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E724E" w14:textId="518153F7" w:rsidR="00BB7C78" w:rsidRPr="00E60369" w:rsidRDefault="00BB7C78" w:rsidP="00BB7C78">
      <w:pPr>
        <w:spacing w:before="0"/>
        <w:ind w:left="142"/>
        <w:jc w:val="center"/>
        <w:rPr>
          <w:rFonts w:ascii="Tahoma" w:hAnsi="Tahoma" w:cs="Tahoma"/>
          <w:sz w:val="22"/>
        </w:rPr>
      </w:pPr>
      <w:r w:rsidRPr="00E60369">
        <w:rPr>
          <w:b/>
          <w:noProof/>
        </w:rPr>
        <w:drawing>
          <wp:anchor distT="0" distB="0" distL="114300" distR="114300" simplePos="0" relativeHeight="251660288" behindDoc="0" locked="0" layoutInCell="1" allowOverlap="1" wp14:anchorId="0FB0D812" wp14:editId="0E5DD6E6">
            <wp:simplePos x="0" y="0"/>
            <wp:positionH relativeFrom="column">
              <wp:posOffset>0</wp:posOffset>
            </wp:positionH>
            <wp:positionV relativeFrom="page">
              <wp:posOffset>313055</wp:posOffset>
            </wp:positionV>
            <wp:extent cx="799200" cy="1256400"/>
            <wp:effectExtent l="0" t="0" r="1270" b="1270"/>
            <wp:wrapSquare wrapText="bothSides"/>
            <wp:docPr id="3" name="Obraz 3"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369">
        <w:rPr>
          <w:rFonts w:ascii="Tahoma" w:hAnsi="Tahoma" w:cs="Tahoma"/>
          <w:b/>
          <w:bCs/>
          <w:noProof/>
        </w:rPr>
        <w:drawing>
          <wp:anchor distT="0" distB="0" distL="114300" distR="114300" simplePos="0" relativeHeight="251659264" behindDoc="0" locked="0" layoutInCell="1" allowOverlap="1" wp14:anchorId="4109FD69" wp14:editId="7C69B496">
            <wp:simplePos x="0" y="0"/>
            <wp:positionH relativeFrom="column">
              <wp:posOffset>0</wp:posOffset>
            </wp:positionH>
            <wp:positionV relativeFrom="page">
              <wp:posOffset>313055</wp:posOffset>
            </wp:positionV>
            <wp:extent cx="799200" cy="1256400"/>
            <wp:effectExtent l="0" t="0" r="1270" b="1270"/>
            <wp:wrapSquare wrapText="bothSides"/>
            <wp:docPr id="6"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pic:spPr>
                </pic:pic>
              </a:graphicData>
            </a:graphic>
            <wp14:sizeRelH relativeFrom="page">
              <wp14:pctWidth>0</wp14:pctWidth>
            </wp14:sizeRelH>
            <wp14:sizeRelV relativeFrom="page">
              <wp14:pctHeight>0</wp14:pctHeight>
            </wp14:sizeRelV>
          </wp:anchor>
        </w:drawing>
      </w:r>
      <w:r w:rsidRPr="00E60369">
        <w:rPr>
          <w:rFonts w:ascii="Tahoma" w:hAnsi="Tahoma" w:cs="Tahoma"/>
          <w:sz w:val="22"/>
        </w:rPr>
        <w:t xml:space="preserve">Uchwała Nr </w:t>
      </w:r>
      <w:r w:rsidR="005333E9">
        <w:rPr>
          <w:rFonts w:ascii="Tahoma" w:hAnsi="Tahoma" w:cs="Tahoma"/>
          <w:sz w:val="22"/>
        </w:rPr>
        <w:t>41</w:t>
      </w:r>
      <w:r w:rsidRPr="00E60369">
        <w:rPr>
          <w:rFonts w:ascii="Tahoma" w:hAnsi="Tahoma" w:cs="Tahoma"/>
          <w:sz w:val="22"/>
        </w:rPr>
        <w:t>/2024</w:t>
      </w:r>
    </w:p>
    <w:p w14:paraId="4C13EA49" w14:textId="77777777" w:rsidR="00BB7C78" w:rsidRPr="00E60369" w:rsidRDefault="00BB7C78" w:rsidP="00BB7C78">
      <w:pPr>
        <w:spacing w:before="0"/>
        <w:ind w:left="1418"/>
        <w:jc w:val="center"/>
        <w:rPr>
          <w:rFonts w:ascii="Tahoma" w:hAnsi="Tahoma" w:cs="Tahoma"/>
          <w:sz w:val="22"/>
        </w:rPr>
      </w:pPr>
      <w:r w:rsidRPr="00E60369">
        <w:rPr>
          <w:rFonts w:ascii="Tahoma" w:hAnsi="Tahoma" w:cs="Tahoma"/>
          <w:sz w:val="22"/>
        </w:rPr>
        <w:t>Senatu Politechniki Łódzkiej</w:t>
      </w:r>
    </w:p>
    <w:p w14:paraId="330FC517" w14:textId="09A1CC06" w:rsidR="00BB7C78" w:rsidRPr="00E60369" w:rsidRDefault="00BB7C78" w:rsidP="00BB7C78">
      <w:pPr>
        <w:spacing w:before="0"/>
        <w:ind w:left="1418"/>
        <w:jc w:val="center"/>
        <w:rPr>
          <w:rFonts w:ascii="Tahoma" w:hAnsi="Tahoma" w:cs="Tahoma"/>
          <w:sz w:val="22"/>
        </w:rPr>
      </w:pPr>
      <w:r w:rsidRPr="00E60369">
        <w:rPr>
          <w:rFonts w:ascii="Tahoma" w:hAnsi="Tahoma" w:cs="Tahoma"/>
          <w:sz w:val="22"/>
        </w:rPr>
        <w:t xml:space="preserve">z dnia </w:t>
      </w:r>
      <w:r w:rsidR="002645AD">
        <w:rPr>
          <w:rFonts w:ascii="Tahoma" w:hAnsi="Tahoma" w:cs="Tahoma"/>
          <w:sz w:val="22"/>
        </w:rPr>
        <w:t>26</w:t>
      </w:r>
      <w:r w:rsidRPr="00E60369">
        <w:rPr>
          <w:rFonts w:ascii="Tahoma" w:hAnsi="Tahoma" w:cs="Tahoma"/>
          <w:sz w:val="22"/>
        </w:rPr>
        <w:t xml:space="preserve"> czerwca 2024 r.</w:t>
      </w:r>
    </w:p>
    <w:p w14:paraId="7F08E3A3" w14:textId="77777777" w:rsidR="00BB7C78" w:rsidRPr="00754245" w:rsidRDefault="00BB7C78" w:rsidP="00BB7C78">
      <w:pPr>
        <w:ind w:left="1418"/>
        <w:jc w:val="center"/>
        <w:rPr>
          <w:rFonts w:ascii="Tahoma" w:hAnsi="Tahoma" w:cs="Tahoma"/>
          <w:color w:val="000000" w:themeColor="text1"/>
        </w:rPr>
      </w:pPr>
      <w:r w:rsidRPr="00E60369">
        <w:rPr>
          <w:rFonts w:ascii="Tahoma" w:hAnsi="Tahoma" w:cs="Tahoma"/>
          <w:sz w:val="22"/>
        </w:rPr>
        <w:t xml:space="preserve">Zasady przyjęć na studia pierwszego i drugiego stopnia w Politechnice </w:t>
      </w:r>
      <w:r w:rsidRPr="00DC11DF">
        <w:rPr>
          <w:rFonts w:ascii="Tahoma" w:hAnsi="Tahoma" w:cs="Tahoma"/>
          <w:sz w:val="22"/>
        </w:rPr>
        <w:t>Łódzkiej</w:t>
      </w:r>
      <w:r w:rsidRPr="00DC11DF">
        <w:rPr>
          <w:rFonts w:ascii="Tahoma" w:hAnsi="Tahoma" w:cs="Tahoma"/>
          <w:sz w:val="22"/>
        </w:rPr>
        <w:br/>
        <w:t>w roku akademickim 202</w:t>
      </w:r>
      <w:r>
        <w:rPr>
          <w:rFonts w:ascii="Tahoma" w:hAnsi="Tahoma" w:cs="Tahoma"/>
          <w:sz w:val="22"/>
        </w:rPr>
        <w:t>5</w:t>
      </w:r>
      <w:r w:rsidRPr="00DC11DF">
        <w:rPr>
          <w:rFonts w:ascii="Tahoma" w:hAnsi="Tahoma" w:cs="Tahoma"/>
          <w:sz w:val="22"/>
        </w:rPr>
        <w:t>/202</w:t>
      </w:r>
      <w:r>
        <w:rPr>
          <w:rFonts w:ascii="Tahoma" w:hAnsi="Tahoma" w:cs="Tahoma"/>
          <w:sz w:val="22"/>
        </w:rPr>
        <w:t>6</w:t>
      </w:r>
    </w:p>
    <w:p w14:paraId="1311CDB8" w14:textId="77777777" w:rsidR="00BB7C78" w:rsidRPr="002645AD" w:rsidRDefault="00BB7C78" w:rsidP="00BB7C78">
      <w:pPr>
        <w:rPr>
          <w:sz w:val="20"/>
          <w:szCs w:val="20"/>
        </w:rPr>
      </w:pPr>
    </w:p>
    <w:p w14:paraId="2D0DB5BB" w14:textId="77777777" w:rsidR="00BB7C78" w:rsidRPr="00265F29" w:rsidRDefault="00BB7C78" w:rsidP="00BB7C78">
      <w:pPr>
        <w:spacing w:before="240"/>
        <w:jc w:val="center"/>
        <w:rPr>
          <w:color w:val="000000"/>
          <w:sz w:val="20"/>
          <w:szCs w:val="20"/>
        </w:rPr>
      </w:pPr>
      <w:r w:rsidRPr="00265F29">
        <w:rPr>
          <w:color w:val="000000"/>
          <w:sz w:val="20"/>
          <w:szCs w:val="20"/>
        </w:rPr>
        <w:t>Rozdz</w:t>
      </w:r>
      <w:r w:rsidRPr="00EE4315">
        <w:rPr>
          <w:sz w:val="20"/>
          <w:szCs w:val="20"/>
        </w:rPr>
        <w:t>iał 1</w:t>
      </w:r>
    </w:p>
    <w:p w14:paraId="02018F05" w14:textId="77777777" w:rsidR="00BB7C78" w:rsidRPr="00D618F9" w:rsidRDefault="00BB7C78" w:rsidP="002645AD">
      <w:pPr>
        <w:spacing w:before="0" w:after="240"/>
        <w:jc w:val="center"/>
        <w:rPr>
          <w:b/>
          <w:bCs/>
          <w:color w:val="000000" w:themeColor="text1"/>
          <w:sz w:val="20"/>
          <w:szCs w:val="20"/>
        </w:rPr>
      </w:pPr>
      <w:r w:rsidRPr="00D618F9">
        <w:rPr>
          <w:b/>
          <w:bCs/>
          <w:color w:val="000000" w:themeColor="text1"/>
          <w:sz w:val="20"/>
          <w:szCs w:val="20"/>
        </w:rPr>
        <w:t>Postanowienia ogólne</w:t>
      </w:r>
    </w:p>
    <w:p w14:paraId="10D85C41" w14:textId="77777777" w:rsidR="00BB7C78" w:rsidRPr="00D618F9" w:rsidRDefault="00BB7C78" w:rsidP="00351EEB">
      <w:pPr>
        <w:spacing w:after="120"/>
        <w:jc w:val="center"/>
        <w:rPr>
          <w:bCs/>
          <w:color w:val="000000" w:themeColor="text1"/>
          <w:sz w:val="20"/>
          <w:szCs w:val="20"/>
        </w:rPr>
      </w:pPr>
      <w:r w:rsidRPr="00D618F9">
        <w:rPr>
          <w:bCs/>
          <w:color w:val="000000" w:themeColor="text1"/>
          <w:sz w:val="20"/>
          <w:szCs w:val="20"/>
        </w:rPr>
        <w:t>§ 1</w:t>
      </w:r>
    </w:p>
    <w:p w14:paraId="5757EE40" w14:textId="5416258F" w:rsidR="00BB7C78" w:rsidRPr="004B31E0" w:rsidRDefault="00BB7C78" w:rsidP="00BB7C78">
      <w:pPr>
        <w:tabs>
          <w:tab w:val="left" w:pos="-4536"/>
        </w:tabs>
        <w:spacing w:before="0"/>
        <w:ind w:left="284" w:hanging="284"/>
        <w:jc w:val="both"/>
        <w:rPr>
          <w:sz w:val="20"/>
          <w:szCs w:val="20"/>
        </w:rPr>
      </w:pPr>
      <w:r w:rsidRPr="00D618F9">
        <w:rPr>
          <w:color w:val="000000" w:themeColor="text1"/>
          <w:sz w:val="20"/>
          <w:szCs w:val="20"/>
        </w:rPr>
        <w:t>1.</w:t>
      </w:r>
      <w:r w:rsidRPr="00D618F9">
        <w:rPr>
          <w:color w:val="000000" w:themeColor="text1"/>
          <w:sz w:val="20"/>
          <w:szCs w:val="20"/>
        </w:rPr>
        <w:tab/>
        <w:t xml:space="preserve">Podstawa prawna: art. 28 ust. 1 pkt 10 i pkt 13, art. 69 </w:t>
      </w:r>
      <w:r w:rsidRPr="004B31E0">
        <w:rPr>
          <w:sz w:val="20"/>
          <w:szCs w:val="20"/>
        </w:rPr>
        <w:t xml:space="preserve">ust. 1, art. 70 ust. 1, art. 71, art. 323, art. 324, art. 326 i art. 327 ustawy z dnia 20 lipca 2018 r. </w:t>
      </w:r>
      <w:r w:rsidRPr="004B31E0">
        <w:rPr>
          <w:b/>
          <w:sz w:val="20"/>
          <w:szCs w:val="20"/>
        </w:rPr>
        <w:t xml:space="preserve">– </w:t>
      </w:r>
      <w:r w:rsidRPr="004B31E0">
        <w:rPr>
          <w:sz w:val="20"/>
          <w:szCs w:val="20"/>
        </w:rPr>
        <w:t>Prawo o szkolnictwie wyższym i nauce (</w:t>
      </w:r>
      <w:proofErr w:type="spellStart"/>
      <w:r w:rsidRPr="00E60369">
        <w:rPr>
          <w:sz w:val="20"/>
          <w:szCs w:val="20"/>
        </w:rPr>
        <w:t>t.j</w:t>
      </w:r>
      <w:proofErr w:type="spellEnd"/>
      <w:r w:rsidRPr="00E60369">
        <w:rPr>
          <w:sz w:val="20"/>
          <w:szCs w:val="20"/>
        </w:rPr>
        <w:t>. Dz. U. z 2023 r. poz. 742</w:t>
      </w:r>
      <w:r w:rsidR="00E60369" w:rsidRPr="00E60369">
        <w:rPr>
          <w:sz w:val="20"/>
          <w:szCs w:val="20"/>
        </w:rPr>
        <w:t xml:space="preserve">, z </w:t>
      </w:r>
      <w:proofErr w:type="spellStart"/>
      <w:r w:rsidR="00E60369" w:rsidRPr="00E60369">
        <w:rPr>
          <w:sz w:val="20"/>
          <w:szCs w:val="20"/>
        </w:rPr>
        <w:t>późn</w:t>
      </w:r>
      <w:proofErr w:type="spellEnd"/>
      <w:r w:rsidR="00E60369" w:rsidRPr="00E60369">
        <w:rPr>
          <w:sz w:val="20"/>
          <w:szCs w:val="20"/>
        </w:rPr>
        <w:t>. zm.</w:t>
      </w:r>
      <w:r w:rsidRPr="00E60369">
        <w:rPr>
          <w:sz w:val="20"/>
          <w:szCs w:val="20"/>
        </w:rPr>
        <w:t>).</w:t>
      </w:r>
    </w:p>
    <w:p w14:paraId="635BE66A" w14:textId="70ABAF1F" w:rsidR="00BB7C78" w:rsidRPr="00D618F9" w:rsidRDefault="00BB7C78" w:rsidP="00BB7C78">
      <w:pPr>
        <w:tabs>
          <w:tab w:val="left" w:pos="-4536"/>
        </w:tabs>
        <w:spacing w:before="0"/>
        <w:ind w:left="284" w:hanging="284"/>
        <w:jc w:val="both"/>
        <w:rPr>
          <w:color w:val="000000" w:themeColor="text1"/>
          <w:sz w:val="20"/>
          <w:szCs w:val="20"/>
        </w:rPr>
      </w:pPr>
      <w:r w:rsidRPr="00D618F9">
        <w:rPr>
          <w:color w:val="000000" w:themeColor="text1"/>
          <w:sz w:val="20"/>
          <w:szCs w:val="20"/>
        </w:rPr>
        <w:t>2.</w:t>
      </w:r>
      <w:r w:rsidRPr="00D618F9">
        <w:rPr>
          <w:color w:val="000000" w:themeColor="text1"/>
          <w:sz w:val="20"/>
          <w:szCs w:val="20"/>
        </w:rPr>
        <w:tab/>
        <w:t>Przyjęcia obywateli polskich oraz kandydatów niebędących obywatelami polskimi, zwanych dalej „</w:t>
      </w:r>
      <w:r>
        <w:rPr>
          <w:iCs/>
          <w:color w:val="000000" w:themeColor="text1"/>
          <w:sz w:val="20"/>
          <w:szCs w:val="20"/>
        </w:rPr>
        <w:t>cudzoziemcami</w:t>
      </w:r>
      <w:r w:rsidRPr="00D618F9">
        <w:rPr>
          <w:iCs/>
          <w:color w:val="000000" w:themeColor="text1"/>
          <w:sz w:val="20"/>
          <w:szCs w:val="20"/>
        </w:rPr>
        <w:t>”</w:t>
      </w:r>
      <w:r w:rsidRPr="00D618F9">
        <w:rPr>
          <w:color w:val="000000" w:themeColor="text1"/>
          <w:sz w:val="20"/>
          <w:szCs w:val="20"/>
        </w:rPr>
        <w:t xml:space="preserve">, na studia stacjonarne i niestacjonarne pierwszego oraz drugiego stopnia w Politechnice Łódzkiej, mogą odbywać się w trybie rekrutacji, w trybie </w:t>
      </w:r>
      <w:r>
        <w:rPr>
          <w:color w:val="000000" w:themeColor="text1"/>
          <w:sz w:val="20"/>
          <w:szCs w:val="20"/>
        </w:rPr>
        <w:t>potwierdzenia</w:t>
      </w:r>
      <w:r w:rsidRPr="00D618F9">
        <w:rPr>
          <w:color w:val="000000" w:themeColor="text1"/>
          <w:sz w:val="20"/>
          <w:szCs w:val="20"/>
        </w:rPr>
        <w:t xml:space="preserve"> efektów uczenia się albo w trybie przeniesienia z innej uczelni lub uczelni zagranicznej.</w:t>
      </w:r>
    </w:p>
    <w:p w14:paraId="57A35031" w14:textId="77777777" w:rsidR="00BB7C78" w:rsidRPr="00D618F9" w:rsidRDefault="00BB7C78" w:rsidP="00351EEB">
      <w:pPr>
        <w:spacing w:after="120"/>
        <w:jc w:val="center"/>
        <w:rPr>
          <w:bCs/>
          <w:color w:val="000000" w:themeColor="text1"/>
          <w:sz w:val="20"/>
          <w:szCs w:val="20"/>
        </w:rPr>
      </w:pPr>
      <w:r w:rsidRPr="00D618F9">
        <w:rPr>
          <w:bCs/>
          <w:color w:val="000000" w:themeColor="text1"/>
          <w:sz w:val="20"/>
          <w:szCs w:val="20"/>
        </w:rPr>
        <w:t>§ 2</w:t>
      </w:r>
    </w:p>
    <w:p w14:paraId="2F483FEB" w14:textId="77777777" w:rsidR="00BB7C78" w:rsidRPr="00D618F9" w:rsidRDefault="00BB7C78" w:rsidP="00BB7C78">
      <w:pPr>
        <w:tabs>
          <w:tab w:val="left" w:pos="-4536"/>
        </w:tabs>
        <w:spacing w:before="0"/>
        <w:ind w:left="284" w:hanging="284"/>
        <w:jc w:val="both"/>
        <w:rPr>
          <w:color w:val="000000" w:themeColor="text1"/>
          <w:sz w:val="20"/>
          <w:szCs w:val="20"/>
        </w:rPr>
      </w:pPr>
      <w:r w:rsidRPr="00D618F9">
        <w:rPr>
          <w:color w:val="000000" w:themeColor="text1"/>
          <w:sz w:val="20"/>
          <w:szCs w:val="20"/>
        </w:rPr>
        <w:t>1.</w:t>
      </w:r>
      <w:r w:rsidRPr="00D618F9">
        <w:rPr>
          <w:color w:val="000000" w:themeColor="text1"/>
          <w:sz w:val="20"/>
          <w:szCs w:val="20"/>
        </w:rPr>
        <w:tab/>
        <w:t xml:space="preserve">Postępowanie kwalifikacyjne w trybie rekrutacji oraz w trybie </w:t>
      </w:r>
      <w:r>
        <w:rPr>
          <w:color w:val="000000" w:themeColor="text1"/>
          <w:sz w:val="20"/>
          <w:szCs w:val="20"/>
        </w:rPr>
        <w:t>potwierdzenia</w:t>
      </w:r>
      <w:r w:rsidRPr="00D618F9">
        <w:rPr>
          <w:color w:val="000000" w:themeColor="text1"/>
          <w:sz w:val="20"/>
          <w:szCs w:val="20"/>
        </w:rPr>
        <w:t xml:space="preserve"> efektów uczenia się na studia stacjonarne i niestacjonarne pierwszego oraz drugiego stopnia prowadzi Rektor Politechniki Łódzkiej poprzez działających z jego upoważnienia Pełnomocnika Rektora ds. rekrutacji oraz Uczelnianą Komisję Rekrutacyjną.</w:t>
      </w:r>
    </w:p>
    <w:p w14:paraId="01C8E53B" w14:textId="3218DCEA" w:rsidR="00BB7C78" w:rsidRPr="00D618F9" w:rsidRDefault="00BB7C78" w:rsidP="00BB7C78">
      <w:pPr>
        <w:tabs>
          <w:tab w:val="left" w:pos="-4536"/>
        </w:tabs>
        <w:spacing w:before="0"/>
        <w:ind w:left="284" w:hanging="284"/>
        <w:jc w:val="both"/>
        <w:rPr>
          <w:color w:val="000000" w:themeColor="text1"/>
          <w:sz w:val="20"/>
          <w:szCs w:val="20"/>
        </w:rPr>
      </w:pPr>
      <w:r w:rsidRPr="00D618F9">
        <w:rPr>
          <w:color w:val="000000" w:themeColor="text1"/>
          <w:sz w:val="20"/>
          <w:szCs w:val="20"/>
        </w:rPr>
        <w:t>2.</w:t>
      </w:r>
      <w:r w:rsidRPr="00D618F9">
        <w:rPr>
          <w:color w:val="000000" w:themeColor="text1"/>
          <w:sz w:val="20"/>
          <w:szCs w:val="20"/>
        </w:rPr>
        <w:tab/>
        <w:t>Postępowanie kwalifikacyjne w trybie przeniesienia z innej uczelni lub uczelni zagranicznej prowadzi Rektor Politechniki Łódzkiej poprzez działającego z jego upoważnienia Prodziekana właściwego dla kierunku, na który kandydat chce się przenieść.</w:t>
      </w:r>
    </w:p>
    <w:p w14:paraId="130EA728" w14:textId="77777777" w:rsidR="00BB7C78" w:rsidRPr="00D618F9" w:rsidRDefault="00BB7C78" w:rsidP="00BB7C78">
      <w:pPr>
        <w:tabs>
          <w:tab w:val="left" w:pos="-4536"/>
        </w:tabs>
        <w:spacing w:before="0"/>
        <w:ind w:left="284" w:hanging="284"/>
        <w:jc w:val="both"/>
        <w:rPr>
          <w:color w:val="000000" w:themeColor="text1"/>
          <w:sz w:val="20"/>
          <w:szCs w:val="20"/>
        </w:rPr>
      </w:pPr>
      <w:r w:rsidRPr="00D618F9">
        <w:rPr>
          <w:color w:val="000000" w:themeColor="text1"/>
          <w:sz w:val="20"/>
          <w:szCs w:val="20"/>
        </w:rPr>
        <w:t>3.</w:t>
      </w:r>
      <w:r w:rsidRPr="00D618F9">
        <w:rPr>
          <w:color w:val="000000" w:themeColor="text1"/>
          <w:sz w:val="20"/>
          <w:szCs w:val="20"/>
        </w:rPr>
        <w:tab/>
        <w:t>Strukturę, skład i zadania Uczelnianej Komisji Rekrutacyjnej określa Rektor Politechniki Łódzkiej.</w:t>
      </w:r>
    </w:p>
    <w:p w14:paraId="342F6F25" w14:textId="77777777" w:rsidR="00BB7C78" w:rsidRPr="00D618F9" w:rsidRDefault="00BB7C78" w:rsidP="00BB7C78">
      <w:pPr>
        <w:spacing w:before="0"/>
        <w:ind w:left="284" w:hanging="284"/>
        <w:jc w:val="both"/>
        <w:rPr>
          <w:color w:val="000000" w:themeColor="text1"/>
          <w:sz w:val="20"/>
          <w:szCs w:val="20"/>
        </w:rPr>
      </w:pPr>
      <w:r w:rsidRPr="00D618F9">
        <w:rPr>
          <w:color w:val="000000" w:themeColor="text1"/>
          <w:sz w:val="20"/>
          <w:szCs w:val="20"/>
        </w:rPr>
        <w:t>4.</w:t>
      </w:r>
      <w:r w:rsidRPr="00D618F9">
        <w:rPr>
          <w:color w:val="000000" w:themeColor="text1"/>
          <w:sz w:val="20"/>
          <w:szCs w:val="20"/>
        </w:rPr>
        <w:tab/>
        <w:t xml:space="preserve">Przyjęcia kandydatów na studia stacjonarne i niestacjonarne pierwszego oraz drugiego stopnia w trybie rekrutacji przeprowadza Uczelniana Komisja Rekrutacyjna, a w przypadku </w:t>
      </w:r>
      <w:r>
        <w:rPr>
          <w:iCs/>
          <w:color w:val="000000" w:themeColor="text1"/>
          <w:sz w:val="20"/>
          <w:szCs w:val="20"/>
        </w:rPr>
        <w:t>kandydatów zagranicznych</w:t>
      </w:r>
      <w:r w:rsidRPr="00D618F9">
        <w:rPr>
          <w:color w:val="000000" w:themeColor="text1"/>
          <w:sz w:val="20"/>
          <w:szCs w:val="20"/>
        </w:rPr>
        <w:t xml:space="preserve"> przyjęcia kandydatów na studia stacjonarne i niestacjonarne pierwszego oraz drugiego stopnia w trybie rekrutacji przeprowadza Rektor Politechniki Łódzkiej.</w:t>
      </w:r>
    </w:p>
    <w:p w14:paraId="1AC79F1B" w14:textId="77777777" w:rsidR="00BB7C78" w:rsidRPr="00D618F9" w:rsidRDefault="00BB7C78" w:rsidP="00BB7C78">
      <w:pPr>
        <w:tabs>
          <w:tab w:val="left" w:pos="-4536"/>
        </w:tabs>
        <w:spacing w:before="0"/>
        <w:ind w:left="284" w:hanging="284"/>
        <w:jc w:val="both"/>
        <w:rPr>
          <w:color w:val="000000" w:themeColor="text1"/>
          <w:sz w:val="20"/>
          <w:szCs w:val="20"/>
        </w:rPr>
      </w:pPr>
      <w:r w:rsidRPr="00D618F9">
        <w:rPr>
          <w:color w:val="000000" w:themeColor="text1"/>
          <w:sz w:val="20"/>
          <w:szCs w:val="20"/>
        </w:rPr>
        <w:t>5.</w:t>
      </w:r>
      <w:r w:rsidRPr="00D618F9">
        <w:rPr>
          <w:color w:val="000000" w:themeColor="text1"/>
          <w:sz w:val="20"/>
          <w:szCs w:val="20"/>
        </w:rPr>
        <w:tab/>
        <w:t xml:space="preserve">Przyjęcia kandydatów na studia stacjonarne i niestacjonarne pierwszego oraz drugiego stopnia w trybie </w:t>
      </w:r>
      <w:r>
        <w:rPr>
          <w:color w:val="000000" w:themeColor="text1"/>
          <w:sz w:val="20"/>
          <w:szCs w:val="20"/>
        </w:rPr>
        <w:t>potwierdzenia</w:t>
      </w:r>
      <w:r w:rsidRPr="00D618F9">
        <w:rPr>
          <w:color w:val="000000" w:themeColor="text1"/>
          <w:sz w:val="20"/>
          <w:szCs w:val="20"/>
        </w:rPr>
        <w:t xml:space="preserve"> efektów uczenia się przeprowadza Uczelniana Komisja Rekrutacyjna, a w przypadku </w:t>
      </w:r>
      <w:r>
        <w:rPr>
          <w:iCs/>
          <w:color w:val="000000" w:themeColor="text1"/>
          <w:sz w:val="20"/>
          <w:szCs w:val="20"/>
        </w:rPr>
        <w:t>kandydatów zagranicznych</w:t>
      </w:r>
      <w:r w:rsidRPr="00D618F9">
        <w:rPr>
          <w:color w:val="000000" w:themeColor="text1"/>
          <w:sz w:val="20"/>
          <w:szCs w:val="20"/>
        </w:rPr>
        <w:t xml:space="preserve"> przyjęcia kandydatów na studia stacjonarne i niestacjonarne pierwszego oraz drugiego stopnia w trybie </w:t>
      </w:r>
      <w:r>
        <w:rPr>
          <w:color w:val="000000" w:themeColor="text1"/>
          <w:sz w:val="20"/>
          <w:szCs w:val="20"/>
        </w:rPr>
        <w:t>potwierdzenia</w:t>
      </w:r>
      <w:r w:rsidRPr="00D618F9">
        <w:rPr>
          <w:color w:val="000000" w:themeColor="text1"/>
          <w:sz w:val="20"/>
          <w:szCs w:val="20"/>
        </w:rPr>
        <w:t xml:space="preserve"> efektów uczenia się przeprowadza Rektor Politechniki Łódzkiej.</w:t>
      </w:r>
    </w:p>
    <w:p w14:paraId="772F9F47" w14:textId="77777777" w:rsidR="00BB7C78" w:rsidRPr="00D618F9" w:rsidRDefault="00BB7C78" w:rsidP="00BB7C78">
      <w:pPr>
        <w:tabs>
          <w:tab w:val="left" w:pos="-4536"/>
        </w:tabs>
        <w:spacing w:before="0"/>
        <w:ind w:left="284" w:hanging="284"/>
        <w:jc w:val="both"/>
        <w:rPr>
          <w:color w:val="000000" w:themeColor="text1"/>
          <w:sz w:val="20"/>
          <w:szCs w:val="20"/>
        </w:rPr>
      </w:pPr>
      <w:r w:rsidRPr="00D618F9">
        <w:rPr>
          <w:color w:val="000000" w:themeColor="text1"/>
          <w:sz w:val="20"/>
          <w:szCs w:val="20"/>
        </w:rPr>
        <w:t>6.</w:t>
      </w:r>
      <w:r w:rsidRPr="00D618F9">
        <w:rPr>
          <w:color w:val="000000" w:themeColor="text1"/>
          <w:sz w:val="20"/>
          <w:szCs w:val="20"/>
        </w:rPr>
        <w:tab/>
        <w:t>Przyjęcia kandydatów na studia stacjonarne i niestacjonarne pierwszego i drugiego stopnia w trybie przeniesienia z innej uczelni lub uczelni zagranicznej przeprowadza Prodziekan właściwy dla kierunku, na który kandydat chce być przeniesiony.</w:t>
      </w:r>
    </w:p>
    <w:p w14:paraId="78FE6A24" w14:textId="77777777" w:rsidR="00BB7C78" w:rsidRPr="00D618F9" w:rsidRDefault="00BB7C78" w:rsidP="00BB7C78">
      <w:pPr>
        <w:tabs>
          <w:tab w:val="left" w:pos="-4536"/>
        </w:tabs>
        <w:spacing w:before="0"/>
        <w:ind w:left="284" w:hanging="284"/>
        <w:jc w:val="both"/>
        <w:rPr>
          <w:color w:val="000000" w:themeColor="text1"/>
          <w:sz w:val="20"/>
          <w:szCs w:val="20"/>
        </w:rPr>
      </w:pPr>
      <w:r w:rsidRPr="00D618F9">
        <w:rPr>
          <w:color w:val="000000" w:themeColor="text1"/>
          <w:sz w:val="20"/>
          <w:szCs w:val="20"/>
        </w:rPr>
        <w:t>7.</w:t>
      </w:r>
      <w:r w:rsidRPr="00D618F9">
        <w:rPr>
          <w:color w:val="000000" w:themeColor="text1"/>
          <w:sz w:val="20"/>
          <w:szCs w:val="20"/>
        </w:rPr>
        <w:tab/>
        <w:t xml:space="preserve">Obsługę administracyjną postępowania kwalifikacyjnego w trybie rekrutacji zapewnia Dział Rekrutacji (w przypadku obywateli polskich), Sekcja Mobilności Studenckiej w Centrum Współpracy Międzynarodowej Politechniki Łódzkiej (w przypadku </w:t>
      </w:r>
      <w:r>
        <w:rPr>
          <w:iCs/>
          <w:color w:val="000000" w:themeColor="text1"/>
          <w:sz w:val="20"/>
          <w:szCs w:val="20"/>
        </w:rPr>
        <w:t>cudzoziemców</w:t>
      </w:r>
      <w:r w:rsidRPr="00D618F9">
        <w:rPr>
          <w:color w:val="000000" w:themeColor="text1"/>
          <w:sz w:val="20"/>
          <w:szCs w:val="20"/>
        </w:rPr>
        <w:t>) oraz dziekanaty wydziałów.</w:t>
      </w:r>
    </w:p>
    <w:p w14:paraId="533AD0F3" w14:textId="77777777" w:rsidR="00BB7C78" w:rsidRPr="00D618F9" w:rsidRDefault="00BB7C78" w:rsidP="00BB7C78">
      <w:pPr>
        <w:tabs>
          <w:tab w:val="left" w:pos="-4536"/>
        </w:tabs>
        <w:spacing w:before="0"/>
        <w:ind w:left="284" w:hanging="284"/>
        <w:jc w:val="both"/>
        <w:rPr>
          <w:color w:val="000000" w:themeColor="text1"/>
          <w:sz w:val="20"/>
          <w:szCs w:val="20"/>
        </w:rPr>
      </w:pPr>
      <w:r w:rsidRPr="00D618F9">
        <w:rPr>
          <w:color w:val="000000" w:themeColor="text1"/>
          <w:sz w:val="20"/>
          <w:szCs w:val="20"/>
        </w:rPr>
        <w:t>8.</w:t>
      </w:r>
      <w:r w:rsidRPr="00D618F9">
        <w:rPr>
          <w:color w:val="000000" w:themeColor="text1"/>
          <w:sz w:val="20"/>
          <w:szCs w:val="20"/>
        </w:rPr>
        <w:tab/>
        <w:t xml:space="preserve">Obsługę administracyjną postępowania kwalifikacyjnego w trybie </w:t>
      </w:r>
      <w:r>
        <w:rPr>
          <w:color w:val="000000" w:themeColor="text1"/>
          <w:sz w:val="20"/>
          <w:szCs w:val="20"/>
        </w:rPr>
        <w:t>potwierdzenia</w:t>
      </w:r>
      <w:r w:rsidRPr="00D618F9">
        <w:rPr>
          <w:color w:val="000000" w:themeColor="text1"/>
          <w:sz w:val="20"/>
          <w:szCs w:val="20"/>
        </w:rPr>
        <w:t xml:space="preserve"> efektów uczenia się zapewnia Dział Rekrutacji oraz dziekanaty wydziałów.</w:t>
      </w:r>
    </w:p>
    <w:p w14:paraId="126EED72" w14:textId="77777777" w:rsidR="00BB7C78" w:rsidRDefault="00BB7C78" w:rsidP="00BB7C78">
      <w:pPr>
        <w:tabs>
          <w:tab w:val="left" w:pos="-4536"/>
        </w:tabs>
        <w:spacing w:before="0"/>
        <w:ind w:left="284" w:hanging="284"/>
        <w:jc w:val="both"/>
        <w:rPr>
          <w:sz w:val="20"/>
          <w:szCs w:val="20"/>
        </w:rPr>
      </w:pPr>
      <w:r w:rsidRPr="00D618F9">
        <w:rPr>
          <w:color w:val="000000" w:themeColor="text1"/>
          <w:sz w:val="20"/>
          <w:szCs w:val="20"/>
        </w:rPr>
        <w:t>9.</w:t>
      </w:r>
      <w:r w:rsidRPr="00D618F9">
        <w:rPr>
          <w:color w:val="000000" w:themeColor="text1"/>
          <w:sz w:val="20"/>
          <w:szCs w:val="20"/>
        </w:rPr>
        <w:tab/>
        <w:t>Obsługę administracyjną postępowania kwalifikacyjnego w trybie przeniesienia z innej uczelni lub uczelni zagranicznej zapewnia dziekanat wydziału, na który kandydat chce się przenieść.</w:t>
      </w:r>
    </w:p>
    <w:p w14:paraId="4497E8DC" w14:textId="77777777" w:rsidR="00BB7C78" w:rsidRPr="00265F29" w:rsidRDefault="00BB7C78" w:rsidP="00351EEB">
      <w:pPr>
        <w:spacing w:after="120"/>
        <w:jc w:val="center"/>
        <w:rPr>
          <w:bCs/>
          <w:sz w:val="20"/>
          <w:szCs w:val="20"/>
        </w:rPr>
      </w:pPr>
      <w:r w:rsidRPr="00265F29">
        <w:rPr>
          <w:bCs/>
          <w:sz w:val="20"/>
          <w:szCs w:val="20"/>
        </w:rPr>
        <w:t>§ </w:t>
      </w:r>
      <w:r>
        <w:rPr>
          <w:bCs/>
          <w:sz w:val="20"/>
          <w:szCs w:val="20"/>
        </w:rPr>
        <w:t>3</w:t>
      </w:r>
    </w:p>
    <w:p w14:paraId="12CD0D7A" w14:textId="77777777" w:rsidR="00BB7C78" w:rsidRPr="00A662AD" w:rsidRDefault="00BB7C78" w:rsidP="00BB7C78">
      <w:pPr>
        <w:tabs>
          <w:tab w:val="left" w:pos="-4536"/>
        </w:tabs>
        <w:spacing w:before="0"/>
        <w:ind w:left="284" w:hanging="284"/>
        <w:jc w:val="both"/>
        <w:rPr>
          <w:sz w:val="20"/>
          <w:szCs w:val="20"/>
        </w:rPr>
      </w:pPr>
      <w:r w:rsidRPr="00A533F9">
        <w:rPr>
          <w:color w:val="000000" w:themeColor="text1"/>
          <w:sz w:val="20"/>
          <w:szCs w:val="20"/>
        </w:rPr>
        <w:t>1.</w:t>
      </w:r>
      <w:r w:rsidRPr="00A533F9">
        <w:rPr>
          <w:color w:val="000000" w:themeColor="text1"/>
          <w:sz w:val="20"/>
          <w:szCs w:val="20"/>
        </w:rPr>
        <w:tab/>
        <w:t xml:space="preserve">Przyjęcia kandydatów na studia stacjonarne i niestacjonarne pierwszego oraz drugiego stopnia w trybie rekrutacji oraz w trybie </w:t>
      </w:r>
      <w:r>
        <w:rPr>
          <w:color w:val="000000" w:themeColor="text1"/>
          <w:sz w:val="20"/>
          <w:szCs w:val="20"/>
        </w:rPr>
        <w:t>potwierdzenia</w:t>
      </w:r>
      <w:r w:rsidRPr="00A533F9">
        <w:rPr>
          <w:color w:val="000000" w:themeColor="text1"/>
          <w:sz w:val="20"/>
          <w:szCs w:val="20"/>
        </w:rPr>
        <w:t xml:space="preserve"> efektów uczenia się odbywają się w ramach limitów przyjęć ustalonych dla poszczególnych </w:t>
      </w:r>
      <w:r w:rsidRPr="009769D2">
        <w:rPr>
          <w:sz w:val="20"/>
          <w:szCs w:val="20"/>
        </w:rPr>
        <w:t xml:space="preserve">kierunków i form studiów. Limity przyjęć na studia rozpoczynające </w:t>
      </w:r>
      <w:r w:rsidRPr="00A662AD">
        <w:rPr>
          <w:sz w:val="20"/>
          <w:szCs w:val="20"/>
        </w:rPr>
        <w:t>się w semestrze zimowym roku akademickiego 2025/2026 będą określone przez Senat Politechniki Łódzkiej do dnia 31 marca 2025 r., a limity przyjęć na studia rozpoczynające się w semestrze letnim roku akademickiego 2025/2026 będą określone przez Senat Politechniki Łódzkiej do dnia 30 listopada 2025 r.</w:t>
      </w:r>
    </w:p>
    <w:p w14:paraId="5F8AB4B8" w14:textId="77777777" w:rsidR="00BB7C78" w:rsidRPr="00A662AD" w:rsidRDefault="00BB7C78" w:rsidP="00BB7C78">
      <w:pPr>
        <w:spacing w:before="0"/>
        <w:ind w:left="284" w:hanging="284"/>
        <w:jc w:val="both"/>
        <w:rPr>
          <w:sz w:val="20"/>
          <w:szCs w:val="20"/>
        </w:rPr>
      </w:pPr>
      <w:r w:rsidRPr="00A662AD">
        <w:rPr>
          <w:sz w:val="20"/>
          <w:szCs w:val="20"/>
        </w:rPr>
        <w:t>2.</w:t>
      </w:r>
      <w:r w:rsidRPr="00A662AD">
        <w:rPr>
          <w:sz w:val="20"/>
          <w:szCs w:val="20"/>
        </w:rPr>
        <w:tab/>
        <w:t>Ustala się osobne limity przyjęć dla obywateli polskich oraz cudzoziemców.</w:t>
      </w:r>
    </w:p>
    <w:p w14:paraId="6743E7E9" w14:textId="77777777" w:rsidR="00BB7C78" w:rsidRPr="00A533F9" w:rsidRDefault="00BB7C78" w:rsidP="00BB7C78">
      <w:pPr>
        <w:spacing w:before="0"/>
        <w:ind w:left="284" w:hanging="284"/>
        <w:jc w:val="both"/>
        <w:rPr>
          <w:color w:val="000000" w:themeColor="text1"/>
          <w:sz w:val="20"/>
          <w:szCs w:val="20"/>
        </w:rPr>
      </w:pPr>
      <w:r w:rsidRPr="00A533F9">
        <w:rPr>
          <w:color w:val="000000" w:themeColor="text1"/>
          <w:sz w:val="20"/>
          <w:szCs w:val="20"/>
        </w:rPr>
        <w:t>3.</w:t>
      </w:r>
      <w:r>
        <w:rPr>
          <w:color w:val="000000" w:themeColor="text1"/>
          <w:sz w:val="20"/>
          <w:szCs w:val="20"/>
        </w:rPr>
        <w:tab/>
      </w:r>
      <w:r w:rsidRPr="00C36A94">
        <w:rPr>
          <w:color w:val="000000" w:themeColor="text1"/>
          <w:sz w:val="20"/>
          <w:szCs w:val="20"/>
        </w:rPr>
        <w:t>Sporządzane są listy zakwalifikowanych do przyjęcia</w:t>
      </w:r>
      <w:r w:rsidRPr="00C36A94">
        <w:rPr>
          <w:sz w:val="20"/>
          <w:szCs w:val="20"/>
        </w:rPr>
        <w:t xml:space="preserve">, </w:t>
      </w:r>
      <w:r w:rsidRPr="00C36A94">
        <w:rPr>
          <w:color w:val="000000" w:themeColor="text1"/>
          <w:sz w:val="20"/>
          <w:szCs w:val="20"/>
        </w:rPr>
        <w:t>listy kandydatów rezerwowych, oraz listy przyjętych i </w:t>
      </w:r>
      <w:r w:rsidRPr="0018451B">
        <w:rPr>
          <w:sz w:val="20"/>
          <w:szCs w:val="20"/>
        </w:rPr>
        <w:t xml:space="preserve">niezakwalifikowanych obywateli </w:t>
      </w:r>
      <w:r w:rsidRPr="00C36A94">
        <w:rPr>
          <w:color w:val="000000" w:themeColor="text1"/>
          <w:sz w:val="20"/>
          <w:szCs w:val="20"/>
        </w:rPr>
        <w:t xml:space="preserve">polskich i </w:t>
      </w:r>
      <w:r w:rsidRPr="00C36A94">
        <w:rPr>
          <w:iCs/>
          <w:color w:val="000000" w:themeColor="text1"/>
          <w:sz w:val="20"/>
          <w:szCs w:val="20"/>
        </w:rPr>
        <w:t>cudzoziemców</w:t>
      </w:r>
      <w:r w:rsidRPr="00C36A94">
        <w:rPr>
          <w:color w:val="000000" w:themeColor="text1"/>
          <w:sz w:val="20"/>
          <w:szCs w:val="20"/>
        </w:rPr>
        <w:t>.</w:t>
      </w:r>
    </w:p>
    <w:p w14:paraId="3324B328" w14:textId="77777777" w:rsidR="00BB7C78" w:rsidRPr="00A533F9" w:rsidRDefault="00BB7C78" w:rsidP="00BB7C78">
      <w:pPr>
        <w:spacing w:before="0"/>
        <w:ind w:left="284" w:hanging="284"/>
        <w:jc w:val="both"/>
        <w:rPr>
          <w:color w:val="000000" w:themeColor="text1"/>
          <w:sz w:val="20"/>
          <w:szCs w:val="20"/>
        </w:rPr>
      </w:pPr>
      <w:r w:rsidRPr="00A533F9">
        <w:rPr>
          <w:color w:val="000000" w:themeColor="text1"/>
          <w:sz w:val="20"/>
          <w:szCs w:val="20"/>
        </w:rPr>
        <w:t>4.</w:t>
      </w:r>
      <w:r w:rsidRPr="00A533F9">
        <w:rPr>
          <w:color w:val="000000" w:themeColor="text1"/>
          <w:sz w:val="20"/>
          <w:szCs w:val="20"/>
        </w:rPr>
        <w:tab/>
        <w:t>W przypadku niewypełnienia minimalnego limitu miejsc określonego przez Senat Politechniki Łódzkiej, Politechnika Łódzka może podjąć decyzję o nieuruchomieniu studiów na danym kierunku. Kandydat zakwalifikowany do przyjęcia w trybie rekrutacji na nieuruchomiony kierunek będzie mógł podjąć studia na innym kierunku prowadzonym przez Politechnikę Łódzką wybranym w trakcie rejestracji przez kandydata lub w przypadku jego braku</w:t>
      </w:r>
      <w:r>
        <w:rPr>
          <w:color w:val="000000" w:themeColor="text1"/>
          <w:sz w:val="20"/>
          <w:szCs w:val="20"/>
        </w:rPr>
        <w:t xml:space="preserve"> – </w:t>
      </w:r>
      <w:r w:rsidRPr="00A533F9">
        <w:rPr>
          <w:color w:val="000000" w:themeColor="text1"/>
          <w:sz w:val="20"/>
          <w:szCs w:val="20"/>
        </w:rPr>
        <w:t>na innym kierunku prowadzonym przez Politechnikę Łódzką</w:t>
      </w:r>
      <w:r>
        <w:rPr>
          <w:color w:val="000000" w:themeColor="text1"/>
          <w:sz w:val="20"/>
          <w:szCs w:val="20"/>
        </w:rPr>
        <w:t>, pod warunkiem niewyczerpania na nim limitu miejsc</w:t>
      </w:r>
      <w:r w:rsidRPr="00A533F9">
        <w:rPr>
          <w:color w:val="000000" w:themeColor="text1"/>
          <w:sz w:val="20"/>
          <w:szCs w:val="20"/>
        </w:rPr>
        <w:t>. Kryterium przyjęcia na inny kierunek będzie spełnienie przez kandydata warunków kwalifikacyjnych na dany kierunek.</w:t>
      </w:r>
    </w:p>
    <w:p w14:paraId="21F9D362" w14:textId="77777777" w:rsidR="00BB7C78" w:rsidRPr="00A662AD" w:rsidRDefault="00BB7C78" w:rsidP="00BB7C78">
      <w:pPr>
        <w:spacing w:before="0"/>
        <w:ind w:left="284" w:hanging="284"/>
        <w:jc w:val="both"/>
        <w:rPr>
          <w:sz w:val="20"/>
          <w:szCs w:val="20"/>
          <w:highlight w:val="yellow"/>
        </w:rPr>
      </w:pPr>
      <w:r w:rsidRPr="00A533F9">
        <w:rPr>
          <w:color w:val="000000" w:themeColor="text1"/>
          <w:sz w:val="20"/>
          <w:szCs w:val="20"/>
        </w:rPr>
        <w:lastRenderedPageBreak/>
        <w:t>5.</w:t>
      </w:r>
      <w:r w:rsidRPr="00A533F9">
        <w:rPr>
          <w:color w:val="000000" w:themeColor="text1"/>
          <w:sz w:val="20"/>
          <w:szCs w:val="20"/>
        </w:rPr>
        <w:tab/>
      </w:r>
      <w:r w:rsidRPr="0026404F">
        <w:rPr>
          <w:sz w:val="20"/>
          <w:szCs w:val="20"/>
        </w:rPr>
        <w:t xml:space="preserve">Postępowanie kwalifikacyjne na studia stacjonarne i niestacjonarne pierwszego i drugiego stopnia w trybie rekrutacji oraz </w:t>
      </w:r>
      <w:r w:rsidRPr="00B23D2E">
        <w:rPr>
          <w:sz w:val="20"/>
          <w:szCs w:val="20"/>
        </w:rPr>
        <w:t xml:space="preserve">w trybie potwierdzenia efektów uczenia się </w:t>
      </w:r>
      <w:r w:rsidRPr="00A662AD">
        <w:rPr>
          <w:sz w:val="20"/>
          <w:szCs w:val="20"/>
        </w:rPr>
        <w:t xml:space="preserve">będzie prowadzone zgodnie z harmonogramem postępowania kwalifikacyjnego określonym przez Senat Politechniki Łódzkiej do dnia 31 marca 2025 r. </w:t>
      </w:r>
    </w:p>
    <w:p w14:paraId="082F25E1" w14:textId="77777777" w:rsidR="00BB7C78" w:rsidRPr="00A662AD" w:rsidRDefault="00BB7C78" w:rsidP="00BB7C78">
      <w:pPr>
        <w:spacing w:before="0"/>
        <w:ind w:left="284" w:hanging="284"/>
        <w:jc w:val="both"/>
        <w:rPr>
          <w:sz w:val="20"/>
          <w:szCs w:val="20"/>
        </w:rPr>
      </w:pPr>
      <w:r w:rsidRPr="00A662AD">
        <w:rPr>
          <w:sz w:val="20"/>
          <w:szCs w:val="20"/>
        </w:rPr>
        <w:t>6.</w:t>
      </w:r>
      <w:r w:rsidRPr="00A662AD">
        <w:rPr>
          <w:sz w:val="20"/>
          <w:szCs w:val="20"/>
        </w:rPr>
        <w:tab/>
        <w:t xml:space="preserve">Rekrutacja na studia pierwszego stopnia rozpoczynające się w semestrze zimowym dla obywateli polskich rozpocznie się nie wcześniej niż 31 maja 2025 r. i nie później niż 27 czerwca 2025 r., a zakończy się nie wcześniej niż 9 września 2025 r. i nie później niż 30 września 2025 r. </w:t>
      </w:r>
    </w:p>
    <w:p w14:paraId="13CCE2F6" w14:textId="77777777" w:rsidR="00BB7C78" w:rsidRPr="00A662AD" w:rsidRDefault="00BB7C78" w:rsidP="00BB7C78">
      <w:pPr>
        <w:spacing w:before="0"/>
        <w:ind w:left="284" w:hanging="284"/>
        <w:jc w:val="both"/>
        <w:rPr>
          <w:sz w:val="20"/>
          <w:szCs w:val="20"/>
        </w:rPr>
      </w:pPr>
      <w:r w:rsidRPr="00A662AD">
        <w:rPr>
          <w:sz w:val="20"/>
          <w:szCs w:val="20"/>
        </w:rPr>
        <w:t>7.</w:t>
      </w:r>
      <w:r w:rsidRPr="00A662AD">
        <w:rPr>
          <w:sz w:val="20"/>
          <w:szCs w:val="20"/>
        </w:rPr>
        <w:tab/>
        <w:t xml:space="preserve">Rekrutacja na studia drugiego stopnia rozpoczynające się w semestrze zimowym dla obywateli polskich rozpocznie się nie wcześniej niż 20 sierpnia 2025 r. i nie później niż 2 września 2025 r., a zakończy nie wcześniej niż 9 września 2025 r. i nie później niż 15 października 2025 r. </w:t>
      </w:r>
    </w:p>
    <w:p w14:paraId="362BB004" w14:textId="77777777" w:rsidR="00BB7C78" w:rsidRPr="00A662AD" w:rsidRDefault="00BB7C78" w:rsidP="00BB7C78">
      <w:pPr>
        <w:spacing w:before="0"/>
        <w:ind w:left="284" w:hanging="284"/>
        <w:jc w:val="both"/>
        <w:rPr>
          <w:sz w:val="20"/>
          <w:szCs w:val="20"/>
        </w:rPr>
      </w:pPr>
      <w:r w:rsidRPr="00A662AD">
        <w:rPr>
          <w:sz w:val="20"/>
          <w:szCs w:val="20"/>
        </w:rPr>
        <w:t>8.</w:t>
      </w:r>
      <w:r w:rsidRPr="00A662AD">
        <w:rPr>
          <w:sz w:val="20"/>
          <w:szCs w:val="20"/>
        </w:rPr>
        <w:tab/>
        <w:t xml:space="preserve">Rekrutacja na studia drugiego stopnia rozpoczynające się w semestrze letnim dla obywateli polskich rozpocznie się nie wcześniej niż 15 stycznia 2026 r. i nie później niż 10 lutego 2026 r., a zakończy nie wcześniej niż 17 lutego 2026 r. i nie później niż 14 marca 2026 r. </w:t>
      </w:r>
    </w:p>
    <w:p w14:paraId="450C4938" w14:textId="77777777" w:rsidR="00BB7C78" w:rsidRPr="00A662AD" w:rsidRDefault="00BB7C78" w:rsidP="00BB7C78">
      <w:pPr>
        <w:spacing w:before="0"/>
        <w:ind w:left="284" w:hanging="284"/>
        <w:jc w:val="both"/>
        <w:rPr>
          <w:sz w:val="20"/>
          <w:szCs w:val="20"/>
        </w:rPr>
      </w:pPr>
      <w:r w:rsidRPr="00A662AD">
        <w:rPr>
          <w:sz w:val="20"/>
          <w:szCs w:val="20"/>
        </w:rPr>
        <w:t>9.</w:t>
      </w:r>
      <w:r w:rsidRPr="00A662AD">
        <w:rPr>
          <w:sz w:val="20"/>
          <w:szCs w:val="20"/>
        </w:rPr>
        <w:tab/>
        <w:t>Rekrutacja na studia pierwszego oraz drugiego stopnia rozpoczynające się w semestrze zimowym dla cudzoziemców rozpocznie się nie wcześniej niż 1 kwietnia 2025 r. i nie później niż 27 czerwca 2025 r., a zakończy nie wcześniej niż 9 września 2025 r. i nie później niż 30 września 2025 r.</w:t>
      </w:r>
    </w:p>
    <w:p w14:paraId="0361B2ED" w14:textId="77777777" w:rsidR="00BB7C78" w:rsidRPr="00A662AD" w:rsidRDefault="00BB7C78" w:rsidP="00BB7C78">
      <w:pPr>
        <w:spacing w:before="0"/>
        <w:ind w:left="284" w:hanging="284"/>
        <w:jc w:val="both"/>
        <w:rPr>
          <w:sz w:val="20"/>
          <w:szCs w:val="20"/>
        </w:rPr>
      </w:pPr>
      <w:r w:rsidRPr="00A662AD">
        <w:rPr>
          <w:sz w:val="20"/>
          <w:szCs w:val="20"/>
        </w:rPr>
        <w:t>10.</w:t>
      </w:r>
      <w:r w:rsidRPr="00A662AD">
        <w:rPr>
          <w:sz w:val="20"/>
          <w:szCs w:val="20"/>
        </w:rPr>
        <w:tab/>
        <w:t xml:space="preserve">Rekrutacja na studia drugiego stopnia rozpoczynające się w semestrze letnim dla cudzoziemców rozpocznie się nie wcześniej niż 2 grudnia 2025 r. i nie później niż 10 lutego 2026 r., a zakończy nie wcześniej niż 17 lutego 2026 r. i nie później niż 14 marca 2026 r. </w:t>
      </w:r>
    </w:p>
    <w:p w14:paraId="5619EFCF" w14:textId="77777777" w:rsidR="00BB7C78" w:rsidRPr="00B57BC6" w:rsidRDefault="00BB7C78" w:rsidP="00BB7C78">
      <w:pPr>
        <w:spacing w:before="0"/>
        <w:ind w:left="284" w:hanging="284"/>
        <w:jc w:val="both"/>
        <w:rPr>
          <w:sz w:val="20"/>
          <w:szCs w:val="20"/>
        </w:rPr>
      </w:pPr>
      <w:r w:rsidRPr="00A662AD">
        <w:rPr>
          <w:sz w:val="20"/>
          <w:szCs w:val="20"/>
        </w:rPr>
        <w:t>11.</w:t>
      </w:r>
      <w:r w:rsidRPr="00A662AD">
        <w:rPr>
          <w:sz w:val="20"/>
          <w:szCs w:val="20"/>
        </w:rPr>
        <w:tab/>
        <w:t>Postępowanie kwalifikacyjne na studia stacjonarne i niestacjonarne pierwszego i drugiego stopnia w trybie przeniesienia z innej uczelni lub uczelni zagranicznej będzie prowadzona w następujących terminach: na studia rozpoczynające się od semestru zimowego dla kandydatów studiujących poza polskim systemem oświaty do 31 lipca 2025 r.; dla kandydatów studiujących w polskim systemie oświaty do 16 września 2025 r.; na studia rozpoczynające się od semestru letniego dla kandydatów studiujących poza polskim systemem oświaty do 20 grudnia 2025 r.; dla kandydatów studiujących w polskim systemie oświaty do 24 lutego 2026 r.</w:t>
      </w:r>
    </w:p>
    <w:p w14:paraId="3C11BD81" w14:textId="0E460B7C" w:rsidR="00BB7C78" w:rsidRPr="003B0F4B" w:rsidRDefault="00BB7C78" w:rsidP="00BB7C78">
      <w:pPr>
        <w:spacing w:before="0"/>
        <w:ind w:left="284" w:hanging="284"/>
        <w:jc w:val="both"/>
        <w:rPr>
          <w:sz w:val="20"/>
          <w:szCs w:val="20"/>
        </w:rPr>
      </w:pPr>
      <w:r w:rsidRPr="00B57BC6">
        <w:rPr>
          <w:sz w:val="20"/>
          <w:szCs w:val="20"/>
        </w:rPr>
        <w:t>12.</w:t>
      </w:r>
      <w:r w:rsidRPr="00B57BC6">
        <w:rPr>
          <w:sz w:val="20"/>
          <w:szCs w:val="20"/>
        </w:rPr>
        <w:tab/>
        <w:t xml:space="preserve">W przypadku świadectw uzyskanych poza polskim systemem oświaty Politechnika Łódzka przeprowadza egzaminy wstępne zgodnie </w:t>
      </w:r>
      <w:r w:rsidR="00AA095E" w:rsidRPr="00B57BC6">
        <w:rPr>
          <w:sz w:val="20"/>
          <w:szCs w:val="20"/>
        </w:rPr>
        <w:t xml:space="preserve">z procedurami </w:t>
      </w:r>
      <w:r w:rsidR="00B17993" w:rsidRPr="00B57BC6">
        <w:rPr>
          <w:sz w:val="20"/>
          <w:szCs w:val="20"/>
        </w:rPr>
        <w:t xml:space="preserve">zawartymi </w:t>
      </w:r>
      <w:r w:rsidR="00AA095E" w:rsidRPr="00B57BC6">
        <w:rPr>
          <w:sz w:val="20"/>
          <w:szCs w:val="20"/>
        </w:rPr>
        <w:t>w</w:t>
      </w:r>
      <w:r w:rsidRPr="00B57BC6">
        <w:rPr>
          <w:sz w:val="20"/>
          <w:szCs w:val="20"/>
        </w:rPr>
        <w:t xml:space="preserve"> załącznik</w:t>
      </w:r>
      <w:r w:rsidR="00AA095E" w:rsidRPr="00B57BC6">
        <w:rPr>
          <w:sz w:val="20"/>
          <w:szCs w:val="20"/>
        </w:rPr>
        <w:t>u</w:t>
      </w:r>
      <w:r w:rsidR="00A662AD" w:rsidRPr="00B57BC6">
        <w:rPr>
          <w:sz w:val="20"/>
          <w:szCs w:val="20"/>
        </w:rPr>
        <w:t xml:space="preserve"> </w:t>
      </w:r>
      <w:r w:rsidRPr="00B57BC6">
        <w:rPr>
          <w:sz w:val="20"/>
          <w:szCs w:val="20"/>
        </w:rPr>
        <w:t xml:space="preserve">nr 3 dla kandydatów ubiegających się o przyjęcie na studia pierwszego </w:t>
      </w:r>
      <w:r w:rsidRPr="003B0F4B">
        <w:rPr>
          <w:sz w:val="20"/>
          <w:szCs w:val="20"/>
        </w:rPr>
        <w:t>stopnia na podstawie świadectwa, dyplomu lub innego dokumentu, o</w:t>
      </w:r>
      <w:r>
        <w:rPr>
          <w:sz w:val="20"/>
          <w:szCs w:val="20"/>
        </w:rPr>
        <w:t> </w:t>
      </w:r>
      <w:r w:rsidR="00D47761" w:rsidRPr="003B0F4B">
        <w:rPr>
          <w:sz w:val="20"/>
          <w:szCs w:val="20"/>
        </w:rPr>
        <w:t>który</w:t>
      </w:r>
      <w:r w:rsidR="00D47761" w:rsidRPr="00D47761">
        <w:rPr>
          <w:sz w:val="20"/>
          <w:szCs w:val="20"/>
        </w:rPr>
        <w:t>ch</w:t>
      </w:r>
      <w:r w:rsidRPr="00D47761">
        <w:rPr>
          <w:sz w:val="20"/>
          <w:szCs w:val="20"/>
        </w:rPr>
        <w:t xml:space="preserve"> </w:t>
      </w:r>
      <w:r w:rsidRPr="003B0F4B">
        <w:rPr>
          <w:sz w:val="20"/>
          <w:szCs w:val="20"/>
        </w:rPr>
        <w:t>mowa w art. 69 ust. 2</w:t>
      </w:r>
      <w:r w:rsidR="00AC2B39">
        <w:rPr>
          <w:sz w:val="20"/>
          <w:szCs w:val="20"/>
        </w:rPr>
        <w:t xml:space="preserve"> </w:t>
      </w:r>
      <w:r w:rsidRPr="003B0F4B">
        <w:rPr>
          <w:sz w:val="20"/>
          <w:szCs w:val="20"/>
        </w:rPr>
        <w:t xml:space="preserve">pkt 4-7 ustawy z dnia 20 lipca 2018 r. </w:t>
      </w:r>
      <w:r w:rsidRPr="003B0F4B">
        <w:rPr>
          <w:b/>
          <w:sz w:val="20"/>
          <w:szCs w:val="20"/>
        </w:rPr>
        <w:t xml:space="preserve">– </w:t>
      </w:r>
      <w:r w:rsidRPr="003B0F4B">
        <w:rPr>
          <w:sz w:val="20"/>
          <w:szCs w:val="20"/>
        </w:rPr>
        <w:t>Prawo o szkolnictwie wyższym i nauce (</w:t>
      </w:r>
      <w:proofErr w:type="spellStart"/>
      <w:r w:rsidRPr="003B0F4B">
        <w:rPr>
          <w:sz w:val="20"/>
          <w:szCs w:val="20"/>
        </w:rPr>
        <w:t>t.j</w:t>
      </w:r>
      <w:proofErr w:type="spellEnd"/>
      <w:r w:rsidRPr="003B0F4B">
        <w:rPr>
          <w:sz w:val="20"/>
          <w:szCs w:val="20"/>
        </w:rPr>
        <w:t>. Dz. U. z 2023 r. poz. 742</w:t>
      </w:r>
      <w:r w:rsidR="002B733D">
        <w:rPr>
          <w:sz w:val="20"/>
          <w:szCs w:val="20"/>
        </w:rPr>
        <w:t xml:space="preserve">, z </w:t>
      </w:r>
      <w:proofErr w:type="spellStart"/>
      <w:r w:rsidR="002B733D">
        <w:rPr>
          <w:sz w:val="20"/>
          <w:szCs w:val="20"/>
        </w:rPr>
        <w:t>późn</w:t>
      </w:r>
      <w:proofErr w:type="spellEnd"/>
      <w:r w:rsidR="002B733D">
        <w:rPr>
          <w:sz w:val="20"/>
          <w:szCs w:val="20"/>
        </w:rPr>
        <w:t>. zm.</w:t>
      </w:r>
      <w:r w:rsidRPr="003B0F4B">
        <w:rPr>
          <w:sz w:val="20"/>
          <w:szCs w:val="20"/>
        </w:rPr>
        <w:t>) ze względu na konieczność sprawdzenia zakresu nieobjętego wynikami egzaminu zagranicznego lub wynikami kształcenia ujętymi na tym świadectwie, dyplomie lub dokumencie.</w:t>
      </w:r>
    </w:p>
    <w:p w14:paraId="0F9FC785" w14:textId="77777777" w:rsidR="00BB7C78" w:rsidRPr="003B0F4B" w:rsidRDefault="00BB7C78" w:rsidP="00BB7C78">
      <w:pPr>
        <w:spacing w:before="0"/>
        <w:ind w:left="284" w:hanging="284"/>
        <w:jc w:val="both"/>
        <w:rPr>
          <w:sz w:val="20"/>
          <w:szCs w:val="20"/>
        </w:rPr>
      </w:pPr>
      <w:r>
        <w:rPr>
          <w:sz w:val="20"/>
          <w:szCs w:val="20"/>
        </w:rPr>
        <w:t>13</w:t>
      </w:r>
      <w:r w:rsidRPr="003B0F4B">
        <w:rPr>
          <w:sz w:val="20"/>
          <w:szCs w:val="20"/>
        </w:rPr>
        <w:t>.</w:t>
      </w:r>
      <w:r w:rsidRPr="003B0F4B">
        <w:rPr>
          <w:sz w:val="20"/>
          <w:szCs w:val="20"/>
        </w:rPr>
        <w:tab/>
        <w:t xml:space="preserve">Kandydat zobowiązany jest do zapoznania się z występującymi na poszczególnych kierunkach studiów czynnikami szkodliwymi, uciążliwymi lub niebezpiecznymi dla zdrowia dostępnymi na stronie </w:t>
      </w:r>
      <w:r w:rsidRPr="00391697">
        <w:rPr>
          <w:sz w:val="20"/>
          <w:szCs w:val="20"/>
        </w:rPr>
        <w:t>rekrutacja.p.lodz.pl.</w:t>
      </w:r>
    </w:p>
    <w:p w14:paraId="7FB601FE" w14:textId="77777777" w:rsidR="00BB7C78" w:rsidRPr="00D52C92" w:rsidRDefault="00BB7C78" w:rsidP="00BB7C78">
      <w:pPr>
        <w:autoSpaceDE w:val="0"/>
        <w:autoSpaceDN w:val="0"/>
        <w:adjustRightInd w:val="0"/>
        <w:spacing w:before="0"/>
        <w:ind w:left="284" w:hanging="284"/>
        <w:jc w:val="both"/>
        <w:rPr>
          <w:kern w:val="0"/>
          <w:sz w:val="20"/>
          <w:szCs w:val="20"/>
        </w:rPr>
      </w:pPr>
      <w:r>
        <w:rPr>
          <w:kern w:val="0"/>
          <w:sz w:val="20"/>
          <w:szCs w:val="20"/>
        </w:rPr>
        <w:t>14</w:t>
      </w:r>
      <w:r w:rsidRPr="00D52C92">
        <w:rPr>
          <w:kern w:val="0"/>
          <w:sz w:val="20"/>
          <w:szCs w:val="20"/>
        </w:rPr>
        <w:t>.</w:t>
      </w:r>
      <w:r w:rsidRPr="00D52C92">
        <w:rPr>
          <w:kern w:val="0"/>
          <w:sz w:val="20"/>
          <w:szCs w:val="20"/>
        </w:rPr>
        <w:tab/>
        <w:t>Sprawdziany uzdolnień plastycznych na studia pierwszego stopnia, dodatkowe egzaminy wstępne na studia pierwszego stopnia dla kandydatów ze świadectwem spoza polskiego systemu oświaty, rozmowy kwalifikacyjne na studia drugiego stopnia oraz egzaminy potwierdzające kompetencje językowe z języka polskiego lub języka angielskiego dla cudzoziemców przeprowadzają Komisje Egzaminacyjne powołane przez Pełnomocnika Rektora ds. rekrutacji.</w:t>
      </w:r>
    </w:p>
    <w:p w14:paraId="047774D3" w14:textId="77777777" w:rsidR="00BB7C78" w:rsidRPr="0026404F" w:rsidRDefault="00BB7C78" w:rsidP="00BB7C78">
      <w:pPr>
        <w:autoSpaceDE w:val="0"/>
        <w:autoSpaceDN w:val="0"/>
        <w:adjustRightInd w:val="0"/>
        <w:spacing w:before="0"/>
        <w:ind w:left="284" w:hanging="284"/>
        <w:jc w:val="both"/>
        <w:rPr>
          <w:kern w:val="0"/>
          <w:sz w:val="20"/>
          <w:szCs w:val="20"/>
        </w:rPr>
      </w:pPr>
      <w:r w:rsidRPr="003B0F4B">
        <w:rPr>
          <w:kern w:val="0"/>
          <w:sz w:val="20"/>
          <w:szCs w:val="20"/>
        </w:rPr>
        <w:t>1</w:t>
      </w:r>
      <w:r>
        <w:rPr>
          <w:kern w:val="0"/>
          <w:sz w:val="20"/>
          <w:szCs w:val="20"/>
        </w:rPr>
        <w:t>5</w:t>
      </w:r>
      <w:r w:rsidRPr="003B0F4B">
        <w:rPr>
          <w:kern w:val="0"/>
          <w:sz w:val="20"/>
          <w:szCs w:val="20"/>
        </w:rPr>
        <w:t>.</w:t>
      </w:r>
      <w:r w:rsidRPr="00D52C92">
        <w:rPr>
          <w:kern w:val="0"/>
          <w:sz w:val="20"/>
          <w:szCs w:val="20"/>
        </w:rPr>
        <w:tab/>
        <w:t xml:space="preserve">Udział w sprawdzianach uzdolnień plastycznych na studia pierwszego stopnia, dodatkowych egzaminach wstępnych na studia pierwszego stopnia dla kandydatów ze świadectwem spoza polskiego systemu oświaty, rozmowach kwalifikacyjnych na studia drugiego stopnia oraz egzaminach potwierdzających kompetencje językowe z języka polskiego </w:t>
      </w:r>
      <w:r>
        <w:rPr>
          <w:kern w:val="0"/>
          <w:sz w:val="20"/>
          <w:szCs w:val="20"/>
        </w:rPr>
        <w:t>lub</w:t>
      </w:r>
      <w:r w:rsidRPr="00D52C92">
        <w:rPr>
          <w:kern w:val="0"/>
          <w:sz w:val="20"/>
          <w:szCs w:val="20"/>
        </w:rPr>
        <w:t xml:space="preserve"> języka angielskiego w przypadku cudzoziemców jest możliwy po wniesieniu opłaty rekrutacyjnej, o której mowa </w:t>
      </w:r>
      <w:r w:rsidRPr="00A662AD">
        <w:rPr>
          <w:kern w:val="0"/>
          <w:sz w:val="20"/>
          <w:szCs w:val="20"/>
        </w:rPr>
        <w:t xml:space="preserve">w </w:t>
      </w:r>
      <w:r w:rsidRPr="00A662AD">
        <w:rPr>
          <w:bCs/>
          <w:sz w:val="20"/>
          <w:szCs w:val="20"/>
        </w:rPr>
        <w:t>§ 14</w:t>
      </w:r>
      <w:r w:rsidRPr="00A662AD">
        <w:rPr>
          <w:kern w:val="0"/>
          <w:sz w:val="20"/>
          <w:szCs w:val="20"/>
        </w:rPr>
        <w:t>.</w:t>
      </w:r>
    </w:p>
    <w:p w14:paraId="75C96664" w14:textId="16B36589" w:rsidR="00BB7C78" w:rsidRPr="003B0F4B" w:rsidRDefault="00BB7C78" w:rsidP="00BB7C78">
      <w:pPr>
        <w:autoSpaceDE w:val="0"/>
        <w:autoSpaceDN w:val="0"/>
        <w:adjustRightInd w:val="0"/>
        <w:spacing w:before="0"/>
        <w:ind w:left="284" w:hanging="284"/>
        <w:jc w:val="both"/>
        <w:rPr>
          <w:kern w:val="0"/>
          <w:sz w:val="20"/>
          <w:szCs w:val="20"/>
        </w:rPr>
      </w:pPr>
      <w:r w:rsidRPr="003B0F4B">
        <w:rPr>
          <w:kern w:val="0"/>
          <w:sz w:val="20"/>
          <w:szCs w:val="20"/>
        </w:rPr>
        <w:t>1</w:t>
      </w:r>
      <w:r>
        <w:rPr>
          <w:kern w:val="0"/>
          <w:sz w:val="20"/>
          <w:szCs w:val="20"/>
        </w:rPr>
        <w:t>6</w:t>
      </w:r>
      <w:r w:rsidRPr="003B0F4B">
        <w:rPr>
          <w:kern w:val="0"/>
          <w:sz w:val="20"/>
          <w:szCs w:val="20"/>
        </w:rPr>
        <w:t>.</w:t>
      </w:r>
      <w:r w:rsidRPr="003B0F4B">
        <w:rPr>
          <w:kern w:val="0"/>
          <w:sz w:val="20"/>
          <w:szCs w:val="20"/>
        </w:rPr>
        <w:tab/>
        <w:t xml:space="preserve">Osoby zakwalifikowane na studia są zobowiązane do złożenia wymaganych dokumentów zgodnie z harmonogramem </w:t>
      </w:r>
      <w:r w:rsidRPr="003B0F4B">
        <w:rPr>
          <w:sz w:val="20"/>
          <w:szCs w:val="20"/>
        </w:rPr>
        <w:t>postępowania kwalifikacyjnego</w:t>
      </w:r>
      <w:r w:rsidRPr="003B0F4B">
        <w:rPr>
          <w:kern w:val="0"/>
          <w:sz w:val="20"/>
          <w:szCs w:val="20"/>
        </w:rPr>
        <w:t>. Niezłożenie dokumentów w terminie jest jednoznaczne z rezygnacją z podjęcia studiów na kierunku i wydziale, na który kandydat został zakwalifikowany.</w:t>
      </w:r>
    </w:p>
    <w:p w14:paraId="4A69FCD1" w14:textId="77777777" w:rsidR="00BB7C78" w:rsidRPr="003B0F4B" w:rsidRDefault="00BB7C78" w:rsidP="00BB7C78">
      <w:pPr>
        <w:autoSpaceDE w:val="0"/>
        <w:autoSpaceDN w:val="0"/>
        <w:adjustRightInd w:val="0"/>
        <w:spacing w:before="0"/>
        <w:ind w:left="284" w:hanging="284"/>
        <w:jc w:val="both"/>
        <w:rPr>
          <w:kern w:val="0"/>
          <w:sz w:val="20"/>
          <w:szCs w:val="20"/>
        </w:rPr>
      </w:pPr>
      <w:r w:rsidRPr="003B0F4B">
        <w:rPr>
          <w:kern w:val="0"/>
          <w:sz w:val="20"/>
          <w:szCs w:val="20"/>
        </w:rPr>
        <w:t>1</w:t>
      </w:r>
      <w:r>
        <w:rPr>
          <w:kern w:val="0"/>
          <w:sz w:val="20"/>
          <w:szCs w:val="20"/>
        </w:rPr>
        <w:t>7</w:t>
      </w:r>
      <w:r w:rsidRPr="003B0F4B">
        <w:rPr>
          <w:kern w:val="0"/>
          <w:sz w:val="20"/>
          <w:szCs w:val="20"/>
        </w:rPr>
        <w:t>.</w:t>
      </w:r>
      <w:r w:rsidRPr="003B0F4B">
        <w:rPr>
          <w:kern w:val="0"/>
          <w:sz w:val="20"/>
          <w:szCs w:val="20"/>
        </w:rPr>
        <w:tab/>
        <w:t>Osoba przyjęta na studia, która złożyła rezygnację z podjęcia studiów lub nie złożyła ślubowania do dnia określonego przez Politechnikę Łódzką i tym samym nie nabyła praw studenta, zostaje skreślona z listy studentów.</w:t>
      </w:r>
    </w:p>
    <w:p w14:paraId="5F14CCBE" w14:textId="77777777" w:rsidR="00BB7C78" w:rsidRPr="003B0F4B" w:rsidRDefault="00BB7C78" w:rsidP="00BB7C78">
      <w:pPr>
        <w:spacing w:before="0"/>
        <w:ind w:left="284" w:hanging="284"/>
        <w:jc w:val="both"/>
        <w:rPr>
          <w:sz w:val="20"/>
          <w:szCs w:val="20"/>
        </w:rPr>
      </w:pPr>
      <w:r w:rsidRPr="003B0F4B">
        <w:rPr>
          <w:sz w:val="20"/>
          <w:szCs w:val="20"/>
        </w:rPr>
        <w:t>1</w:t>
      </w:r>
      <w:r>
        <w:rPr>
          <w:sz w:val="20"/>
          <w:szCs w:val="20"/>
        </w:rPr>
        <w:t>8</w:t>
      </w:r>
      <w:r w:rsidRPr="003B0F4B">
        <w:rPr>
          <w:sz w:val="20"/>
          <w:szCs w:val="20"/>
        </w:rPr>
        <w:t xml:space="preserve">. </w:t>
      </w:r>
      <w:r w:rsidRPr="00811761">
        <w:rPr>
          <w:sz w:val="20"/>
          <w:szCs w:val="20"/>
        </w:rPr>
        <w:t xml:space="preserve">Decyzję </w:t>
      </w:r>
      <w:r w:rsidRPr="003B0F4B">
        <w:rPr>
          <w:sz w:val="20"/>
          <w:szCs w:val="20"/>
        </w:rPr>
        <w:t xml:space="preserve">uznaje się za skutecznie doręczoną w dniu jej pobrania w </w:t>
      </w:r>
      <w:r w:rsidRPr="003B0F4B">
        <w:rPr>
          <w:i/>
          <w:iCs/>
          <w:sz w:val="20"/>
          <w:szCs w:val="20"/>
        </w:rPr>
        <w:t>Portalu Kandydata</w:t>
      </w:r>
      <w:r w:rsidRPr="003B0F4B">
        <w:rPr>
          <w:sz w:val="20"/>
          <w:szCs w:val="20"/>
        </w:rPr>
        <w:t xml:space="preserve">. Niepobrane decyzje zostają uznane za automatycznie doręczone w terminie 14 dni od daty wystawienia w </w:t>
      </w:r>
      <w:r w:rsidRPr="003B0F4B">
        <w:rPr>
          <w:i/>
          <w:iCs/>
          <w:sz w:val="20"/>
          <w:szCs w:val="20"/>
        </w:rPr>
        <w:t>Portalu Kandydata</w:t>
      </w:r>
      <w:r w:rsidRPr="003B0F4B">
        <w:rPr>
          <w:sz w:val="20"/>
          <w:szCs w:val="20"/>
        </w:rPr>
        <w:t>.</w:t>
      </w:r>
    </w:p>
    <w:p w14:paraId="3BFF87AA" w14:textId="77777777" w:rsidR="00BB7C78" w:rsidRPr="003B0F4B" w:rsidRDefault="00BB7C78" w:rsidP="00BB7C78">
      <w:pPr>
        <w:autoSpaceDE w:val="0"/>
        <w:autoSpaceDN w:val="0"/>
        <w:adjustRightInd w:val="0"/>
        <w:spacing w:before="0"/>
        <w:ind w:left="284" w:hanging="284"/>
        <w:jc w:val="both"/>
        <w:rPr>
          <w:kern w:val="0"/>
          <w:sz w:val="20"/>
          <w:szCs w:val="20"/>
        </w:rPr>
      </w:pPr>
      <w:r w:rsidRPr="003B0F4B">
        <w:rPr>
          <w:kern w:val="0"/>
          <w:sz w:val="20"/>
          <w:szCs w:val="20"/>
        </w:rPr>
        <w:t>1</w:t>
      </w:r>
      <w:r>
        <w:rPr>
          <w:kern w:val="0"/>
          <w:sz w:val="20"/>
          <w:szCs w:val="20"/>
        </w:rPr>
        <w:t>9</w:t>
      </w:r>
      <w:r w:rsidRPr="003B0F4B">
        <w:rPr>
          <w:kern w:val="0"/>
          <w:sz w:val="20"/>
          <w:szCs w:val="20"/>
        </w:rPr>
        <w:t>.</w:t>
      </w:r>
      <w:r w:rsidRPr="003B0F4B">
        <w:rPr>
          <w:kern w:val="0"/>
          <w:sz w:val="20"/>
          <w:szCs w:val="20"/>
        </w:rPr>
        <w:tab/>
        <w:t>W przypadkach uzasadnionych nadzwyczajnymi okolicznościami zagrażającymi życiu lub zdrowiu pracowników Politechniki Łódzkiej lub kandydatów, Uczelniana Komisja Rekrutacyjna, w drodze komunikatu, może ogłosić odmienny sposób składania dokumentów wymaganych w rekrutacji na studia pierwszego lub drugiego stopnia, uwzględniając stan zagrożenia.</w:t>
      </w:r>
    </w:p>
    <w:p w14:paraId="55045B26" w14:textId="77777777" w:rsidR="00BB7C78" w:rsidRDefault="00BB7C78" w:rsidP="00BB7C78">
      <w:pPr>
        <w:spacing w:before="240"/>
        <w:jc w:val="center"/>
        <w:rPr>
          <w:sz w:val="20"/>
          <w:szCs w:val="20"/>
        </w:rPr>
      </w:pPr>
      <w:r w:rsidRPr="00265F29">
        <w:rPr>
          <w:color w:val="000000"/>
          <w:sz w:val="20"/>
          <w:szCs w:val="20"/>
        </w:rPr>
        <w:t>Rozdzia</w:t>
      </w:r>
      <w:r w:rsidRPr="00EE4315">
        <w:rPr>
          <w:sz w:val="20"/>
          <w:szCs w:val="20"/>
        </w:rPr>
        <w:t>ł 2</w:t>
      </w:r>
    </w:p>
    <w:p w14:paraId="2329AB34" w14:textId="77777777" w:rsidR="00BB7C78" w:rsidRDefault="00BB7C78" w:rsidP="002645AD">
      <w:pPr>
        <w:spacing w:before="0" w:after="240"/>
        <w:jc w:val="center"/>
        <w:rPr>
          <w:b/>
          <w:bCs/>
          <w:color w:val="000000"/>
          <w:sz w:val="20"/>
          <w:szCs w:val="20"/>
        </w:rPr>
      </w:pPr>
      <w:r>
        <w:rPr>
          <w:b/>
          <w:bCs/>
          <w:color w:val="000000"/>
          <w:sz w:val="20"/>
          <w:szCs w:val="20"/>
        </w:rPr>
        <w:t>Przyjęcia na studia pierwszego stopnia w trybie rekrutacji</w:t>
      </w:r>
    </w:p>
    <w:p w14:paraId="1099C109" w14:textId="77777777" w:rsidR="00BB7C78" w:rsidRPr="006F7789" w:rsidRDefault="00BB7C78" w:rsidP="002645AD">
      <w:pPr>
        <w:spacing w:after="120"/>
        <w:jc w:val="center"/>
        <w:rPr>
          <w:bCs/>
          <w:sz w:val="20"/>
          <w:szCs w:val="20"/>
        </w:rPr>
      </w:pPr>
      <w:r w:rsidRPr="006F7789">
        <w:rPr>
          <w:bCs/>
          <w:sz w:val="20"/>
          <w:szCs w:val="20"/>
        </w:rPr>
        <w:t>§ </w:t>
      </w:r>
      <w:r>
        <w:rPr>
          <w:bCs/>
          <w:sz w:val="20"/>
          <w:szCs w:val="20"/>
        </w:rPr>
        <w:t>4</w:t>
      </w:r>
    </w:p>
    <w:p w14:paraId="758F3342" w14:textId="77777777" w:rsidR="00BB7C78" w:rsidRPr="00E80785" w:rsidRDefault="00BB7C78" w:rsidP="00BB7C78">
      <w:pPr>
        <w:spacing w:before="0"/>
        <w:ind w:left="284" w:hanging="284"/>
        <w:jc w:val="both"/>
        <w:rPr>
          <w:sz w:val="20"/>
          <w:szCs w:val="20"/>
        </w:rPr>
      </w:pPr>
      <w:r>
        <w:rPr>
          <w:sz w:val="20"/>
          <w:szCs w:val="20"/>
        </w:rPr>
        <w:t>1.</w:t>
      </w:r>
      <w:r>
        <w:rPr>
          <w:sz w:val="20"/>
          <w:szCs w:val="20"/>
        </w:rPr>
        <w:tab/>
        <w:t xml:space="preserve">Na studia </w:t>
      </w:r>
      <w:r w:rsidRPr="00057A84">
        <w:rPr>
          <w:sz w:val="20"/>
          <w:szCs w:val="20"/>
        </w:rPr>
        <w:t>stacjonarne i niestacjonarne pierwszego stopnia</w:t>
      </w:r>
      <w:r>
        <w:rPr>
          <w:sz w:val="20"/>
          <w:szCs w:val="20"/>
        </w:rPr>
        <w:t xml:space="preserve"> w Politechnice Łódzkiej może być przyjęta osoba, która </w:t>
      </w:r>
      <w:r w:rsidRPr="00E80785">
        <w:rPr>
          <w:sz w:val="20"/>
          <w:szCs w:val="20"/>
        </w:rPr>
        <w:t>posiada:</w:t>
      </w:r>
    </w:p>
    <w:p w14:paraId="11AE65A3" w14:textId="4B1EDBF0" w:rsidR="00BB7C78" w:rsidRPr="00E80785" w:rsidRDefault="00BB7C78" w:rsidP="00BB7C78">
      <w:pPr>
        <w:spacing w:before="0"/>
        <w:ind w:left="568" w:hanging="284"/>
        <w:jc w:val="both"/>
        <w:rPr>
          <w:kern w:val="0"/>
          <w:sz w:val="20"/>
          <w:szCs w:val="20"/>
        </w:rPr>
      </w:pPr>
      <w:r w:rsidRPr="00E80785">
        <w:rPr>
          <w:sz w:val="20"/>
          <w:szCs w:val="20"/>
        </w:rPr>
        <w:t>1)</w:t>
      </w:r>
      <w:r w:rsidRPr="00E80785">
        <w:rPr>
          <w:sz w:val="20"/>
          <w:szCs w:val="20"/>
        </w:rPr>
        <w:tab/>
        <w:t xml:space="preserve">świadectwo dojrzałości albo świadectwo dojrzałości i zaświadczenie o wynikach </w:t>
      </w:r>
      <w:r w:rsidRPr="00E80785">
        <w:rPr>
          <w:kern w:val="0"/>
          <w:sz w:val="20"/>
          <w:szCs w:val="20"/>
        </w:rPr>
        <w:t>egzaminu maturalnego z poszczególnych przedmiotów, o których mowa w przepisach o systemie oświaty</w:t>
      </w:r>
      <w:r w:rsidR="008167E5">
        <w:rPr>
          <w:kern w:val="0"/>
          <w:sz w:val="20"/>
          <w:szCs w:val="20"/>
        </w:rPr>
        <w:t>;</w:t>
      </w:r>
    </w:p>
    <w:p w14:paraId="6A7DDF07" w14:textId="634597E0" w:rsidR="00BB7C78" w:rsidRPr="00E80785" w:rsidRDefault="00BB7C78" w:rsidP="00BB7C78">
      <w:pPr>
        <w:spacing w:before="0"/>
        <w:ind w:left="568" w:hanging="284"/>
        <w:jc w:val="both"/>
        <w:rPr>
          <w:kern w:val="0"/>
          <w:sz w:val="20"/>
          <w:szCs w:val="20"/>
        </w:rPr>
      </w:pPr>
      <w:r w:rsidRPr="00E80785">
        <w:rPr>
          <w:kern w:val="0"/>
          <w:sz w:val="20"/>
          <w:szCs w:val="20"/>
        </w:rPr>
        <w:t>2)</w:t>
      </w:r>
      <w:r w:rsidRPr="00E80785">
        <w:rPr>
          <w:kern w:val="0"/>
          <w:sz w:val="20"/>
          <w:szCs w:val="20"/>
        </w:rPr>
        <w:tab/>
        <w:t>świadectwo dojrzałości i dyplom potwierdzający kwalifikacje zawodowe w zawodzie nauczanym na poziomie technika, o których mowa w przepisach o systemie oświaty</w:t>
      </w:r>
      <w:r w:rsidR="008167E5">
        <w:rPr>
          <w:kern w:val="0"/>
          <w:sz w:val="20"/>
          <w:szCs w:val="20"/>
        </w:rPr>
        <w:t>;</w:t>
      </w:r>
    </w:p>
    <w:p w14:paraId="79E1EDF3" w14:textId="5E1FCD8B" w:rsidR="00BB7C78" w:rsidRPr="00E80785" w:rsidRDefault="00BB7C78" w:rsidP="00BB7C78">
      <w:pPr>
        <w:spacing w:before="0"/>
        <w:ind w:left="568" w:hanging="284"/>
        <w:jc w:val="both"/>
        <w:rPr>
          <w:kern w:val="0"/>
          <w:sz w:val="20"/>
          <w:szCs w:val="20"/>
        </w:rPr>
      </w:pPr>
      <w:r w:rsidRPr="00E80785">
        <w:rPr>
          <w:kern w:val="0"/>
          <w:sz w:val="20"/>
          <w:szCs w:val="20"/>
        </w:rPr>
        <w:lastRenderedPageBreak/>
        <w:t>3)</w:t>
      </w:r>
      <w:r w:rsidRPr="00E80785">
        <w:rPr>
          <w:kern w:val="0"/>
          <w:sz w:val="20"/>
          <w:szCs w:val="20"/>
        </w:rPr>
        <w:tab/>
        <w:t>świadectwo dojrzałości i dyplom zawodowy w zawodzie nauczanym na poziomie technika, o których mowa w przepisach o systemie oświaty</w:t>
      </w:r>
      <w:r w:rsidR="008167E5">
        <w:rPr>
          <w:kern w:val="0"/>
          <w:sz w:val="20"/>
          <w:szCs w:val="20"/>
        </w:rPr>
        <w:t>;</w:t>
      </w:r>
    </w:p>
    <w:p w14:paraId="6B727E62" w14:textId="4AA8DDD8" w:rsidR="00BB7C78" w:rsidRPr="00E80785" w:rsidRDefault="00BB7C78" w:rsidP="00BB7C78">
      <w:pPr>
        <w:spacing w:before="0"/>
        <w:ind w:left="568" w:hanging="284"/>
        <w:jc w:val="both"/>
        <w:rPr>
          <w:kern w:val="0"/>
          <w:sz w:val="20"/>
          <w:szCs w:val="20"/>
        </w:rPr>
      </w:pPr>
      <w:r w:rsidRPr="00E80785">
        <w:rPr>
          <w:kern w:val="0"/>
          <w:sz w:val="20"/>
          <w:szCs w:val="20"/>
        </w:rPr>
        <w:t>4)</w:t>
      </w:r>
      <w:r w:rsidRPr="00E80785">
        <w:rPr>
          <w:kern w:val="0"/>
          <w:sz w:val="20"/>
          <w:szCs w:val="20"/>
        </w:rPr>
        <w:tab/>
        <w:t>świadectwo dojrzałości i zaświadczenie o wynikach egzaminu maturalnego z poszczególnych przedmiotów oraz dyplom, potwierdzający kwalifikacje zawodowe w zawodzie nauczanym na poziomie technika, o których mowa w przepisach o systemie oświaty</w:t>
      </w:r>
      <w:r w:rsidR="008167E5">
        <w:rPr>
          <w:kern w:val="0"/>
          <w:sz w:val="20"/>
          <w:szCs w:val="20"/>
        </w:rPr>
        <w:t>;</w:t>
      </w:r>
    </w:p>
    <w:p w14:paraId="2267603A" w14:textId="5F213386" w:rsidR="00BB7C78" w:rsidRPr="00E80785" w:rsidRDefault="00BB7C78" w:rsidP="00BB7C78">
      <w:pPr>
        <w:spacing w:before="0"/>
        <w:ind w:left="568" w:hanging="284"/>
        <w:jc w:val="both"/>
        <w:rPr>
          <w:kern w:val="0"/>
          <w:sz w:val="20"/>
          <w:szCs w:val="20"/>
        </w:rPr>
      </w:pPr>
      <w:r w:rsidRPr="00E80785">
        <w:rPr>
          <w:kern w:val="0"/>
          <w:sz w:val="20"/>
          <w:szCs w:val="20"/>
        </w:rPr>
        <w:t>5)</w:t>
      </w:r>
      <w:r w:rsidRPr="00E80785">
        <w:rPr>
          <w:kern w:val="0"/>
          <w:sz w:val="20"/>
          <w:szCs w:val="20"/>
        </w:rPr>
        <w:tab/>
        <w:t>świadectwo dojrzałości i zaświadczenie o wynikach egzaminu maturalnego z poszczególnych przedmiotów oraz dyplom zawodowy w zawodzie nauczanym na poziomie technika, o których mowa w przepisach o systemie oświaty</w:t>
      </w:r>
      <w:r w:rsidR="008167E5">
        <w:rPr>
          <w:kern w:val="0"/>
          <w:sz w:val="20"/>
          <w:szCs w:val="20"/>
        </w:rPr>
        <w:t>;</w:t>
      </w:r>
    </w:p>
    <w:p w14:paraId="72E356D3" w14:textId="1ED126A6" w:rsidR="00BB7C78" w:rsidRPr="00E80785" w:rsidRDefault="00BB7C78" w:rsidP="00BB7C78">
      <w:pPr>
        <w:spacing w:before="0"/>
        <w:ind w:left="568" w:hanging="284"/>
        <w:jc w:val="both"/>
        <w:rPr>
          <w:kern w:val="0"/>
          <w:sz w:val="20"/>
          <w:szCs w:val="20"/>
        </w:rPr>
      </w:pPr>
      <w:r w:rsidRPr="00E80785">
        <w:rPr>
          <w:kern w:val="0"/>
          <w:sz w:val="20"/>
          <w:szCs w:val="20"/>
        </w:rPr>
        <w:t>6)</w:t>
      </w:r>
      <w:r w:rsidRPr="00E80785">
        <w:rPr>
          <w:kern w:val="0"/>
          <w:sz w:val="20"/>
          <w:szCs w:val="20"/>
        </w:rPr>
        <w:tab/>
        <w:t>świadectwo lub inny dokument uznany w drodze decyzji administracyjnej, właściwego kuratora oświaty w Rzeczypospolitej Polskiej, za dokument uprawniający do ubiegania się o przyjęcie na studia zgodnie z art. 93 ust. 3 ustawy z dnia 7 września 1991 r. o systemie oświaty (</w:t>
      </w:r>
      <w:proofErr w:type="spellStart"/>
      <w:r w:rsidRPr="00E80785">
        <w:rPr>
          <w:kern w:val="0"/>
          <w:sz w:val="20"/>
          <w:szCs w:val="20"/>
        </w:rPr>
        <w:t>t.j</w:t>
      </w:r>
      <w:proofErr w:type="spellEnd"/>
      <w:r w:rsidRPr="00A46A33">
        <w:rPr>
          <w:kern w:val="0"/>
          <w:sz w:val="20"/>
          <w:szCs w:val="20"/>
        </w:rPr>
        <w:t>. Dz. U. z 202</w:t>
      </w:r>
      <w:r w:rsidR="00A46A33" w:rsidRPr="00A46A33">
        <w:rPr>
          <w:kern w:val="0"/>
          <w:sz w:val="20"/>
          <w:szCs w:val="20"/>
        </w:rPr>
        <w:t>4</w:t>
      </w:r>
      <w:r w:rsidRPr="00A46A33">
        <w:rPr>
          <w:kern w:val="0"/>
          <w:sz w:val="20"/>
          <w:szCs w:val="20"/>
        </w:rPr>
        <w:t xml:space="preserve"> r. poz. </w:t>
      </w:r>
      <w:r w:rsidR="00A46A33" w:rsidRPr="00A46A33">
        <w:rPr>
          <w:kern w:val="0"/>
          <w:sz w:val="20"/>
          <w:szCs w:val="20"/>
        </w:rPr>
        <w:t>750</w:t>
      </w:r>
      <w:r w:rsidRPr="00A46A33">
        <w:rPr>
          <w:kern w:val="0"/>
          <w:sz w:val="20"/>
          <w:szCs w:val="20"/>
        </w:rPr>
        <w:t>)</w:t>
      </w:r>
      <w:r w:rsidR="00A46A33">
        <w:rPr>
          <w:kern w:val="0"/>
          <w:sz w:val="20"/>
          <w:szCs w:val="20"/>
        </w:rPr>
        <w:t>;</w:t>
      </w:r>
    </w:p>
    <w:p w14:paraId="1686E0FB" w14:textId="01C27D81" w:rsidR="00BB7C78" w:rsidRPr="00E80785" w:rsidRDefault="00BB7C78" w:rsidP="00BB7C78">
      <w:pPr>
        <w:spacing w:before="0"/>
        <w:ind w:left="568" w:hanging="284"/>
        <w:jc w:val="both"/>
        <w:rPr>
          <w:kern w:val="0"/>
          <w:sz w:val="20"/>
          <w:szCs w:val="20"/>
        </w:rPr>
      </w:pPr>
      <w:r w:rsidRPr="00E80785">
        <w:rPr>
          <w:kern w:val="0"/>
          <w:sz w:val="20"/>
          <w:szCs w:val="20"/>
        </w:rPr>
        <w:t>7)</w:t>
      </w:r>
      <w:r w:rsidRPr="00E80785">
        <w:rPr>
          <w:kern w:val="0"/>
          <w:sz w:val="20"/>
          <w:szCs w:val="20"/>
        </w:rPr>
        <w:tab/>
        <w:t>świadectwo i inny dokument lub dyplom, o których mowa w art. 93 ust. 1 ustawy z dnia 7 września 1991 r. o systemie oświaty</w:t>
      </w:r>
      <w:r w:rsidR="00A46A33">
        <w:rPr>
          <w:kern w:val="0"/>
          <w:sz w:val="20"/>
          <w:szCs w:val="20"/>
        </w:rPr>
        <w:t>;</w:t>
      </w:r>
    </w:p>
    <w:p w14:paraId="4F71A844" w14:textId="70E733EB" w:rsidR="00BB7C78" w:rsidRPr="00E80785" w:rsidRDefault="00BB7C78" w:rsidP="00BB7C78">
      <w:pPr>
        <w:spacing w:before="0"/>
        <w:ind w:left="568" w:hanging="284"/>
        <w:jc w:val="both"/>
        <w:rPr>
          <w:kern w:val="0"/>
          <w:sz w:val="20"/>
          <w:szCs w:val="20"/>
        </w:rPr>
      </w:pPr>
      <w:r w:rsidRPr="00E80785">
        <w:rPr>
          <w:kern w:val="0"/>
          <w:sz w:val="20"/>
          <w:szCs w:val="20"/>
        </w:rPr>
        <w:t>8)</w:t>
      </w:r>
      <w:r w:rsidRPr="00E80785">
        <w:rPr>
          <w:kern w:val="0"/>
          <w:sz w:val="20"/>
          <w:szCs w:val="20"/>
        </w:rPr>
        <w:tab/>
        <w:t>świadectwo lub dyplom uznany w Rzeczypospolitej Polskiej za dokument uprawniający do ubiegania się o przyjęcie na studia, zgodnie z umową bilateralną o wzajemnym uznawaniu wykształcenia</w:t>
      </w:r>
      <w:r w:rsidR="00A46A33">
        <w:rPr>
          <w:kern w:val="0"/>
          <w:sz w:val="20"/>
          <w:szCs w:val="20"/>
        </w:rPr>
        <w:t>;</w:t>
      </w:r>
    </w:p>
    <w:p w14:paraId="5651238D" w14:textId="77777777" w:rsidR="00BB7C78" w:rsidRPr="00E80785" w:rsidRDefault="00BB7C78" w:rsidP="00BB7C78">
      <w:pPr>
        <w:spacing w:before="0"/>
        <w:ind w:left="568" w:hanging="284"/>
        <w:jc w:val="both"/>
        <w:rPr>
          <w:kern w:val="0"/>
          <w:sz w:val="20"/>
          <w:szCs w:val="20"/>
        </w:rPr>
      </w:pPr>
      <w:r w:rsidRPr="00E80785">
        <w:rPr>
          <w:kern w:val="0"/>
          <w:sz w:val="20"/>
          <w:szCs w:val="20"/>
        </w:rPr>
        <w:t>9)</w:t>
      </w:r>
      <w:r w:rsidRPr="00E80785">
        <w:rPr>
          <w:kern w:val="0"/>
          <w:sz w:val="20"/>
          <w:szCs w:val="20"/>
        </w:rPr>
        <w:tab/>
        <w:t>świadectwo lub inny dokument uznany za równorzędny polskiemu świadectwu dojrzałości, na podstawie przepisów obowiązujących do dnia 31 marca 2015 roku</w:t>
      </w:r>
    </w:p>
    <w:p w14:paraId="01CDB2D1" w14:textId="77777777" w:rsidR="00BB7C78" w:rsidRPr="00FC46A7" w:rsidRDefault="00BB7C78" w:rsidP="00BB7C78">
      <w:pPr>
        <w:spacing w:before="0"/>
        <w:ind w:left="284"/>
        <w:jc w:val="both"/>
        <w:rPr>
          <w:sz w:val="20"/>
          <w:szCs w:val="20"/>
        </w:rPr>
      </w:pPr>
      <w:r w:rsidRPr="0011726D">
        <w:rPr>
          <w:color w:val="000000"/>
          <w:kern w:val="0"/>
          <w:sz w:val="20"/>
          <w:szCs w:val="20"/>
        </w:rPr>
        <w:t xml:space="preserve">oraz spełnia kryteria przyjęć określone </w:t>
      </w:r>
      <w:r w:rsidRPr="00E80785">
        <w:rPr>
          <w:kern w:val="0"/>
          <w:sz w:val="20"/>
          <w:szCs w:val="20"/>
        </w:rPr>
        <w:t>w § 5.</w:t>
      </w:r>
    </w:p>
    <w:p w14:paraId="4B51A031" w14:textId="77777777" w:rsidR="00BB7C78" w:rsidRPr="00E80785" w:rsidRDefault="00BB7C78" w:rsidP="00BB7C78">
      <w:pPr>
        <w:spacing w:before="0"/>
        <w:ind w:left="284" w:hanging="284"/>
        <w:jc w:val="both"/>
        <w:rPr>
          <w:sz w:val="20"/>
          <w:szCs w:val="20"/>
        </w:rPr>
      </w:pPr>
      <w:r w:rsidRPr="00AD019C">
        <w:rPr>
          <w:sz w:val="20"/>
          <w:szCs w:val="20"/>
        </w:rPr>
        <w:t>2.</w:t>
      </w:r>
      <w:r w:rsidRPr="00AD019C">
        <w:rPr>
          <w:sz w:val="20"/>
          <w:szCs w:val="20"/>
        </w:rPr>
        <w:tab/>
      </w:r>
      <w:r w:rsidRPr="00FC46A7">
        <w:rPr>
          <w:iCs/>
          <w:sz w:val="20"/>
          <w:szCs w:val="20"/>
        </w:rPr>
        <w:t>Cudzoziemcy</w:t>
      </w:r>
      <w:r w:rsidRPr="00FC46A7">
        <w:rPr>
          <w:sz w:val="20"/>
          <w:szCs w:val="20"/>
        </w:rPr>
        <w:t xml:space="preserve"> mogą podejmować i odbywać studia na </w:t>
      </w:r>
      <w:r w:rsidRPr="00E80785">
        <w:rPr>
          <w:sz w:val="20"/>
          <w:szCs w:val="20"/>
        </w:rPr>
        <w:t>podstawie:</w:t>
      </w:r>
    </w:p>
    <w:p w14:paraId="157B4E59" w14:textId="77777777" w:rsidR="00BB7C78" w:rsidRPr="00E80785" w:rsidRDefault="00BB7C78" w:rsidP="00BB7C78">
      <w:pPr>
        <w:spacing w:before="0"/>
        <w:ind w:left="596" w:hanging="312"/>
        <w:jc w:val="both"/>
        <w:rPr>
          <w:sz w:val="20"/>
          <w:szCs w:val="20"/>
        </w:rPr>
      </w:pPr>
      <w:r w:rsidRPr="00E80785">
        <w:rPr>
          <w:sz w:val="20"/>
          <w:szCs w:val="20"/>
        </w:rPr>
        <w:t>1)</w:t>
      </w:r>
      <w:r w:rsidRPr="00E80785">
        <w:rPr>
          <w:sz w:val="20"/>
          <w:szCs w:val="20"/>
        </w:rPr>
        <w:tab/>
        <w:t>umów międzynarodowych, na zasadach określonych w tych umowach;</w:t>
      </w:r>
    </w:p>
    <w:p w14:paraId="36796EF2" w14:textId="77777777" w:rsidR="00BB7C78" w:rsidRPr="00E80785" w:rsidRDefault="00BB7C78" w:rsidP="00BB7C78">
      <w:pPr>
        <w:spacing w:before="0"/>
        <w:ind w:left="568" w:hanging="284"/>
        <w:jc w:val="both"/>
        <w:rPr>
          <w:sz w:val="20"/>
          <w:szCs w:val="20"/>
        </w:rPr>
      </w:pPr>
      <w:r w:rsidRPr="00E80785">
        <w:rPr>
          <w:sz w:val="20"/>
          <w:szCs w:val="20"/>
        </w:rPr>
        <w:t>2)</w:t>
      </w:r>
      <w:r w:rsidRPr="00E80785">
        <w:rPr>
          <w:sz w:val="20"/>
          <w:szCs w:val="20"/>
        </w:rPr>
        <w:tab/>
        <w:t>umów zawieranych z podmiotami zagranicznymi przez Politechnikę Łódzką, na zasadach określonych w tych umowach;</w:t>
      </w:r>
    </w:p>
    <w:p w14:paraId="6BA1FFBF" w14:textId="77777777" w:rsidR="00BB7C78" w:rsidRPr="00E80785" w:rsidRDefault="00BB7C78" w:rsidP="00BB7C78">
      <w:pPr>
        <w:spacing w:before="0"/>
        <w:ind w:left="568" w:hanging="284"/>
        <w:jc w:val="both"/>
        <w:rPr>
          <w:sz w:val="20"/>
          <w:szCs w:val="20"/>
        </w:rPr>
      </w:pPr>
      <w:r w:rsidRPr="00E80785">
        <w:rPr>
          <w:sz w:val="20"/>
          <w:szCs w:val="20"/>
        </w:rPr>
        <w:t>3)</w:t>
      </w:r>
      <w:r w:rsidRPr="00E80785">
        <w:rPr>
          <w:sz w:val="20"/>
          <w:szCs w:val="20"/>
        </w:rPr>
        <w:tab/>
        <w:t>decyzji ministra;</w:t>
      </w:r>
    </w:p>
    <w:p w14:paraId="40DD2751" w14:textId="77777777" w:rsidR="00BB7C78" w:rsidRPr="00E80785" w:rsidRDefault="00BB7C78" w:rsidP="00BB7C78">
      <w:pPr>
        <w:spacing w:before="0"/>
        <w:ind w:left="568" w:hanging="284"/>
        <w:jc w:val="both"/>
        <w:rPr>
          <w:sz w:val="20"/>
          <w:szCs w:val="20"/>
        </w:rPr>
      </w:pPr>
      <w:r w:rsidRPr="00E80785">
        <w:rPr>
          <w:sz w:val="20"/>
          <w:szCs w:val="20"/>
        </w:rPr>
        <w:t>4)</w:t>
      </w:r>
      <w:r w:rsidRPr="00E80785">
        <w:rPr>
          <w:sz w:val="20"/>
          <w:szCs w:val="20"/>
        </w:rPr>
        <w:tab/>
        <w:t>decyzji dyrektora Narodowej Agencji Wymiany Akademickiej, zwanej dalej NAWA, w odniesieniu do jej stypendystów;</w:t>
      </w:r>
    </w:p>
    <w:p w14:paraId="7F3A1BAC" w14:textId="77777777" w:rsidR="00BB7C78" w:rsidRPr="00E80785" w:rsidRDefault="00BB7C78" w:rsidP="00BB7C78">
      <w:pPr>
        <w:spacing w:before="0"/>
        <w:ind w:left="568" w:hanging="284"/>
        <w:jc w:val="both"/>
        <w:rPr>
          <w:sz w:val="20"/>
          <w:szCs w:val="20"/>
        </w:rPr>
      </w:pPr>
      <w:r w:rsidRPr="00E80785">
        <w:rPr>
          <w:sz w:val="20"/>
          <w:szCs w:val="20"/>
        </w:rPr>
        <w:t>5)</w:t>
      </w:r>
      <w:r w:rsidRPr="00E80785">
        <w:rPr>
          <w:sz w:val="20"/>
          <w:szCs w:val="20"/>
        </w:rPr>
        <w:tab/>
        <w:t>decyzji administracyjnej Rektora Politechniki Łódzkiej.</w:t>
      </w:r>
    </w:p>
    <w:p w14:paraId="7344A019" w14:textId="77777777" w:rsidR="00BB7C78" w:rsidRPr="00BD065A" w:rsidRDefault="00BB7C78" w:rsidP="00BB7C78">
      <w:pPr>
        <w:pStyle w:val="Default"/>
        <w:spacing w:before="0"/>
        <w:ind w:left="284" w:hanging="284"/>
        <w:jc w:val="both"/>
        <w:rPr>
          <w:sz w:val="20"/>
          <w:szCs w:val="20"/>
        </w:rPr>
      </w:pPr>
      <w:r w:rsidRPr="00E80785">
        <w:rPr>
          <w:color w:val="auto"/>
          <w:sz w:val="20"/>
          <w:szCs w:val="20"/>
        </w:rPr>
        <w:t>3.</w:t>
      </w:r>
      <w:r w:rsidRPr="00E80785">
        <w:rPr>
          <w:color w:val="auto"/>
          <w:sz w:val="20"/>
          <w:szCs w:val="20"/>
        </w:rPr>
        <w:tab/>
        <w:t xml:space="preserve">Dokumenty wydane za granicą powinny być zalegalizowane albo </w:t>
      </w:r>
      <w:r w:rsidRPr="00085123">
        <w:rPr>
          <w:color w:val="auto"/>
          <w:sz w:val="20"/>
          <w:szCs w:val="20"/>
        </w:rPr>
        <w:t xml:space="preserve">opatrzone </w:t>
      </w:r>
      <w:proofErr w:type="spellStart"/>
      <w:r w:rsidRPr="00085123">
        <w:rPr>
          <w:color w:val="auto"/>
          <w:sz w:val="20"/>
          <w:szCs w:val="20"/>
        </w:rPr>
        <w:t>apostille</w:t>
      </w:r>
      <w:proofErr w:type="spellEnd"/>
      <w:r w:rsidRPr="00085123">
        <w:rPr>
          <w:color w:val="auto"/>
          <w:sz w:val="20"/>
          <w:szCs w:val="20"/>
        </w:rPr>
        <w:t xml:space="preserve"> albo uznane decyzją kuratora. </w:t>
      </w:r>
      <w:r w:rsidRPr="00267A44">
        <w:rPr>
          <w:sz w:val="20"/>
          <w:szCs w:val="20"/>
        </w:rPr>
        <w:t>Dokumenty wydane w języku innym niż język polski lub język angielski</w:t>
      </w:r>
      <w:r>
        <w:rPr>
          <w:sz w:val="20"/>
          <w:szCs w:val="20"/>
        </w:rPr>
        <w:t>,</w:t>
      </w:r>
      <w:r w:rsidRPr="00267A44">
        <w:rPr>
          <w:sz w:val="20"/>
          <w:szCs w:val="20"/>
        </w:rPr>
        <w:t xml:space="preserve"> kandydat składa wraz z tłumaczeniem na język polski</w:t>
      </w:r>
      <w:r>
        <w:rPr>
          <w:sz w:val="20"/>
          <w:szCs w:val="20"/>
        </w:rPr>
        <w:t xml:space="preserve"> lub na język angielski</w:t>
      </w:r>
      <w:r w:rsidRPr="00267A44">
        <w:rPr>
          <w:sz w:val="20"/>
          <w:szCs w:val="20"/>
        </w:rPr>
        <w:t xml:space="preserve"> poświadczonym przez tłumacza przysięgłego, wykonanym na koszt kandydata</w:t>
      </w:r>
      <w:r>
        <w:rPr>
          <w:sz w:val="20"/>
          <w:szCs w:val="20"/>
        </w:rPr>
        <w:t>.</w:t>
      </w:r>
      <w:bookmarkStart w:id="0" w:name="_Hlk103678891"/>
    </w:p>
    <w:bookmarkEnd w:id="0"/>
    <w:p w14:paraId="2ABEE0C9" w14:textId="77777777" w:rsidR="00BB7C78" w:rsidRPr="00B40DC0" w:rsidRDefault="00BB7C78" w:rsidP="00BB7C78">
      <w:pPr>
        <w:spacing w:before="0"/>
        <w:ind w:left="284" w:hanging="284"/>
        <w:jc w:val="both"/>
        <w:rPr>
          <w:bCs/>
          <w:sz w:val="20"/>
          <w:szCs w:val="20"/>
        </w:rPr>
      </w:pPr>
      <w:r>
        <w:rPr>
          <w:bCs/>
          <w:sz w:val="20"/>
          <w:szCs w:val="20"/>
        </w:rPr>
        <w:t>4</w:t>
      </w:r>
      <w:r w:rsidRPr="00BB7B20">
        <w:rPr>
          <w:bCs/>
          <w:sz w:val="20"/>
          <w:szCs w:val="20"/>
        </w:rPr>
        <w:t>.</w:t>
      </w:r>
      <w:r w:rsidRPr="00BB7B20">
        <w:rPr>
          <w:bCs/>
          <w:sz w:val="20"/>
          <w:szCs w:val="20"/>
        </w:rPr>
        <w:tab/>
      </w:r>
      <w:r w:rsidRPr="00FF2F0D">
        <w:rPr>
          <w:bCs/>
          <w:sz w:val="20"/>
          <w:szCs w:val="20"/>
        </w:rPr>
        <w:t>Kandydat może być przyjęty tylko na jeden kierunek studiów, ale ma prawo zadeklarować maksymalnie cztery kierunki, na które będzie prowadzona odrębna kwalifikacja</w:t>
      </w:r>
      <w:r w:rsidRPr="00B40DC0">
        <w:rPr>
          <w:bCs/>
          <w:sz w:val="20"/>
          <w:szCs w:val="20"/>
        </w:rPr>
        <w:t>.</w:t>
      </w:r>
    </w:p>
    <w:p w14:paraId="77C242AD" w14:textId="2E6EF837" w:rsidR="00BB7C78" w:rsidRPr="00D618F9" w:rsidRDefault="00BB7C78" w:rsidP="00BB7C78">
      <w:pPr>
        <w:spacing w:before="0"/>
        <w:ind w:left="284" w:hanging="284"/>
        <w:jc w:val="both"/>
        <w:rPr>
          <w:color w:val="000000" w:themeColor="text1"/>
          <w:sz w:val="20"/>
          <w:szCs w:val="20"/>
        </w:rPr>
      </w:pPr>
      <w:r>
        <w:rPr>
          <w:sz w:val="20"/>
          <w:szCs w:val="20"/>
        </w:rPr>
        <w:t>5.</w:t>
      </w:r>
      <w:r>
        <w:rPr>
          <w:sz w:val="20"/>
          <w:szCs w:val="20"/>
        </w:rPr>
        <w:tab/>
        <w:t xml:space="preserve">Wśród deklarowanych przez kandydata kierunków studiów nie może znajdować się kierunek, na którym dana osoba </w:t>
      </w:r>
      <w:r w:rsidRPr="00D618F9">
        <w:rPr>
          <w:color w:val="000000" w:themeColor="text1"/>
          <w:sz w:val="20"/>
          <w:szCs w:val="20"/>
        </w:rPr>
        <w:t xml:space="preserve">aktualnie </w:t>
      </w:r>
      <w:r w:rsidRPr="00AC2B39">
        <w:rPr>
          <w:color w:val="000000" w:themeColor="text1"/>
          <w:sz w:val="20"/>
          <w:szCs w:val="20"/>
        </w:rPr>
        <w:t>studiuje lub który</w:t>
      </w:r>
      <w:r w:rsidRPr="00D618F9">
        <w:rPr>
          <w:color w:val="000000" w:themeColor="text1"/>
          <w:sz w:val="20"/>
          <w:szCs w:val="20"/>
        </w:rPr>
        <w:t xml:space="preserve"> ukończyła na tym samym wydziale Politechniki Łódzkiej w ramach tego samego stopnia.</w:t>
      </w:r>
    </w:p>
    <w:p w14:paraId="7284E7DF" w14:textId="77777777" w:rsidR="00BB7C78" w:rsidRPr="00D618F9" w:rsidRDefault="00BB7C78" w:rsidP="00BB7C78">
      <w:pPr>
        <w:spacing w:before="0"/>
        <w:ind w:left="284" w:hanging="284"/>
        <w:jc w:val="both"/>
        <w:rPr>
          <w:color w:val="000000" w:themeColor="text1"/>
          <w:sz w:val="20"/>
          <w:szCs w:val="20"/>
        </w:rPr>
      </w:pPr>
      <w:r w:rsidRPr="00D618F9">
        <w:rPr>
          <w:color w:val="000000" w:themeColor="text1"/>
          <w:sz w:val="20"/>
          <w:szCs w:val="20"/>
        </w:rPr>
        <w:t>6.</w:t>
      </w:r>
      <w:r w:rsidRPr="00D618F9">
        <w:rPr>
          <w:color w:val="000000" w:themeColor="text1"/>
          <w:sz w:val="20"/>
          <w:szCs w:val="20"/>
        </w:rPr>
        <w:tab/>
        <w:t xml:space="preserve">Podstawą kwalifikacji dla wszystkich kierunków studiów pierwszego stopnia w Politechnice Łódzkiej jest liczba punktów uzyskanych </w:t>
      </w:r>
      <w:r w:rsidRPr="00D618F9">
        <w:rPr>
          <w:bCs/>
          <w:color w:val="000000" w:themeColor="text1"/>
          <w:sz w:val="20"/>
          <w:szCs w:val="20"/>
        </w:rPr>
        <w:t xml:space="preserve">w postępowaniu kwalifikacyjnym </w:t>
      </w:r>
      <w:r w:rsidRPr="00D618F9">
        <w:rPr>
          <w:i/>
          <w:iCs/>
          <w:color w:val="000000" w:themeColor="text1"/>
          <w:sz w:val="20"/>
          <w:szCs w:val="20"/>
        </w:rPr>
        <w:t>LP,</w:t>
      </w:r>
      <w:r w:rsidRPr="00D618F9">
        <w:rPr>
          <w:color w:val="000000" w:themeColor="text1"/>
          <w:sz w:val="20"/>
          <w:szCs w:val="20"/>
        </w:rPr>
        <w:t xml:space="preserve"> ustalona zgodnie z zasadami </w:t>
      </w:r>
      <w:r w:rsidRPr="00E80785">
        <w:rPr>
          <w:sz w:val="20"/>
          <w:szCs w:val="20"/>
        </w:rPr>
        <w:t xml:space="preserve">określonymi </w:t>
      </w:r>
      <w:r w:rsidRPr="00A662AD">
        <w:rPr>
          <w:sz w:val="20"/>
          <w:szCs w:val="20"/>
        </w:rPr>
        <w:t xml:space="preserve">w </w:t>
      </w:r>
      <w:r w:rsidRPr="00A662AD">
        <w:rPr>
          <w:bCs/>
          <w:sz w:val="20"/>
          <w:szCs w:val="20"/>
        </w:rPr>
        <w:t>§ 5,</w:t>
      </w:r>
      <w:r w:rsidRPr="00A662AD">
        <w:rPr>
          <w:sz w:val="20"/>
          <w:szCs w:val="20"/>
        </w:rPr>
        <w:t xml:space="preserve"> na podstawie </w:t>
      </w:r>
      <w:r w:rsidRPr="00D618F9">
        <w:rPr>
          <w:color w:val="000000" w:themeColor="text1"/>
          <w:sz w:val="20"/>
          <w:szCs w:val="20"/>
        </w:rPr>
        <w:t xml:space="preserve">której sporządzane są </w:t>
      </w:r>
      <w:r w:rsidRPr="00FF2F0D">
        <w:rPr>
          <w:sz w:val="20"/>
          <w:szCs w:val="20"/>
        </w:rPr>
        <w:t>listy rankingowe kandydatów.</w:t>
      </w:r>
    </w:p>
    <w:p w14:paraId="6FC04E1F" w14:textId="77777777" w:rsidR="00BB7C78" w:rsidRPr="00DC53A6" w:rsidRDefault="00BB7C78" w:rsidP="00BB7C78">
      <w:pPr>
        <w:spacing w:before="0"/>
        <w:ind w:left="284" w:hanging="284"/>
        <w:jc w:val="both"/>
        <w:rPr>
          <w:sz w:val="20"/>
          <w:szCs w:val="20"/>
        </w:rPr>
      </w:pPr>
      <w:r w:rsidRPr="00D618F9">
        <w:rPr>
          <w:color w:val="000000" w:themeColor="text1"/>
          <w:sz w:val="20"/>
          <w:szCs w:val="20"/>
        </w:rPr>
        <w:t>7.</w:t>
      </w:r>
      <w:r w:rsidRPr="00D618F9">
        <w:rPr>
          <w:color w:val="000000" w:themeColor="text1"/>
          <w:sz w:val="20"/>
          <w:szCs w:val="20"/>
        </w:rPr>
        <w:tab/>
      </w:r>
      <w:r w:rsidRPr="00DC53A6">
        <w:rPr>
          <w:sz w:val="20"/>
          <w:szCs w:val="20"/>
        </w:rPr>
        <w:t>Miejsca zwolnione przez kandydatów, którzy nie dostarczyli wymaganego kompletu dokumentów lub zrezygnowali z podjęcia studiów, wypełnia się kandydatami z list rezerwowych.</w:t>
      </w:r>
    </w:p>
    <w:p w14:paraId="3F81DBB2" w14:textId="77777777" w:rsidR="00BB7C78" w:rsidRDefault="00BB7C78" w:rsidP="00BB7C78">
      <w:pPr>
        <w:pStyle w:val="Akapitzlist"/>
        <w:spacing w:before="0"/>
        <w:ind w:left="284" w:hanging="284"/>
        <w:contextualSpacing w:val="0"/>
        <w:jc w:val="both"/>
        <w:rPr>
          <w:color w:val="000000"/>
          <w:sz w:val="20"/>
          <w:szCs w:val="20"/>
        </w:rPr>
      </w:pPr>
      <w:r>
        <w:rPr>
          <w:color w:val="000000"/>
          <w:sz w:val="20"/>
          <w:szCs w:val="20"/>
        </w:rPr>
        <w:t>8.</w:t>
      </w:r>
      <w:r>
        <w:rPr>
          <w:color w:val="000000"/>
          <w:sz w:val="20"/>
          <w:szCs w:val="20"/>
        </w:rPr>
        <w:tab/>
        <w:t xml:space="preserve">Ustala się możliwość przeprowadzenia uzupełniającego postępowania kwalifikacyjnego </w:t>
      </w:r>
      <w:r w:rsidRPr="00085123">
        <w:rPr>
          <w:sz w:val="20"/>
          <w:szCs w:val="20"/>
        </w:rPr>
        <w:t xml:space="preserve">dla kandydatów zdających maturę w polskim systemie oświaty na </w:t>
      </w:r>
      <w:r>
        <w:rPr>
          <w:color w:val="000000"/>
          <w:sz w:val="20"/>
          <w:szCs w:val="20"/>
        </w:rPr>
        <w:t>studia pierwszego stopnia, których wynik egzaminu maturalnego z danego przedmiotu lub przedmiotów został podwyższony, w wyniku weryfikacji sumy punktów lub odwołania złożonego do Okręgowej Komisji Egzaminacyjnej, poprzez ponowne przeprowadzenie postępowania kwalifikacyjnego i uzyskanie co najmniej najmniejszej liczby punktów, osiągniętych przez osobę przyjętą na dany kierunek i poziom studiów w trybie rekrutacji.</w:t>
      </w:r>
    </w:p>
    <w:p w14:paraId="73D60CCF" w14:textId="77777777" w:rsidR="00BB7C78" w:rsidRPr="006F7789" w:rsidRDefault="00BB7C78" w:rsidP="00BB7C78">
      <w:pPr>
        <w:tabs>
          <w:tab w:val="center" w:pos="4960"/>
          <w:tab w:val="left" w:pos="8277"/>
        </w:tabs>
        <w:jc w:val="center"/>
        <w:rPr>
          <w:bCs/>
          <w:sz w:val="20"/>
          <w:szCs w:val="20"/>
        </w:rPr>
      </w:pPr>
      <w:r w:rsidRPr="006F7789">
        <w:rPr>
          <w:bCs/>
          <w:sz w:val="20"/>
          <w:szCs w:val="20"/>
        </w:rPr>
        <w:t>§ </w:t>
      </w:r>
      <w:r>
        <w:rPr>
          <w:bCs/>
          <w:sz w:val="20"/>
          <w:szCs w:val="20"/>
        </w:rPr>
        <w:t>5</w:t>
      </w:r>
    </w:p>
    <w:p w14:paraId="75B65689" w14:textId="77777777" w:rsidR="00BB7C78" w:rsidRDefault="00BB7C78" w:rsidP="00BB7C78">
      <w:pPr>
        <w:spacing w:before="0" w:after="120"/>
        <w:jc w:val="center"/>
        <w:rPr>
          <w:b/>
          <w:sz w:val="20"/>
          <w:szCs w:val="20"/>
        </w:rPr>
      </w:pPr>
      <w:r>
        <w:rPr>
          <w:b/>
          <w:sz w:val="20"/>
          <w:szCs w:val="20"/>
        </w:rPr>
        <w:t>Kwalifikacja kandydatów na studia pierwszego stopnia</w:t>
      </w:r>
    </w:p>
    <w:p w14:paraId="6F22B0FD" w14:textId="77777777" w:rsidR="00BB7C78" w:rsidRDefault="00BB7C78" w:rsidP="00BB7C78">
      <w:pPr>
        <w:spacing w:before="0"/>
        <w:ind w:left="284" w:hanging="284"/>
        <w:jc w:val="both"/>
        <w:rPr>
          <w:bCs/>
          <w:sz w:val="20"/>
          <w:szCs w:val="20"/>
        </w:rPr>
      </w:pPr>
      <w:r>
        <w:rPr>
          <w:bCs/>
          <w:sz w:val="20"/>
          <w:szCs w:val="20"/>
        </w:rPr>
        <w:t>1.</w:t>
      </w:r>
      <w:r>
        <w:rPr>
          <w:bCs/>
          <w:sz w:val="20"/>
          <w:szCs w:val="20"/>
        </w:rPr>
        <w:tab/>
        <w:t xml:space="preserve">Kwalifikacja na studia stacjonarne i niestacjonarne pierwszego stopnia obywateli polskich i </w:t>
      </w:r>
      <w:r w:rsidRPr="001B2098">
        <w:rPr>
          <w:bCs/>
          <w:iCs/>
          <w:sz w:val="20"/>
          <w:szCs w:val="20"/>
        </w:rPr>
        <w:t>cudzoziemców</w:t>
      </w:r>
      <w:r>
        <w:rPr>
          <w:bCs/>
          <w:i/>
          <w:iCs/>
          <w:sz w:val="20"/>
          <w:szCs w:val="20"/>
        </w:rPr>
        <w:t xml:space="preserve"> </w:t>
      </w:r>
      <w:r>
        <w:rPr>
          <w:bCs/>
          <w:sz w:val="20"/>
          <w:szCs w:val="20"/>
        </w:rPr>
        <w:t>odbywa się według tych samych warunków.</w:t>
      </w:r>
    </w:p>
    <w:p w14:paraId="20ECD76B" w14:textId="77777777" w:rsidR="00BB7C78" w:rsidRPr="00420A32" w:rsidRDefault="00BB7C78" w:rsidP="00BB7C78">
      <w:pPr>
        <w:spacing w:before="0"/>
        <w:ind w:left="284" w:hanging="284"/>
        <w:jc w:val="both"/>
        <w:rPr>
          <w:sz w:val="20"/>
          <w:szCs w:val="20"/>
        </w:rPr>
      </w:pPr>
      <w:r w:rsidRPr="00420A32">
        <w:rPr>
          <w:sz w:val="20"/>
          <w:szCs w:val="20"/>
        </w:rPr>
        <w:t>2.</w:t>
      </w:r>
      <w:r w:rsidRPr="00420A32">
        <w:rPr>
          <w:sz w:val="20"/>
          <w:szCs w:val="20"/>
        </w:rPr>
        <w:tab/>
        <w:t>Kandydat jest zobowiązany do przestrzegania terminów podanych w harmonogramie postępowania kwalifikacyjnego</w:t>
      </w:r>
      <w:r>
        <w:rPr>
          <w:sz w:val="20"/>
          <w:szCs w:val="20"/>
        </w:rPr>
        <w:t xml:space="preserve"> </w:t>
      </w:r>
      <w:r w:rsidRPr="00420A32">
        <w:rPr>
          <w:sz w:val="20"/>
          <w:szCs w:val="20"/>
        </w:rPr>
        <w:t>podanych do wiadomości na stronie: rekrutacja.p.lodz.pl.</w:t>
      </w:r>
    </w:p>
    <w:p w14:paraId="3910E0F0" w14:textId="77777777" w:rsidR="00BB7C78" w:rsidRPr="00534B28" w:rsidRDefault="00BB7C78" w:rsidP="00BB7C78">
      <w:pPr>
        <w:spacing w:before="0"/>
        <w:ind w:left="284" w:hanging="284"/>
        <w:jc w:val="both"/>
        <w:rPr>
          <w:bCs/>
          <w:color w:val="000000" w:themeColor="text1"/>
          <w:sz w:val="20"/>
          <w:szCs w:val="20"/>
        </w:rPr>
      </w:pPr>
      <w:r w:rsidRPr="00420A32">
        <w:rPr>
          <w:bCs/>
          <w:sz w:val="20"/>
          <w:szCs w:val="20"/>
        </w:rPr>
        <w:t>3.</w:t>
      </w:r>
      <w:r w:rsidRPr="00420A32">
        <w:rPr>
          <w:bCs/>
          <w:sz w:val="20"/>
          <w:szCs w:val="20"/>
        </w:rPr>
        <w:tab/>
        <w:t>Podstawą przyjęcia na studia pierwszego stopnia dla kandydatów, którzy uzyskali dokumenty w polskim systemie oświaty są:</w:t>
      </w:r>
    </w:p>
    <w:p w14:paraId="57923273" w14:textId="77777777" w:rsidR="00BB7C78" w:rsidRPr="00534B28" w:rsidRDefault="00BB7C78" w:rsidP="00BB7C78">
      <w:pPr>
        <w:spacing w:before="0"/>
        <w:ind w:left="568" w:hanging="284"/>
        <w:jc w:val="both"/>
        <w:rPr>
          <w:bCs/>
          <w:color w:val="000000" w:themeColor="text1"/>
          <w:sz w:val="20"/>
          <w:szCs w:val="20"/>
        </w:rPr>
      </w:pPr>
      <w:r w:rsidRPr="00534B28">
        <w:rPr>
          <w:bCs/>
          <w:color w:val="000000" w:themeColor="text1"/>
          <w:sz w:val="20"/>
          <w:szCs w:val="20"/>
        </w:rPr>
        <w:t>1)</w:t>
      </w:r>
      <w:r w:rsidRPr="00534B28">
        <w:rPr>
          <w:bCs/>
          <w:color w:val="000000" w:themeColor="text1"/>
          <w:sz w:val="20"/>
          <w:szCs w:val="20"/>
        </w:rPr>
        <w:tab/>
        <w:t xml:space="preserve">wyniki z części </w:t>
      </w:r>
      <w:r w:rsidRPr="00A46A33">
        <w:rPr>
          <w:bCs/>
          <w:sz w:val="20"/>
          <w:szCs w:val="20"/>
        </w:rPr>
        <w:t>pisemnych i u</w:t>
      </w:r>
      <w:r w:rsidRPr="00AB1030">
        <w:rPr>
          <w:bCs/>
          <w:sz w:val="20"/>
          <w:szCs w:val="20"/>
        </w:rPr>
        <w:t xml:space="preserve">stnych egzaminu </w:t>
      </w:r>
      <w:r w:rsidRPr="00534B28">
        <w:rPr>
          <w:bCs/>
          <w:color w:val="000000" w:themeColor="text1"/>
          <w:sz w:val="20"/>
          <w:szCs w:val="20"/>
        </w:rPr>
        <w:t>dojrzałości albo</w:t>
      </w:r>
    </w:p>
    <w:p w14:paraId="1EA648C3" w14:textId="77777777" w:rsidR="00BB7C78" w:rsidRPr="00534B28" w:rsidRDefault="00BB7C78" w:rsidP="00BB7C78">
      <w:pPr>
        <w:spacing w:before="0"/>
        <w:ind w:left="568" w:hanging="284"/>
        <w:jc w:val="both"/>
        <w:rPr>
          <w:bCs/>
          <w:color w:val="000000" w:themeColor="text1"/>
          <w:sz w:val="20"/>
          <w:szCs w:val="20"/>
        </w:rPr>
      </w:pPr>
      <w:r w:rsidRPr="00534B28">
        <w:rPr>
          <w:bCs/>
          <w:color w:val="000000" w:themeColor="text1"/>
          <w:sz w:val="20"/>
          <w:szCs w:val="20"/>
        </w:rPr>
        <w:t>2)</w:t>
      </w:r>
      <w:r w:rsidRPr="00534B28">
        <w:rPr>
          <w:bCs/>
          <w:color w:val="000000" w:themeColor="text1"/>
          <w:sz w:val="20"/>
          <w:szCs w:val="20"/>
        </w:rPr>
        <w:tab/>
        <w:t>wyniki z części pisemnych egzaminu maturalnego</w:t>
      </w:r>
    </w:p>
    <w:p w14:paraId="6C42124A" w14:textId="27EE488B" w:rsidR="00BB7C78" w:rsidRPr="00534B28" w:rsidRDefault="00BB7C78" w:rsidP="00BB7C78">
      <w:pPr>
        <w:spacing w:before="0"/>
        <w:ind w:left="568" w:hanging="284"/>
        <w:jc w:val="both"/>
        <w:rPr>
          <w:bCs/>
          <w:color w:val="000000" w:themeColor="text1"/>
          <w:sz w:val="20"/>
          <w:szCs w:val="20"/>
        </w:rPr>
      </w:pPr>
      <w:r w:rsidRPr="00534B28">
        <w:rPr>
          <w:bCs/>
          <w:color w:val="000000" w:themeColor="text1"/>
          <w:sz w:val="20"/>
          <w:szCs w:val="20"/>
        </w:rPr>
        <w:t xml:space="preserve">z zastrzeżeniem </w:t>
      </w:r>
      <w:r w:rsidRPr="00A662AD">
        <w:rPr>
          <w:bCs/>
          <w:sz w:val="20"/>
          <w:szCs w:val="20"/>
        </w:rPr>
        <w:t>ust. 5 i ust. 6</w:t>
      </w:r>
      <w:r w:rsidR="00A662AD" w:rsidRPr="00A662AD">
        <w:rPr>
          <w:bCs/>
          <w:sz w:val="20"/>
          <w:szCs w:val="20"/>
        </w:rPr>
        <w:t>.</w:t>
      </w:r>
    </w:p>
    <w:p w14:paraId="3DC49C97" w14:textId="77777777" w:rsidR="00BB7C78" w:rsidRDefault="00BB7C78" w:rsidP="00BB7C78">
      <w:pPr>
        <w:spacing w:before="0"/>
        <w:ind w:left="284" w:hanging="284"/>
        <w:jc w:val="both"/>
        <w:rPr>
          <w:bCs/>
          <w:sz w:val="20"/>
          <w:szCs w:val="20"/>
        </w:rPr>
      </w:pPr>
      <w:r>
        <w:rPr>
          <w:bCs/>
          <w:sz w:val="20"/>
          <w:szCs w:val="20"/>
        </w:rPr>
        <w:t>4</w:t>
      </w:r>
      <w:r w:rsidRPr="00420A32">
        <w:rPr>
          <w:bCs/>
          <w:sz w:val="20"/>
          <w:szCs w:val="20"/>
        </w:rPr>
        <w:t>.</w:t>
      </w:r>
      <w:r w:rsidRPr="00420A32">
        <w:rPr>
          <w:bCs/>
          <w:sz w:val="20"/>
          <w:szCs w:val="20"/>
        </w:rPr>
        <w:tab/>
        <w:t xml:space="preserve">Podstawą przyjęcia na studia pierwszego stopnia dla kandydatów, którzy </w:t>
      </w:r>
      <w:r w:rsidRPr="004A7541">
        <w:rPr>
          <w:bCs/>
          <w:sz w:val="20"/>
          <w:szCs w:val="20"/>
        </w:rPr>
        <w:t>uzyskali dokumenty poza polskim system</w:t>
      </w:r>
      <w:r w:rsidRPr="00420A32">
        <w:rPr>
          <w:bCs/>
          <w:sz w:val="20"/>
          <w:szCs w:val="20"/>
        </w:rPr>
        <w:t xml:space="preserve"> oświaty są:</w:t>
      </w:r>
    </w:p>
    <w:p w14:paraId="3AB82280" w14:textId="77777777" w:rsidR="00BB7C78" w:rsidRPr="00534B28" w:rsidRDefault="00BB7C78" w:rsidP="00BB7C78">
      <w:pPr>
        <w:spacing w:before="0"/>
        <w:ind w:left="567" w:hanging="283"/>
        <w:jc w:val="both"/>
        <w:rPr>
          <w:bCs/>
          <w:color w:val="000000" w:themeColor="text1"/>
          <w:sz w:val="20"/>
          <w:szCs w:val="20"/>
        </w:rPr>
      </w:pPr>
      <w:r w:rsidRPr="00420A32">
        <w:rPr>
          <w:bCs/>
          <w:sz w:val="20"/>
          <w:szCs w:val="20"/>
        </w:rPr>
        <w:t>1)</w:t>
      </w:r>
      <w:r>
        <w:rPr>
          <w:bCs/>
          <w:sz w:val="20"/>
          <w:szCs w:val="20"/>
        </w:rPr>
        <w:tab/>
      </w:r>
      <w:r w:rsidRPr="00420A32">
        <w:rPr>
          <w:bCs/>
          <w:sz w:val="20"/>
          <w:szCs w:val="20"/>
        </w:rPr>
        <w:t xml:space="preserve">wyniki z </w:t>
      </w:r>
      <w:r w:rsidRPr="00534B28">
        <w:rPr>
          <w:bCs/>
          <w:color w:val="000000" w:themeColor="text1"/>
          <w:sz w:val="20"/>
          <w:szCs w:val="20"/>
        </w:rPr>
        <w:t>egzaminu równoważnego polskiemu egzaminowi maturalnemu albo</w:t>
      </w:r>
    </w:p>
    <w:p w14:paraId="45105394" w14:textId="77777777" w:rsidR="00BB7C78" w:rsidRDefault="00BB7C78" w:rsidP="00BB7C78">
      <w:pPr>
        <w:spacing w:before="0"/>
        <w:ind w:left="567" w:hanging="283"/>
        <w:jc w:val="both"/>
        <w:rPr>
          <w:bCs/>
          <w:color w:val="000000" w:themeColor="text1"/>
          <w:sz w:val="20"/>
          <w:szCs w:val="20"/>
        </w:rPr>
      </w:pPr>
      <w:r w:rsidRPr="00534B28">
        <w:rPr>
          <w:bCs/>
          <w:color w:val="000000" w:themeColor="text1"/>
          <w:sz w:val="20"/>
          <w:szCs w:val="20"/>
        </w:rPr>
        <w:t>2)</w:t>
      </w:r>
      <w:r w:rsidRPr="00534B28">
        <w:rPr>
          <w:bCs/>
          <w:color w:val="000000" w:themeColor="text1"/>
          <w:sz w:val="20"/>
          <w:szCs w:val="20"/>
        </w:rPr>
        <w:tab/>
        <w:t>wyniki kształcenia potwierdzone świadectwem, dyplomem lub innym dokumentem</w:t>
      </w:r>
      <w:r>
        <w:rPr>
          <w:bCs/>
          <w:color w:val="000000" w:themeColor="text1"/>
          <w:sz w:val="20"/>
          <w:szCs w:val="20"/>
        </w:rPr>
        <w:t xml:space="preserve"> albo</w:t>
      </w:r>
    </w:p>
    <w:p w14:paraId="1E632EC2" w14:textId="77777777" w:rsidR="00BB7C78" w:rsidRPr="00534B28" w:rsidRDefault="00BB7C78" w:rsidP="00BB7C78">
      <w:pPr>
        <w:spacing w:before="0"/>
        <w:ind w:left="567" w:hanging="283"/>
        <w:jc w:val="both"/>
        <w:rPr>
          <w:bCs/>
          <w:color w:val="000000" w:themeColor="text1"/>
          <w:sz w:val="20"/>
          <w:szCs w:val="20"/>
        </w:rPr>
      </w:pPr>
      <w:r>
        <w:rPr>
          <w:bCs/>
          <w:color w:val="000000" w:themeColor="text1"/>
          <w:sz w:val="20"/>
          <w:szCs w:val="20"/>
        </w:rPr>
        <w:t>3)</w:t>
      </w:r>
      <w:r>
        <w:rPr>
          <w:bCs/>
          <w:color w:val="000000" w:themeColor="text1"/>
          <w:sz w:val="20"/>
          <w:szCs w:val="20"/>
        </w:rPr>
        <w:tab/>
        <w:t xml:space="preserve">wyniki z egzaminów wstępnych, o których </w:t>
      </w:r>
      <w:r w:rsidRPr="00A662AD">
        <w:rPr>
          <w:bCs/>
          <w:sz w:val="20"/>
          <w:szCs w:val="20"/>
        </w:rPr>
        <w:t>mowa w § 3 ust 12</w:t>
      </w:r>
    </w:p>
    <w:p w14:paraId="5E0581B8" w14:textId="77777777" w:rsidR="00BB7C78" w:rsidRPr="00534B28" w:rsidRDefault="00BB7C78" w:rsidP="00BB7C78">
      <w:pPr>
        <w:spacing w:before="0"/>
        <w:ind w:left="568" w:hanging="284"/>
        <w:jc w:val="both"/>
        <w:rPr>
          <w:bCs/>
          <w:color w:val="000000" w:themeColor="text1"/>
          <w:sz w:val="20"/>
          <w:szCs w:val="20"/>
        </w:rPr>
      </w:pPr>
      <w:r w:rsidRPr="00534B28">
        <w:rPr>
          <w:bCs/>
          <w:color w:val="000000" w:themeColor="text1"/>
          <w:sz w:val="20"/>
          <w:szCs w:val="20"/>
        </w:rPr>
        <w:t xml:space="preserve">z </w:t>
      </w:r>
      <w:r w:rsidRPr="00A662AD">
        <w:rPr>
          <w:bCs/>
          <w:sz w:val="20"/>
          <w:szCs w:val="20"/>
        </w:rPr>
        <w:t>zastrzeżeniem ust. 5 i ust. 6.</w:t>
      </w:r>
    </w:p>
    <w:p w14:paraId="144E675B" w14:textId="77777777" w:rsidR="00BB7C78" w:rsidRPr="00DE3184" w:rsidRDefault="00BB7C78" w:rsidP="00BB7C78">
      <w:pPr>
        <w:spacing w:before="0"/>
        <w:ind w:left="284" w:hanging="284"/>
        <w:jc w:val="both"/>
        <w:rPr>
          <w:bCs/>
          <w:sz w:val="20"/>
          <w:szCs w:val="20"/>
        </w:rPr>
      </w:pPr>
      <w:r>
        <w:rPr>
          <w:bCs/>
          <w:sz w:val="20"/>
          <w:szCs w:val="20"/>
        </w:rPr>
        <w:t>5.</w:t>
      </w:r>
      <w:r>
        <w:rPr>
          <w:bCs/>
          <w:sz w:val="20"/>
          <w:szCs w:val="20"/>
        </w:rPr>
        <w:tab/>
        <w:t xml:space="preserve">W przypadku kwalifikacji na studia pierwszego stopnia na kierunki: </w:t>
      </w:r>
      <w:r w:rsidRPr="005258C8">
        <w:rPr>
          <w:bCs/>
          <w:i/>
          <w:iCs/>
          <w:sz w:val="20"/>
          <w:szCs w:val="20"/>
        </w:rPr>
        <w:t xml:space="preserve">architektura, wzornictwo </w:t>
      </w:r>
      <w:r w:rsidRPr="005258C8">
        <w:rPr>
          <w:bCs/>
          <w:sz w:val="20"/>
          <w:szCs w:val="20"/>
        </w:rPr>
        <w:t>oraz</w:t>
      </w:r>
      <w:r w:rsidRPr="005258C8">
        <w:rPr>
          <w:bCs/>
          <w:i/>
          <w:iCs/>
          <w:sz w:val="20"/>
          <w:szCs w:val="20"/>
        </w:rPr>
        <w:t xml:space="preserve"> </w:t>
      </w:r>
      <w:r w:rsidRPr="005258C8">
        <w:rPr>
          <w:i/>
          <w:sz w:val="20"/>
          <w:szCs w:val="20"/>
        </w:rPr>
        <w:t xml:space="preserve">inżynieria wzornictwa przemysłowego </w:t>
      </w:r>
      <w:r w:rsidRPr="005258C8">
        <w:rPr>
          <w:bCs/>
          <w:sz w:val="20"/>
          <w:szCs w:val="20"/>
        </w:rPr>
        <w:t xml:space="preserve">bierze </w:t>
      </w:r>
      <w:r>
        <w:rPr>
          <w:bCs/>
          <w:sz w:val="20"/>
          <w:szCs w:val="20"/>
        </w:rPr>
        <w:t xml:space="preserve">się pod uwagę również wynik </w:t>
      </w:r>
      <w:r w:rsidRPr="00534B28">
        <w:rPr>
          <w:bCs/>
          <w:color w:val="000000" w:themeColor="text1"/>
          <w:sz w:val="20"/>
          <w:szCs w:val="20"/>
        </w:rPr>
        <w:t xml:space="preserve">sprawdzianu uzdolnień plastycznych. Szczegółowe informacje dotyczące przeprowadzenia sprawdzianu uzdolnień plastycznych </w:t>
      </w:r>
      <w:r w:rsidRPr="00A662AD">
        <w:rPr>
          <w:bCs/>
          <w:sz w:val="20"/>
          <w:szCs w:val="20"/>
        </w:rPr>
        <w:t>opisano w § 7.</w:t>
      </w:r>
    </w:p>
    <w:p w14:paraId="1EDFDD09" w14:textId="77777777" w:rsidR="00BB7C78" w:rsidRPr="008C7F63" w:rsidRDefault="00BB7C78" w:rsidP="00BB7C78">
      <w:pPr>
        <w:spacing w:before="0"/>
        <w:ind w:left="284" w:hanging="284"/>
        <w:jc w:val="both"/>
        <w:rPr>
          <w:bCs/>
          <w:color w:val="000000" w:themeColor="text1"/>
          <w:sz w:val="20"/>
          <w:szCs w:val="20"/>
        </w:rPr>
      </w:pPr>
      <w:r>
        <w:rPr>
          <w:sz w:val="20"/>
          <w:szCs w:val="20"/>
        </w:rPr>
        <w:lastRenderedPageBreak/>
        <w:t>6.</w:t>
      </w:r>
      <w:r>
        <w:rPr>
          <w:sz w:val="20"/>
          <w:szCs w:val="20"/>
        </w:rPr>
        <w:tab/>
        <w:t xml:space="preserve">Z postępowania kwalifikacyjnego w </w:t>
      </w:r>
      <w:r w:rsidRPr="008C7F63">
        <w:rPr>
          <w:color w:val="000000" w:themeColor="text1"/>
          <w:sz w:val="20"/>
          <w:szCs w:val="20"/>
        </w:rPr>
        <w:t xml:space="preserve">oparciu o wynik z egzaminu maturalnego zwolnieni się laureaci i finaliści olimpiad stopnia centralnego oraz laureaci konkursów międzynarodowych i ogólnopolskich zgodnie </w:t>
      </w:r>
      <w:r w:rsidRPr="00A662AD">
        <w:rPr>
          <w:sz w:val="20"/>
          <w:szCs w:val="20"/>
        </w:rPr>
        <w:t xml:space="preserve">z </w:t>
      </w:r>
      <w:r w:rsidRPr="00A662AD">
        <w:rPr>
          <w:bCs/>
          <w:sz w:val="20"/>
          <w:szCs w:val="20"/>
        </w:rPr>
        <w:t>§ 8.</w:t>
      </w:r>
    </w:p>
    <w:p w14:paraId="0D2F66FB" w14:textId="77777777" w:rsidR="00BB7C78" w:rsidRPr="00183633" w:rsidRDefault="00BB7C78" w:rsidP="00BB7C78">
      <w:pPr>
        <w:spacing w:before="0"/>
        <w:ind w:left="284" w:hanging="284"/>
        <w:jc w:val="both"/>
        <w:rPr>
          <w:bCs/>
          <w:sz w:val="20"/>
        </w:rPr>
      </w:pPr>
      <w:r>
        <w:rPr>
          <w:bCs/>
          <w:sz w:val="20"/>
          <w:szCs w:val="20"/>
        </w:rPr>
        <w:t>7</w:t>
      </w:r>
      <w:r w:rsidRPr="00183633">
        <w:rPr>
          <w:bCs/>
          <w:sz w:val="20"/>
          <w:szCs w:val="20"/>
        </w:rPr>
        <w:t>.</w:t>
      </w:r>
      <w:r w:rsidRPr="00183633">
        <w:rPr>
          <w:bCs/>
          <w:sz w:val="20"/>
          <w:szCs w:val="20"/>
        </w:rPr>
        <w:tab/>
      </w:r>
      <w:r w:rsidRPr="00183633">
        <w:rPr>
          <w:sz w:val="20"/>
        </w:rPr>
        <w:t xml:space="preserve">Kwalifikacja kandydatów ubiegających się o przyjęcie na studia pierwszego stopnia na podstawie </w:t>
      </w:r>
      <w:r w:rsidRPr="00183633">
        <w:rPr>
          <w:b/>
          <w:sz w:val="20"/>
        </w:rPr>
        <w:t>egzaminu maturalnego</w:t>
      </w:r>
      <w:r w:rsidRPr="00183633">
        <w:rPr>
          <w:bCs/>
          <w:sz w:val="20"/>
        </w:rPr>
        <w:t xml:space="preserve"> (tzw. nowej matury)</w:t>
      </w:r>
      <w:r>
        <w:rPr>
          <w:bCs/>
          <w:sz w:val="20"/>
        </w:rPr>
        <w:t xml:space="preserve"> </w:t>
      </w:r>
      <w:r w:rsidRPr="00085123">
        <w:rPr>
          <w:bCs/>
          <w:sz w:val="20"/>
        </w:rPr>
        <w:t xml:space="preserve">zdawanego w polskim systemie oświaty </w:t>
      </w:r>
      <w:r w:rsidRPr="00183633">
        <w:rPr>
          <w:bCs/>
          <w:sz w:val="20"/>
        </w:rPr>
        <w:t>będzie prowadzona na podstawie liczby punktów przeliczonych zgodnie z następującymi zasadami:</w:t>
      </w:r>
    </w:p>
    <w:p w14:paraId="6E8E7450" w14:textId="77777777" w:rsidR="00BB7C78" w:rsidRPr="00615911" w:rsidRDefault="00BB7C78" w:rsidP="00BB7C78">
      <w:pPr>
        <w:spacing w:before="240"/>
        <w:ind w:left="284"/>
        <w:jc w:val="both"/>
        <w:rPr>
          <w:b/>
          <w:sz w:val="20"/>
          <w:szCs w:val="20"/>
        </w:rPr>
      </w:pPr>
      <w:r w:rsidRPr="00622399">
        <w:rPr>
          <w:b/>
          <w:sz w:val="20"/>
        </w:rPr>
        <w:t xml:space="preserve">Dla kierunków </w:t>
      </w:r>
      <w:r w:rsidRPr="00FB7516">
        <w:rPr>
          <w:bCs/>
          <w:sz w:val="20"/>
        </w:rPr>
        <w:t xml:space="preserve">innych niż </w:t>
      </w:r>
      <w:r w:rsidRPr="00615911">
        <w:rPr>
          <w:bCs/>
          <w:i/>
          <w:iCs/>
          <w:sz w:val="20"/>
        </w:rPr>
        <w:t>architektura</w:t>
      </w:r>
      <w:r w:rsidRPr="00615911">
        <w:rPr>
          <w:bCs/>
          <w:sz w:val="20"/>
        </w:rPr>
        <w:t xml:space="preserve">, </w:t>
      </w:r>
      <w:r w:rsidRPr="00615911">
        <w:rPr>
          <w:bCs/>
          <w:i/>
          <w:iCs/>
          <w:sz w:val="20"/>
          <w:szCs w:val="20"/>
        </w:rPr>
        <w:t xml:space="preserve">wzornictwo </w:t>
      </w:r>
      <w:r w:rsidRPr="00615911">
        <w:rPr>
          <w:bCs/>
          <w:sz w:val="20"/>
          <w:szCs w:val="20"/>
        </w:rPr>
        <w:t>oraz</w:t>
      </w:r>
      <w:r w:rsidRPr="00615911">
        <w:rPr>
          <w:bCs/>
          <w:i/>
          <w:iCs/>
          <w:sz w:val="20"/>
          <w:szCs w:val="20"/>
        </w:rPr>
        <w:t xml:space="preserve"> </w:t>
      </w:r>
      <w:r w:rsidRPr="00615911">
        <w:rPr>
          <w:bCs/>
          <w:i/>
          <w:sz w:val="20"/>
          <w:szCs w:val="20"/>
        </w:rPr>
        <w:t>inżynieria wzornictwa przemysłowego</w:t>
      </w:r>
      <w:r w:rsidRPr="00615911">
        <w:rPr>
          <w:b/>
          <w:sz w:val="20"/>
          <w:szCs w:val="20"/>
        </w:rPr>
        <w:t>:</w:t>
      </w:r>
    </w:p>
    <w:p w14:paraId="6A1105B0" w14:textId="77777777" w:rsidR="00BB7C78" w:rsidRDefault="00BB7C78" w:rsidP="00BB7C78">
      <w:pPr>
        <w:spacing w:after="120"/>
        <w:ind w:firstLine="567"/>
        <w:jc w:val="both"/>
        <w:rPr>
          <w:bCs/>
          <w:sz w:val="20"/>
        </w:rPr>
      </w:pPr>
      <w:r w:rsidRPr="00FB375A">
        <w:rPr>
          <w:bCs/>
          <w:i/>
          <w:iCs/>
          <w:sz w:val="20"/>
        </w:rPr>
        <w:t>LP</w:t>
      </w:r>
      <w:r w:rsidRPr="00FB375A">
        <w:rPr>
          <w:bCs/>
          <w:sz w:val="20"/>
        </w:rPr>
        <w:t xml:space="preserve"> = </w:t>
      </w:r>
      <w:r w:rsidRPr="00A63DF2">
        <w:rPr>
          <w:bCs/>
          <w:sz w:val="20"/>
        </w:rPr>
        <w:t>6</w:t>
      </w:r>
      <w:r w:rsidRPr="00FB375A">
        <w:rPr>
          <w:bCs/>
          <w:sz w:val="20"/>
        </w:rPr>
        <w:t xml:space="preserve"> </w:t>
      </w:r>
      <w:bookmarkStart w:id="1" w:name="_Hlk168298125"/>
      <w:r>
        <w:rPr>
          <w:bCs/>
          <w:sz w:val="20"/>
        </w:rPr>
        <w:t>·</w:t>
      </w:r>
      <w:bookmarkEnd w:id="1"/>
      <w:r w:rsidRPr="00FB375A">
        <w:rPr>
          <w:bCs/>
          <w:sz w:val="20"/>
        </w:rPr>
        <w:t xml:space="preserve"> </w:t>
      </w:r>
      <w:r w:rsidRPr="00FB375A">
        <w:rPr>
          <w:bCs/>
          <w:i/>
          <w:iCs/>
          <w:sz w:val="20"/>
        </w:rPr>
        <w:t>k</w:t>
      </w:r>
      <w:r w:rsidRPr="00FB375A">
        <w:rPr>
          <w:bCs/>
          <w:sz w:val="20"/>
        </w:rPr>
        <w:t xml:space="preserve"> </w:t>
      </w:r>
      <w:r>
        <w:rPr>
          <w:bCs/>
          <w:sz w:val="20"/>
        </w:rPr>
        <w:t>·</w:t>
      </w:r>
      <w:r w:rsidRPr="00FB375A">
        <w:rPr>
          <w:bCs/>
          <w:sz w:val="20"/>
        </w:rPr>
        <w:t xml:space="preserve"> </w:t>
      </w:r>
      <w:proofErr w:type="spellStart"/>
      <w:r w:rsidRPr="00FB375A">
        <w:rPr>
          <w:bCs/>
          <w:i/>
          <w:iCs/>
          <w:sz w:val="20"/>
        </w:rPr>
        <w:t>LP</w:t>
      </w:r>
      <w:r w:rsidRPr="00FB375A">
        <w:rPr>
          <w:bCs/>
          <w:i/>
          <w:iCs/>
          <w:sz w:val="20"/>
          <w:vertAlign w:val="subscript"/>
        </w:rPr>
        <w:t>matematyka</w:t>
      </w:r>
      <w:proofErr w:type="spellEnd"/>
      <w:r w:rsidRPr="00FB375A">
        <w:rPr>
          <w:bCs/>
          <w:sz w:val="20"/>
        </w:rPr>
        <w:t xml:space="preserve"> + 2 </w:t>
      </w:r>
      <w:r>
        <w:rPr>
          <w:bCs/>
          <w:sz w:val="20"/>
        </w:rPr>
        <w:t>·</w:t>
      </w:r>
      <w:r w:rsidRPr="00FB375A">
        <w:rPr>
          <w:bCs/>
          <w:sz w:val="20"/>
        </w:rPr>
        <w:t xml:space="preserve"> </w:t>
      </w:r>
      <w:proofErr w:type="spellStart"/>
      <w:r w:rsidRPr="00FB375A">
        <w:rPr>
          <w:bCs/>
          <w:i/>
          <w:iCs/>
          <w:sz w:val="20"/>
        </w:rPr>
        <w:t>k</w:t>
      </w:r>
      <w:r w:rsidRPr="00FB375A">
        <w:rPr>
          <w:bCs/>
          <w:i/>
          <w:iCs/>
          <w:sz w:val="20"/>
          <w:szCs w:val="20"/>
          <w:vertAlign w:val="subscript"/>
        </w:rPr>
        <w:t>język</w:t>
      </w:r>
      <w:r>
        <w:rPr>
          <w:bCs/>
          <w:i/>
          <w:iCs/>
          <w:sz w:val="20"/>
          <w:szCs w:val="20"/>
          <w:vertAlign w:val="subscript"/>
        </w:rPr>
        <w:t>_obcy</w:t>
      </w:r>
      <w:proofErr w:type="spellEnd"/>
      <w:r w:rsidRPr="00FB375A">
        <w:rPr>
          <w:bCs/>
          <w:i/>
          <w:iCs/>
          <w:sz w:val="20"/>
        </w:rPr>
        <w:t xml:space="preserve"> </w:t>
      </w:r>
      <w:r>
        <w:rPr>
          <w:bCs/>
          <w:sz w:val="20"/>
        </w:rPr>
        <w:t>·</w:t>
      </w:r>
      <w:r w:rsidRPr="00FB375A">
        <w:rPr>
          <w:bCs/>
          <w:sz w:val="20"/>
        </w:rPr>
        <w:t xml:space="preserve"> </w:t>
      </w:r>
      <w:proofErr w:type="spellStart"/>
      <w:r w:rsidRPr="00FB375A">
        <w:rPr>
          <w:bCs/>
          <w:i/>
          <w:iCs/>
          <w:sz w:val="20"/>
        </w:rPr>
        <w:t>LP</w:t>
      </w:r>
      <w:r w:rsidRPr="00FB375A">
        <w:rPr>
          <w:bCs/>
          <w:i/>
          <w:iCs/>
          <w:sz w:val="20"/>
          <w:vertAlign w:val="subscript"/>
        </w:rPr>
        <w:t>język_obcy</w:t>
      </w:r>
      <w:proofErr w:type="spellEnd"/>
      <w:r w:rsidRPr="00FB375A">
        <w:rPr>
          <w:bCs/>
          <w:sz w:val="20"/>
        </w:rPr>
        <w:t xml:space="preserve"> + </w:t>
      </w:r>
      <w:r>
        <w:rPr>
          <w:bCs/>
          <w:sz w:val="20"/>
        </w:rPr>
        <w:t>4</w:t>
      </w:r>
      <w:r w:rsidRPr="00FB375A">
        <w:rPr>
          <w:bCs/>
          <w:sz w:val="20"/>
        </w:rPr>
        <w:t xml:space="preserve"> </w:t>
      </w:r>
      <w:r>
        <w:rPr>
          <w:bCs/>
          <w:sz w:val="20"/>
        </w:rPr>
        <w:t>·</w:t>
      </w:r>
      <w:r w:rsidRPr="00FB375A">
        <w:rPr>
          <w:bCs/>
          <w:sz w:val="20"/>
        </w:rPr>
        <w:t xml:space="preserve"> </w:t>
      </w:r>
      <w:r w:rsidRPr="00FB375A">
        <w:rPr>
          <w:bCs/>
          <w:i/>
          <w:iCs/>
          <w:sz w:val="20"/>
        </w:rPr>
        <w:t xml:space="preserve">k </w:t>
      </w:r>
      <w:r>
        <w:rPr>
          <w:bCs/>
          <w:sz w:val="20"/>
        </w:rPr>
        <w:t>·</w:t>
      </w:r>
      <w:r w:rsidRPr="00FB375A">
        <w:rPr>
          <w:bCs/>
          <w:sz w:val="20"/>
        </w:rPr>
        <w:t xml:space="preserve"> </w:t>
      </w:r>
      <w:proofErr w:type="spellStart"/>
      <w:r w:rsidRPr="00FB375A">
        <w:rPr>
          <w:bCs/>
          <w:i/>
          <w:iCs/>
          <w:sz w:val="20"/>
        </w:rPr>
        <w:t>LP</w:t>
      </w:r>
      <w:r w:rsidRPr="00FB375A">
        <w:rPr>
          <w:bCs/>
          <w:i/>
          <w:iCs/>
          <w:sz w:val="20"/>
          <w:vertAlign w:val="subscript"/>
        </w:rPr>
        <w:t>dodatkowy</w:t>
      </w:r>
      <w:proofErr w:type="spellEnd"/>
      <w:r>
        <w:rPr>
          <w:bCs/>
          <w:i/>
          <w:iCs/>
          <w:sz w:val="20"/>
          <w:vertAlign w:val="subscript"/>
        </w:rPr>
        <w:tab/>
      </w:r>
      <w:r w:rsidRPr="007D5FB3">
        <w:rPr>
          <w:bCs/>
          <w:sz w:val="20"/>
        </w:rPr>
        <w:tab/>
      </w:r>
      <w:r w:rsidRPr="007D5FB3">
        <w:rPr>
          <w:bCs/>
          <w:sz w:val="20"/>
        </w:rPr>
        <w:tab/>
      </w:r>
      <w:r>
        <w:rPr>
          <w:bCs/>
          <w:sz w:val="20"/>
        </w:rPr>
        <w:tab/>
      </w:r>
      <w:r>
        <w:rPr>
          <w:bCs/>
          <w:sz w:val="20"/>
        </w:rPr>
        <w:tab/>
      </w:r>
      <w:r w:rsidRPr="007D5FB3">
        <w:rPr>
          <w:bCs/>
          <w:sz w:val="20"/>
        </w:rPr>
        <w:t>(1)</w:t>
      </w:r>
    </w:p>
    <w:p w14:paraId="2A142F0B" w14:textId="77777777" w:rsidR="00BB7C78" w:rsidRPr="00FC1A94" w:rsidRDefault="00BB7C78" w:rsidP="00BB7C78">
      <w:pPr>
        <w:spacing w:before="0"/>
        <w:ind w:left="567"/>
        <w:jc w:val="both"/>
        <w:rPr>
          <w:bCs/>
          <w:sz w:val="20"/>
          <w:szCs w:val="20"/>
        </w:rPr>
      </w:pPr>
      <w:r w:rsidRPr="00FC1A94">
        <w:rPr>
          <w:bCs/>
          <w:sz w:val="20"/>
        </w:rPr>
        <w:t>gdzie</w:t>
      </w:r>
      <w:r>
        <w:rPr>
          <w:bCs/>
          <w:sz w:val="20"/>
        </w:rPr>
        <w:t>:</w:t>
      </w:r>
    </w:p>
    <w:p w14:paraId="635D875F" w14:textId="77777777" w:rsidR="00BB7C78" w:rsidRDefault="00BB7C78" w:rsidP="00BB7C78">
      <w:pPr>
        <w:spacing w:before="0"/>
        <w:ind w:left="851"/>
        <w:rPr>
          <w:bCs/>
          <w:sz w:val="20"/>
          <w:szCs w:val="20"/>
        </w:rPr>
      </w:pPr>
      <w:r w:rsidRPr="00622399">
        <w:rPr>
          <w:bCs/>
          <w:i/>
          <w:iCs/>
          <w:sz w:val="20"/>
          <w:szCs w:val="20"/>
        </w:rPr>
        <w:t>LP</w:t>
      </w:r>
      <w:r>
        <w:rPr>
          <w:bCs/>
          <w:sz w:val="20"/>
          <w:szCs w:val="20"/>
        </w:rPr>
        <w:t xml:space="preserve"> – liczba punktów w postępowaniu kwalifikacyjnym;</w:t>
      </w:r>
    </w:p>
    <w:p w14:paraId="161F2134" w14:textId="77777777" w:rsidR="00BB7C78" w:rsidRDefault="00BB7C78" w:rsidP="00BB7C78">
      <w:pPr>
        <w:spacing w:before="0"/>
        <w:ind w:left="851"/>
        <w:jc w:val="both"/>
        <w:rPr>
          <w:bCs/>
          <w:sz w:val="20"/>
          <w:szCs w:val="20"/>
        </w:rPr>
      </w:pPr>
      <w:proofErr w:type="spellStart"/>
      <w:r w:rsidRPr="00622399">
        <w:rPr>
          <w:bCs/>
          <w:i/>
          <w:iCs/>
          <w:sz w:val="20"/>
          <w:szCs w:val="20"/>
        </w:rPr>
        <w:t>LP</w:t>
      </w:r>
      <w:r w:rsidRPr="00995E42">
        <w:rPr>
          <w:bCs/>
          <w:i/>
          <w:iCs/>
          <w:sz w:val="20"/>
          <w:szCs w:val="20"/>
          <w:vertAlign w:val="subscript"/>
        </w:rPr>
        <w:t>matematyka</w:t>
      </w:r>
      <w:proofErr w:type="spellEnd"/>
      <w:r>
        <w:rPr>
          <w:bCs/>
          <w:sz w:val="20"/>
          <w:szCs w:val="20"/>
        </w:rPr>
        <w:t xml:space="preserve"> – liczba punktów (%) uzyskanych z matematyki;</w:t>
      </w:r>
    </w:p>
    <w:p w14:paraId="43498BA0" w14:textId="77777777" w:rsidR="00BB7C78" w:rsidRDefault="00BB7C78" w:rsidP="00BB7C78">
      <w:pPr>
        <w:spacing w:before="0"/>
        <w:ind w:left="851"/>
        <w:jc w:val="both"/>
        <w:rPr>
          <w:bCs/>
          <w:i/>
          <w:iCs/>
          <w:sz w:val="20"/>
          <w:szCs w:val="20"/>
        </w:rPr>
      </w:pPr>
      <w:proofErr w:type="spellStart"/>
      <w:r>
        <w:rPr>
          <w:bCs/>
          <w:i/>
          <w:iCs/>
          <w:sz w:val="20"/>
          <w:szCs w:val="20"/>
        </w:rPr>
        <w:t>LP</w:t>
      </w:r>
      <w:r w:rsidRPr="00995E42">
        <w:rPr>
          <w:bCs/>
          <w:i/>
          <w:iCs/>
          <w:sz w:val="20"/>
          <w:szCs w:val="20"/>
          <w:vertAlign w:val="subscript"/>
        </w:rPr>
        <w:t>język_obcy</w:t>
      </w:r>
      <w:proofErr w:type="spellEnd"/>
      <w:r>
        <w:rPr>
          <w:bCs/>
          <w:i/>
          <w:iCs/>
          <w:sz w:val="20"/>
          <w:szCs w:val="20"/>
        </w:rPr>
        <w:t xml:space="preserve"> – </w:t>
      </w:r>
      <w:r>
        <w:rPr>
          <w:bCs/>
          <w:sz w:val="20"/>
          <w:szCs w:val="20"/>
        </w:rPr>
        <w:t>liczba punków (%) uzyskanych z języka obcego nowożytnego;</w:t>
      </w:r>
    </w:p>
    <w:p w14:paraId="777E5AC1" w14:textId="77777777" w:rsidR="00BB7C78" w:rsidRPr="00D618F9" w:rsidRDefault="00BB7C78" w:rsidP="00BB7C78">
      <w:pPr>
        <w:spacing w:before="0"/>
        <w:ind w:left="851"/>
        <w:jc w:val="both"/>
        <w:rPr>
          <w:bCs/>
          <w:color w:val="000000" w:themeColor="text1"/>
          <w:sz w:val="20"/>
          <w:szCs w:val="20"/>
        </w:rPr>
      </w:pPr>
      <w:proofErr w:type="spellStart"/>
      <w:r w:rsidRPr="00622399">
        <w:rPr>
          <w:bCs/>
          <w:i/>
          <w:iCs/>
          <w:sz w:val="20"/>
          <w:szCs w:val="20"/>
        </w:rPr>
        <w:t>LP</w:t>
      </w:r>
      <w:r w:rsidRPr="00995E42">
        <w:rPr>
          <w:bCs/>
          <w:i/>
          <w:iCs/>
          <w:sz w:val="20"/>
          <w:szCs w:val="20"/>
          <w:vertAlign w:val="subscript"/>
        </w:rPr>
        <w:t>dodatkowy</w:t>
      </w:r>
      <w:proofErr w:type="spellEnd"/>
      <w:r>
        <w:rPr>
          <w:bCs/>
          <w:sz w:val="20"/>
          <w:szCs w:val="20"/>
        </w:rPr>
        <w:t xml:space="preserve"> – liczba punków (%) uzyskanych z jednego przedmiotu dodatkowego branego pod uwagę dla danego </w:t>
      </w:r>
      <w:r w:rsidRPr="00D618F9">
        <w:rPr>
          <w:bCs/>
          <w:color w:val="000000" w:themeColor="text1"/>
          <w:sz w:val="20"/>
          <w:szCs w:val="20"/>
        </w:rPr>
        <w:t xml:space="preserve">kierunku zgodnie </w:t>
      </w:r>
      <w:r w:rsidRPr="003B6934">
        <w:rPr>
          <w:bCs/>
          <w:color w:val="000000" w:themeColor="text1"/>
          <w:sz w:val="20"/>
          <w:szCs w:val="20"/>
        </w:rPr>
        <w:t xml:space="preserve">z </w:t>
      </w:r>
      <w:r w:rsidRPr="006B28A2">
        <w:rPr>
          <w:bCs/>
          <w:sz w:val="20"/>
          <w:szCs w:val="20"/>
        </w:rPr>
        <w:t xml:space="preserve">załącznikiem nr 1 </w:t>
      </w:r>
      <w:r w:rsidRPr="003B6934">
        <w:rPr>
          <w:bCs/>
          <w:color w:val="000000" w:themeColor="text1"/>
          <w:sz w:val="20"/>
          <w:szCs w:val="20"/>
        </w:rPr>
        <w:t xml:space="preserve">do </w:t>
      </w:r>
      <w:r w:rsidRPr="00D618F9">
        <w:rPr>
          <w:bCs/>
          <w:color w:val="000000" w:themeColor="text1"/>
          <w:sz w:val="20"/>
          <w:szCs w:val="20"/>
        </w:rPr>
        <w:t>niniejszej uchwały;</w:t>
      </w:r>
    </w:p>
    <w:p w14:paraId="456C91F4" w14:textId="77777777" w:rsidR="00BB7C78" w:rsidRDefault="00BB7C78" w:rsidP="00BB7C78">
      <w:pPr>
        <w:spacing w:before="0"/>
        <w:ind w:left="851"/>
        <w:jc w:val="both"/>
        <w:rPr>
          <w:bCs/>
          <w:sz w:val="20"/>
          <w:szCs w:val="20"/>
        </w:rPr>
      </w:pPr>
      <w:r>
        <w:rPr>
          <w:bCs/>
          <w:i/>
          <w:iCs/>
          <w:sz w:val="20"/>
          <w:szCs w:val="20"/>
        </w:rPr>
        <w:t>k</w:t>
      </w:r>
      <w:r w:rsidRPr="00995E42">
        <w:rPr>
          <w:bCs/>
          <w:sz w:val="20"/>
          <w:szCs w:val="20"/>
        </w:rPr>
        <w:t xml:space="preserve"> </w:t>
      </w:r>
      <w:r>
        <w:rPr>
          <w:bCs/>
          <w:sz w:val="20"/>
          <w:szCs w:val="20"/>
        </w:rPr>
        <w:t>=</w:t>
      </w:r>
      <w:r w:rsidRPr="00995E42">
        <w:rPr>
          <w:bCs/>
          <w:sz w:val="20"/>
          <w:szCs w:val="20"/>
        </w:rPr>
        <w:t xml:space="preserve"> </w:t>
      </w:r>
      <w:r>
        <w:rPr>
          <w:bCs/>
          <w:sz w:val="20"/>
          <w:szCs w:val="20"/>
        </w:rPr>
        <w:t>0,5 dla poziomu podstawowego;</w:t>
      </w:r>
    </w:p>
    <w:p w14:paraId="71281095" w14:textId="77777777" w:rsidR="00BB7C78" w:rsidRDefault="00BB7C78" w:rsidP="00BB7C78">
      <w:pPr>
        <w:spacing w:before="0"/>
        <w:ind w:left="851"/>
        <w:jc w:val="both"/>
        <w:rPr>
          <w:bCs/>
          <w:sz w:val="20"/>
          <w:szCs w:val="20"/>
        </w:rPr>
      </w:pPr>
      <w:r>
        <w:rPr>
          <w:bCs/>
          <w:i/>
          <w:iCs/>
          <w:sz w:val="20"/>
          <w:szCs w:val="20"/>
        </w:rPr>
        <w:t>k</w:t>
      </w:r>
      <w:r w:rsidRPr="00995E42">
        <w:rPr>
          <w:bCs/>
          <w:sz w:val="20"/>
          <w:szCs w:val="20"/>
        </w:rPr>
        <w:t xml:space="preserve"> </w:t>
      </w:r>
      <w:r>
        <w:rPr>
          <w:bCs/>
          <w:sz w:val="20"/>
          <w:szCs w:val="20"/>
        </w:rPr>
        <w:t>=1 dla poziomu rozszerzonego;</w:t>
      </w:r>
    </w:p>
    <w:p w14:paraId="29112741" w14:textId="77777777" w:rsidR="00BB7C78" w:rsidRDefault="00BB7C78" w:rsidP="00BB7C78">
      <w:pPr>
        <w:spacing w:before="0"/>
        <w:ind w:left="851"/>
        <w:jc w:val="both"/>
        <w:rPr>
          <w:bCs/>
          <w:sz w:val="20"/>
          <w:szCs w:val="20"/>
        </w:rPr>
      </w:pPr>
      <w:proofErr w:type="spellStart"/>
      <w:r>
        <w:rPr>
          <w:bCs/>
          <w:i/>
          <w:iCs/>
          <w:sz w:val="20"/>
          <w:szCs w:val="20"/>
        </w:rPr>
        <w:t>k</w:t>
      </w:r>
      <w:r w:rsidRPr="00FB375A">
        <w:rPr>
          <w:bCs/>
          <w:i/>
          <w:iCs/>
          <w:sz w:val="20"/>
          <w:szCs w:val="20"/>
          <w:vertAlign w:val="subscript"/>
        </w:rPr>
        <w:t>język</w:t>
      </w:r>
      <w:r>
        <w:rPr>
          <w:bCs/>
          <w:i/>
          <w:iCs/>
          <w:sz w:val="20"/>
          <w:szCs w:val="20"/>
          <w:vertAlign w:val="subscript"/>
        </w:rPr>
        <w:t>_obcy</w:t>
      </w:r>
      <w:proofErr w:type="spellEnd"/>
      <w:r w:rsidRPr="00995E42">
        <w:rPr>
          <w:bCs/>
          <w:sz w:val="20"/>
          <w:szCs w:val="20"/>
        </w:rPr>
        <w:t xml:space="preserve"> </w:t>
      </w:r>
      <w:r>
        <w:rPr>
          <w:bCs/>
          <w:sz w:val="20"/>
          <w:szCs w:val="20"/>
        </w:rPr>
        <w:t>=</w:t>
      </w:r>
      <w:r w:rsidRPr="00995E42">
        <w:rPr>
          <w:bCs/>
          <w:sz w:val="20"/>
          <w:szCs w:val="20"/>
        </w:rPr>
        <w:t xml:space="preserve"> </w:t>
      </w:r>
      <w:r>
        <w:rPr>
          <w:bCs/>
          <w:sz w:val="20"/>
          <w:szCs w:val="20"/>
        </w:rPr>
        <w:t>0,5 dla poziomu podstawowego;</w:t>
      </w:r>
    </w:p>
    <w:p w14:paraId="121BBDA9" w14:textId="77777777" w:rsidR="00BB7C78" w:rsidRDefault="00BB7C78" w:rsidP="00BB7C78">
      <w:pPr>
        <w:spacing w:before="0"/>
        <w:ind w:left="851"/>
        <w:jc w:val="both"/>
        <w:rPr>
          <w:bCs/>
          <w:sz w:val="20"/>
          <w:szCs w:val="20"/>
        </w:rPr>
      </w:pPr>
      <w:proofErr w:type="spellStart"/>
      <w:r>
        <w:rPr>
          <w:bCs/>
          <w:i/>
          <w:iCs/>
          <w:sz w:val="20"/>
          <w:szCs w:val="20"/>
        </w:rPr>
        <w:t>k</w:t>
      </w:r>
      <w:r w:rsidRPr="00FB375A">
        <w:rPr>
          <w:bCs/>
          <w:i/>
          <w:iCs/>
          <w:sz w:val="20"/>
          <w:szCs w:val="20"/>
          <w:vertAlign w:val="subscript"/>
        </w:rPr>
        <w:t>język</w:t>
      </w:r>
      <w:r>
        <w:rPr>
          <w:bCs/>
          <w:i/>
          <w:iCs/>
          <w:sz w:val="20"/>
          <w:szCs w:val="20"/>
          <w:vertAlign w:val="subscript"/>
        </w:rPr>
        <w:t>_obcy</w:t>
      </w:r>
      <w:proofErr w:type="spellEnd"/>
      <w:r w:rsidRPr="00995E42">
        <w:rPr>
          <w:bCs/>
          <w:sz w:val="20"/>
          <w:szCs w:val="20"/>
        </w:rPr>
        <w:t xml:space="preserve"> </w:t>
      </w:r>
      <w:r>
        <w:rPr>
          <w:bCs/>
          <w:sz w:val="20"/>
          <w:szCs w:val="20"/>
        </w:rPr>
        <w:t>= 1 dla poziomu rozszerzonego;</w:t>
      </w:r>
    </w:p>
    <w:p w14:paraId="4D47B617" w14:textId="77777777" w:rsidR="00BB7C78" w:rsidRDefault="00BB7C78" w:rsidP="00BB7C78">
      <w:pPr>
        <w:spacing w:before="0"/>
        <w:ind w:left="851"/>
        <w:jc w:val="both"/>
        <w:rPr>
          <w:bCs/>
          <w:sz w:val="20"/>
          <w:szCs w:val="20"/>
        </w:rPr>
      </w:pPr>
      <w:proofErr w:type="spellStart"/>
      <w:r>
        <w:rPr>
          <w:bCs/>
          <w:i/>
          <w:iCs/>
          <w:sz w:val="20"/>
          <w:szCs w:val="20"/>
        </w:rPr>
        <w:t>k</w:t>
      </w:r>
      <w:r w:rsidRPr="00FB375A">
        <w:rPr>
          <w:bCs/>
          <w:i/>
          <w:iCs/>
          <w:sz w:val="20"/>
          <w:szCs w:val="20"/>
          <w:vertAlign w:val="subscript"/>
        </w:rPr>
        <w:t>język</w:t>
      </w:r>
      <w:r>
        <w:rPr>
          <w:bCs/>
          <w:i/>
          <w:iCs/>
          <w:sz w:val="20"/>
          <w:szCs w:val="20"/>
          <w:vertAlign w:val="subscript"/>
        </w:rPr>
        <w:t>_obcy</w:t>
      </w:r>
      <w:proofErr w:type="spellEnd"/>
      <w:r w:rsidRPr="00995E42">
        <w:rPr>
          <w:bCs/>
          <w:sz w:val="20"/>
          <w:szCs w:val="20"/>
        </w:rPr>
        <w:t xml:space="preserve"> </w:t>
      </w:r>
      <w:r>
        <w:rPr>
          <w:bCs/>
          <w:sz w:val="20"/>
          <w:szCs w:val="20"/>
        </w:rPr>
        <w:t>= 1,5 dla poziomu dwujęzycznego.</w:t>
      </w:r>
    </w:p>
    <w:p w14:paraId="532164F3" w14:textId="77777777" w:rsidR="00BB7C78" w:rsidRPr="00AB1030" w:rsidRDefault="00BB7C78" w:rsidP="00BB7C78">
      <w:pPr>
        <w:ind w:left="284"/>
        <w:jc w:val="both"/>
        <w:rPr>
          <w:sz w:val="20"/>
        </w:rPr>
      </w:pPr>
      <w:r w:rsidRPr="00AB1030">
        <w:rPr>
          <w:sz w:val="20"/>
        </w:rPr>
        <w:t>W przypadku kierunków, których językiem wykładowym jest język angielski kandydat w ramach języka obcego we wzorze (1) musi uzyskać minimum 60% z języka angielskiego z poziomu rozszerzonego lub minimum 30% z poziomu dwujęzycznego.</w:t>
      </w:r>
    </w:p>
    <w:p w14:paraId="432A9AE4" w14:textId="77777777" w:rsidR="00BB7C78" w:rsidRPr="00AB1030" w:rsidRDefault="00BB7C78" w:rsidP="00BB7C78">
      <w:pPr>
        <w:spacing w:before="0"/>
        <w:ind w:left="284"/>
        <w:jc w:val="both"/>
        <w:rPr>
          <w:sz w:val="20"/>
        </w:rPr>
      </w:pPr>
      <w:r w:rsidRPr="00AB1030">
        <w:rPr>
          <w:sz w:val="20"/>
        </w:rPr>
        <w:t>W przypadku kierunków, których językiem wykładowym jest język angielski i język francuski kandydat w ramach języka obcego we wzorze (1) musi uzyskać minimum 60% z języka angielskiego lub języka francuskiego z poziomu rozszerzonego lub minimum 30% z języka angielskiego lub języka francuskiego z poziomu dwujęzycznego.</w:t>
      </w:r>
    </w:p>
    <w:p w14:paraId="5484E3C9" w14:textId="77777777" w:rsidR="00BB7C78" w:rsidRPr="00052A30" w:rsidRDefault="00BB7C78" w:rsidP="00BB7C78">
      <w:pPr>
        <w:spacing w:before="0"/>
        <w:ind w:left="284"/>
        <w:jc w:val="both"/>
        <w:rPr>
          <w:sz w:val="20"/>
        </w:rPr>
      </w:pPr>
      <w:r w:rsidRPr="00AB1030">
        <w:rPr>
          <w:sz w:val="20"/>
        </w:rPr>
        <w:t xml:space="preserve">W przypadku gdy na świadectwie dojrzałości kandydata podany jest więcej niż jeden wynik </w:t>
      </w:r>
      <w:r w:rsidRPr="004B0ADD">
        <w:rPr>
          <w:sz w:val="20"/>
        </w:rPr>
        <w:t>z danego egzaminu</w:t>
      </w:r>
      <w:r>
        <w:rPr>
          <w:sz w:val="20"/>
        </w:rPr>
        <w:t>,</w:t>
      </w:r>
      <w:r w:rsidRPr="004B0ADD">
        <w:rPr>
          <w:sz w:val="20"/>
        </w:rPr>
        <w:t xml:space="preserve"> do </w:t>
      </w:r>
      <w:r w:rsidRPr="005D680E">
        <w:rPr>
          <w:sz w:val="20"/>
        </w:rPr>
        <w:t>kwalifikacj</w:t>
      </w:r>
      <w:r>
        <w:rPr>
          <w:sz w:val="20"/>
        </w:rPr>
        <w:t>i</w:t>
      </w:r>
      <w:r w:rsidRPr="00052A30">
        <w:rPr>
          <w:sz w:val="20"/>
        </w:rPr>
        <w:t xml:space="preserve"> będzie brany wynik dający kandydatowi największą liczbę punktów.</w:t>
      </w:r>
    </w:p>
    <w:p w14:paraId="09237063" w14:textId="77777777" w:rsidR="00BB7C78" w:rsidRPr="00052A30" w:rsidRDefault="00BB7C78" w:rsidP="00BB7C78">
      <w:pPr>
        <w:spacing w:before="0"/>
        <w:ind w:left="284"/>
        <w:jc w:val="both"/>
        <w:rPr>
          <w:sz w:val="20"/>
          <w:szCs w:val="20"/>
        </w:rPr>
      </w:pPr>
      <w:r w:rsidRPr="00052A30">
        <w:rPr>
          <w:sz w:val="20"/>
          <w:szCs w:val="20"/>
        </w:rPr>
        <w:t>Brak oceny z egzaminu z przedmiotu dodatkowego nie wyklucza kandydata z toku postępowania kwalifikacyjnego, ale jest równoznaczny z zerową liczbą punktów z tego przedmiotu.</w:t>
      </w:r>
    </w:p>
    <w:p w14:paraId="2F9B3BB1" w14:textId="77777777" w:rsidR="00BB7C78" w:rsidRDefault="00BB7C78" w:rsidP="00BB7C78">
      <w:pPr>
        <w:spacing w:before="240"/>
        <w:ind w:left="284"/>
        <w:jc w:val="both"/>
        <w:rPr>
          <w:b/>
          <w:sz w:val="20"/>
          <w:szCs w:val="20"/>
        </w:rPr>
      </w:pPr>
      <w:r w:rsidRPr="00622399">
        <w:rPr>
          <w:b/>
          <w:sz w:val="20"/>
        </w:rPr>
        <w:t xml:space="preserve">Dla kierunków </w:t>
      </w:r>
      <w:r w:rsidRPr="00615911">
        <w:rPr>
          <w:b/>
          <w:i/>
          <w:iCs/>
          <w:sz w:val="20"/>
        </w:rPr>
        <w:t>architektura</w:t>
      </w:r>
      <w:r w:rsidRPr="00615911">
        <w:rPr>
          <w:b/>
          <w:sz w:val="20"/>
        </w:rPr>
        <w:t xml:space="preserve">, </w:t>
      </w:r>
      <w:r w:rsidRPr="00615911">
        <w:rPr>
          <w:b/>
          <w:i/>
          <w:iCs/>
          <w:sz w:val="20"/>
          <w:szCs w:val="20"/>
        </w:rPr>
        <w:t xml:space="preserve">wzornictwo </w:t>
      </w:r>
      <w:r w:rsidRPr="00615911">
        <w:rPr>
          <w:b/>
          <w:sz w:val="20"/>
          <w:szCs w:val="20"/>
        </w:rPr>
        <w:t>oraz</w:t>
      </w:r>
      <w:r w:rsidRPr="00615911">
        <w:rPr>
          <w:b/>
          <w:i/>
          <w:iCs/>
          <w:sz w:val="20"/>
          <w:szCs w:val="20"/>
        </w:rPr>
        <w:t xml:space="preserve"> </w:t>
      </w:r>
      <w:r w:rsidRPr="00615911">
        <w:rPr>
          <w:b/>
          <w:i/>
          <w:sz w:val="20"/>
          <w:szCs w:val="20"/>
        </w:rPr>
        <w:t>inżynieria wzornictwa przemysłowego</w:t>
      </w:r>
      <w:r w:rsidRPr="00592F94">
        <w:rPr>
          <w:b/>
          <w:sz w:val="20"/>
          <w:szCs w:val="20"/>
        </w:rPr>
        <w:t>:</w:t>
      </w:r>
    </w:p>
    <w:p w14:paraId="714DB1D7" w14:textId="77777777" w:rsidR="00BB7C78" w:rsidRPr="00592F94" w:rsidRDefault="00BB7C78" w:rsidP="00BB7C78">
      <w:pPr>
        <w:spacing w:after="120"/>
        <w:ind w:left="567"/>
        <w:jc w:val="both"/>
        <w:rPr>
          <w:b/>
          <w:sz w:val="20"/>
        </w:rPr>
      </w:pPr>
      <w:r w:rsidRPr="00622399">
        <w:rPr>
          <w:bCs/>
          <w:i/>
          <w:iCs/>
          <w:sz w:val="20"/>
        </w:rPr>
        <w:t>LP</w:t>
      </w:r>
      <w:r>
        <w:rPr>
          <w:bCs/>
          <w:sz w:val="20"/>
        </w:rPr>
        <w:t xml:space="preserve"> = 6</w:t>
      </w:r>
      <w:r w:rsidRPr="00FB375A">
        <w:rPr>
          <w:bCs/>
          <w:sz w:val="20"/>
        </w:rPr>
        <w:t xml:space="preserve"> </w:t>
      </w:r>
      <w:r>
        <w:rPr>
          <w:bCs/>
          <w:sz w:val="20"/>
        </w:rPr>
        <w:t>·</w:t>
      </w:r>
      <w:r w:rsidRPr="00FB375A">
        <w:rPr>
          <w:bCs/>
          <w:sz w:val="20"/>
        </w:rPr>
        <w:t xml:space="preserve"> </w:t>
      </w:r>
      <w:r w:rsidRPr="00FB375A">
        <w:rPr>
          <w:bCs/>
          <w:i/>
          <w:iCs/>
          <w:sz w:val="20"/>
        </w:rPr>
        <w:t>k</w:t>
      </w:r>
      <w:r w:rsidRPr="00FB375A">
        <w:rPr>
          <w:bCs/>
          <w:sz w:val="20"/>
        </w:rPr>
        <w:t xml:space="preserve"> </w:t>
      </w:r>
      <w:r>
        <w:rPr>
          <w:bCs/>
          <w:sz w:val="20"/>
        </w:rPr>
        <w:t>·</w:t>
      </w:r>
      <w:r w:rsidRPr="00FB375A">
        <w:rPr>
          <w:bCs/>
          <w:sz w:val="20"/>
        </w:rPr>
        <w:t xml:space="preserve"> </w:t>
      </w:r>
      <w:proofErr w:type="spellStart"/>
      <w:r w:rsidRPr="00FB375A">
        <w:rPr>
          <w:bCs/>
          <w:i/>
          <w:iCs/>
          <w:sz w:val="20"/>
        </w:rPr>
        <w:t>LP</w:t>
      </w:r>
      <w:r w:rsidRPr="00FB375A">
        <w:rPr>
          <w:bCs/>
          <w:i/>
          <w:iCs/>
          <w:sz w:val="20"/>
          <w:vertAlign w:val="subscript"/>
        </w:rPr>
        <w:t>matematyka</w:t>
      </w:r>
      <w:proofErr w:type="spellEnd"/>
      <w:r w:rsidRPr="00FB375A">
        <w:rPr>
          <w:bCs/>
          <w:sz w:val="20"/>
        </w:rPr>
        <w:t xml:space="preserve"> + 2 </w:t>
      </w:r>
      <w:r>
        <w:rPr>
          <w:bCs/>
          <w:sz w:val="20"/>
        </w:rPr>
        <w:t>·</w:t>
      </w:r>
      <w:r w:rsidRPr="00FB375A">
        <w:rPr>
          <w:bCs/>
          <w:sz w:val="20"/>
        </w:rPr>
        <w:t xml:space="preserve"> </w:t>
      </w:r>
      <w:proofErr w:type="spellStart"/>
      <w:r w:rsidRPr="00FB375A">
        <w:rPr>
          <w:bCs/>
          <w:i/>
          <w:iCs/>
          <w:sz w:val="20"/>
        </w:rPr>
        <w:t>k</w:t>
      </w:r>
      <w:r w:rsidRPr="00FB375A">
        <w:rPr>
          <w:bCs/>
          <w:i/>
          <w:iCs/>
          <w:sz w:val="20"/>
          <w:szCs w:val="20"/>
          <w:vertAlign w:val="subscript"/>
        </w:rPr>
        <w:t>język</w:t>
      </w:r>
      <w:r>
        <w:rPr>
          <w:bCs/>
          <w:i/>
          <w:iCs/>
          <w:sz w:val="20"/>
          <w:szCs w:val="20"/>
          <w:vertAlign w:val="subscript"/>
        </w:rPr>
        <w:t>_obcy</w:t>
      </w:r>
      <w:proofErr w:type="spellEnd"/>
      <w:r w:rsidRPr="00FB375A">
        <w:rPr>
          <w:bCs/>
          <w:i/>
          <w:iCs/>
          <w:sz w:val="20"/>
        </w:rPr>
        <w:t xml:space="preserve"> </w:t>
      </w:r>
      <w:r>
        <w:rPr>
          <w:bCs/>
          <w:sz w:val="20"/>
        </w:rPr>
        <w:t>·</w:t>
      </w:r>
      <w:r w:rsidRPr="00FB375A">
        <w:rPr>
          <w:bCs/>
          <w:sz w:val="20"/>
        </w:rPr>
        <w:t xml:space="preserve"> </w:t>
      </w:r>
      <w:proofErr w:type="spellStart"/>
      <w:r w:rsidRPr="00FB375A">
        <w:rPr>
          <w:bCs/>
          <w:i/>
          <w:iCs/>
          <w:sz w:val="20"/>
        </w:rPr>
        <w:t>LP</w:t>
      </w:r>
      <w:r w:rsidRPr="00FB375A">
        <w:rPr>
          <w:bCs/>
          <w:i/>
          <w:iCs/>
          <w:sz w:val="20"/>
          <w:vertAlign w:val="subscript"/>
        </w:rPr>
        <w:t>język_obcy</w:t>
      </w:r>
      <w:proofErr w:type="spellEnd"/>
      <w:r w:rsidRPr="00FB375A">
        <w:rPr>
          <w:bCs/>
          <w:sz w:val="20"/>
        </w:rPr>
        <w:t xml:space="preserve"> + </w:t>
      </w:r>
      <w:r>
        <w:rPr>
          <w:bCs/>
          <w:sz w:val="20"/>
        </w:rPr>
        <w:t>4</w:t>
      </w:r>
      <w:r w:rsidRPr="00FB375A">
        <w:rPr>
          <w:bCs/>
          <w:sz w:val="20"/>
        </w:rPr>
        <w:t xml:space="preserve"> </w:t>
      </w:r>
      <w:r>
        <w:rPr>
          <w:bCs/>
          <w:sz w:val="20"/>
        </w:rPr>
        <w:t>·</w:t>
      </w:r>
      <w:r w:rsidRPr="00FB375A">
        <w:rPr>
          <w:bCs/>
          <w:sz w:val="20"/>
        </w:rPr>
        <w:t xml:space="preserve"> </w:t>
      </w:r>
      <w:r w:rsidRPr="00FB375A">
        <w:rPr>
          <w:bCs/>
          <w:i/>
          <w:iCs/>
          <w:sz w:val="20"/>
        </w:rPr>
        <w:t xml:space="preserve">k </w:t>
      </w:r>
      <w:r>
        <w:rPr>
          <w:bCs/>
          <w:sz w:val="20"/>
        </w:rPr>
        <w:t>·</w:t>
      </w:r>
      <w:r w:rsidRPr="00FB375A">
        <w:rPr>
          <w:bCs/>
          <w:sz w:val="20"/>
        </w:rPr>
        <w:t xml:space="preserve"> </w:t>
      </w:r>
      <w:proofErr w:type="spellStart"/>
      <w:r w:rsidRPr="00FB375A">
        <w:rPr>
          <w:bCs/>
          <w:i/>
          <w:iCs/>
          <w:sz w:val="20"/>
        </w:rPr>
        <w:t>LP</w:t>
      </w:r>
      <w:r w:rsidRPr="00FB375A">
        <w:rPr>
          <w:bCs/>
          <w:i/>
          <w:iCs/>
          <w:sz w:val="20"/>
          <w:vertAlign w:val="subscript"/>
        </w:rPr>
        <w:t>dodatkowy</w:t>
      </w:r>
      <w:proofErr w:type="spellEnd"/>
      <w:r w:rsidRPr="00C04262">
        <w:rPr>
          <w:bCs/>
          <w:i/>
          <w:iCs/>
          <w:sz w:val="20"/>
        </w:rPr>
        <w:t xml:space="preserve"> + </w:t>
      </w:r>
      <w:proofErr w:type="spellStart"/>
      <w:r>
        <w:rPr>
          <w:bCs/>
          <w:i/>
          <w:iCs/>
          <w:sz w:val="20"/>
        </w:rPr>
        <w:t>LP</w:t>
      </w:r>
      <w:r w:rsidRPr="00C04262">
        <w:rPr>
          <w:bCs/>
          <w:i/>
          <w:iCs/>
          <w:sz w:val="20"/>
          <w:vertAlign w:val="subscript"/>
        </w:rPr>
        <w:t>uzdolnień</w:t>
      </w:r>
      <w:proofErr w:type="spellEnd"/>
      <w:r>
        <w:rPr>
          <w:bCs/>
          <w:i/>
          <w:iCs/>
          <w:sz w:val="20"/>
          <w:vertAlign w:val="subscript"/>
        </w:rPr>
        <w:t xml:space="preserve"> plastycznych</w:t>
      </w:r>
      <w:r>
        <w:rPr>
          <w:bCs/>
          <w:sz w:val="20"/>
        </w:rPr>
        <w:tab/>
      </w:r>
      <w:r>
        <w:rPr>
          <w:bCs/>
          <w:sz w:val="20"/>
        </w:rPr>
        <w:tab/>
      </w:r>
      <w:r w:rsidRPr="009D296E">
        <w:rPr>
          <w:bCs/>
          <w:sz w:val="20"/>
        </w:rPr>
        <w:t>(2)</w:t>
      </w:r>
    </w:p>
    <w:p w14:paraId="4CAC7C51" w14:textId="77777777" w:rsidR="00BB7C78" w:rsidRDefault="00BB7C78" w:rsidP="00BB7C78">
      <w:pPr>
        <w:spacing w:before="0"/>
        <w:ind w:left="567"/>
        <w:rPr>
          <w:bCs/>
          <w:sz w:val="20"/>
          <w:szCs w:val="20"/>
        </w:rPr>
      </w:pPr>
      <w:r>
        <w:rPr>
          <w:bCs/>
          <w:sz w:val="20"/>
          <w:szCs w:val="20"/>
        </w:rPr>
        <w:t>gdzie:</w:t>
      </w:r>
    </w:p>
    <w:p w14:paraId="102A08F8" w14:textId="77777777" w:rsidR="00BB7C78" w:rsidRDefault="00BB7C78" w:rsidP="00BB7C78">
      <w:pPr>
        <w:spacing w:before="0"/>
        <w:ind w:left="851"/>
        <w:rPr>
          <w:bCs/>
          <w:sz w:val="20"/>
          <w:szCs w:val="20"/>
        </w:rPr>
      </w:pPr>
      <w:r w:rsidRPr="00622399">
        <w:rPr>
          <w:bCs/>
          <w:i/>
          <w:iCs/>
          <w:sz w:val="20"/>
          <w:szCs w:val="20"/>
        </w:rPr>
        <w:t>LP</w:t>
      </w:r>
      <w:r>
        <w:rPr>
          <w:bCs/>
          <w:sz w:val="20"/>
          <w:szCs w:val="20"/>
        </w:rPr>
        <w:t xml:space="preserve"> – liczba punktów w postępowaniu kwalifikacyjnym;</w:t>
      </w:r>
    </w:p>
    <w:p w14:paraId="37A6C7E5" w14:textId="77777777" w:rsidR="00BB7C78" w:rsidRDefault="00BB7C78" w:rsidP="00BB7C78">
      <w:pPr>
        <w:spacing w:before="0"/>
        <w:ind w:left="851"/>
        <w:jc w:val="both"/>
        <w:rPr>
          <w:bCs/>
          <w:sz w:val="20"/>
          <w:szCs w:val="20"/>
        </w:rPr>
      </w:pPr>
      <w:proofErr w:type="spellStart"/>
      <w:r w:rsidRPr="00622399">
        <w:rPr>
          <w:bCs/>
          <w:i/>
          <w:iCs/>
          <w:sz w:val="20"/>
          <w:szCs w:val="20"/>
        </w:rPr>
        <w:t>LP</w:t>
      </w:r>
      <w:r w:rsidRPr="00995E42">
        <w:rPr>
          <w:bCs/>
          <w:i/>
          <w:iCs/>
          <w:sz w:val="20"/>
          <w:szCs w:val="20"/>
          <w:vertAlign w:val="subscript"/>
        </w:rPr>
        <w:t>matematyka</w:t>
      </w:r>
      <w:proofErr w:type="spellEnd"/>
      <w:r>
        <w:rPr>
          <w:bCs/>
          <w:sz w:val="20"/>
          <w:szCs w:val="20"/>
        </w:rPr>
        <w:t xml:space="preserve"> – liczba punktów (%) uzyskanych z matematyki;</w:t>
      </w:r>
    </w:p>
    <w:p w14:paraId="144F5FB4" w14:textId="77777777" w:rsidR="00BB7C78" w:rsidRPr="003B6934" w:rsidRDefault="00BB7C78" w:rsidP="00BB7C78">
      <w:pPr>
        <w:spacing w:before="0"/>
        <w:ind w:left="851"/>
        <w:jc w:val="both"/>
        <w:rPr>
          <w:bCs/>
          <w:i/>
          <w:iCs/>
          <w:sz w:val="20"/>
          <w:szCs w:val="20"/>
        </w:rPr>
      </w:pPr>
      <w:proofErr w:type="spellStart"/>
      <w:r>
        <w:rPr>
          <w:bCs/>
          <w:i/>
          <w:iCs/>
          <w:sz w:val="20"/>
          <w:szCs w:val="20"/>
        </w:rPr>
        <w:t>LP</w:t>
      </w:r>
      <w:r w:rsidRPr="00995E42">
        <w:rPr>
          <w:bCs/>
          <w:i/>
          <w:iCs/>
          <w:sz w:val="20"/>
          <w:szCs w:val="20"/>
          <w:vertAlign w:val="subscript"/>
        </w:rPr>
        <w:t>język_obcy</w:t>
      </w:r>
      <w:proofErr w:type="spellEnd"/>
      <w:r>
        <w:rPr>
          <w:bCs/>
          <w:i/>
          <w:iCs/>
          <w:sz w:val="20"/>
          <w:szCs w:val="20"/>
        </w:rPr>
        <w:t xml:space="preserve"> – </w:t>
      </w:r>
      <w:bookmarkStart w:id="2" w:name="_Hlk104272318"/>
      <w:r>
        <w:rPr>
          <w:bCs/>
          <w:sz w:val="20"/>
          <w:szCs w:val="20"/>
        </w:rPr>
        <w:t xml:space="preserve">liczba punków (%) </w:t>
      </w:r>
      <w:r w:rsidRPr="003B6934">
        <w:rPr>
          <w:bCs/>
          <w:sz w:val="20"/>
          <w:szCs w:val="20"/>
        </w:rPr>
        <w:t>uzyskanych z języka obcego nowożytnego</w:t>
      </w:r>
      <w:bookmarkEnd w:id="2"/>
      <w:r w:rsidRPr="003B6934">
        <w:rPr>
          <w:bCs/>
          <w:sz w:val="20"/>
          <w:szCs w:val="20"/>
        </w:rPr>
        <w:t>;</w:t>
      </w:r>
    </w:p>
    <w:p w14:paraId="4417491E" w14:textId="77777777" w:rsidR="00BB7C78" w:rsidRPr="00D618F9" w:rsidRDefault="00BB7C78" w:rsidP="00BB7C78">
      <w:pPr>
        <w:spacing w:before="0"/>
        <w:ind w:left="851"/>
        <w:jc w:val="both"/>
        <w:rPr>
          <w:bCs/>
          <w:color w:val="000000" w:themeColor="text1"/>
          <w:sz w:val="20"/>
          <w:szCs w:val="20"/>
        </w:rPr>
      </w:pPr>
      <w:proofErr w:type="spellStart"/>
      <w:r w:rsidRPr="003B6934">
        <w:rPr>
          <w:bCs/>
          <w:i/>
          <w:iCs/>
          <w:sz w:val="20"/>
          <w:szCs w:val="20"/>
        </w:rPr>
        <w:t>LP</w:t>
      </w:r>
      <w:r w:rsidRPr="003B6934">
        <w:rPr>
          <w:bCs/>
          <w:i/>
          <w:iCs/>
          <w:sz w:val="20"/>
          <w:szCs w:val="20"/>
          <w:vertAlign w:val="subscript"/>
        </w:rPr>
        <w:t>dodatkowy</w:t>
      </w:r>
      <w:proofErr w:type="spellEnd"/>
      <w:r w:rsidRPr="003B6934">
        <w:rPr>
          <w:bCs/>
          <w:sz w:val="20"/>
          <w:szCs w:val="20"/>
        </w:rPr>
        <w:t xml:space="preserve"> – liczba punków (%) uzyskanych z jednego przedmiotu dodatkowego branego pod uwagę dla danego </w:t>
      </w:r>
      <w:r w:rsidRPr="003B6934">
        <w:rPr>
          <w:bCs/>
          <w:color w:val="000000" w:themeColor="text1"/>
          <w:sz w:val="20"/>
          <w:szCs w:val="20"/>
        </w:rPr>
        <w:t xml:space="preserve">kierunku </w:t>
      </w:r>
      <w:r w:rsidRPr="006B28A2">
        <w:rPr>
          <w:bCs/>
          <w:sz w:val="20"/>
          <w:szCs w:val="20"/>
        </w:rPr>
        <w:t xml:space="preserve">zgodnie z załącznikiem nr 1 </w:t>
      </w:r>
      <w:r w:rsidRPr="003B6934">
        <w:rPr>
          <w:bCs/>
          <w:color w:val="000000" w:themeColor="text1"/>
          <w:sz w:val="20"/>
          <w:szCs w:val="20"/>
        </w:rPr>
        <w:t>do niniejszej uchwały;</w:t>
      </w:r>
    </w:p>
    <w:p w14:paraId="4C5CDDBD" w14:textId="77777777" w:rsidR="00BB7C78" w:rsidRDefault="00BB7C78" w:rsidP="00BB7C78">
      <w:pPr>
        <w:spacing w:before="0"/>
        <w:ind w:left="851"/>
        <w:jc w:val="both"/>
        <w:rPr>
          <w:bCs/>
          <w:sz w:val="20"/>
          <w:szCs w:val="20"/>
        </w:rPr>
      </w:pPr>
      <w:proofErr w:type="spellStart"/>
      <w:r>
        <w:rPr>
          <w:bCs/>
          <w:i/>
          <w:iCs/>
          <w:sz w:val="20"/>
        </w:rPr>
        <w:t>LP</w:t>
      </w:r>
      <w:r w:rsidRPr="00C04262">
        <w:rPr>
          <w:bCs/>
          <w:i/>
          <w:iCs/>
          <w:sz w:val="20"/>
          <w:vertAlign w:val="subscript"/>
        </w:rPr>
        <w:t>uzdolnień_plastycznych</w:t>
      </w:r>
      <w:proofErr w:type="spellEnd"/>
      <w:r>
        <w:rPr>
          <w:bCs/>
          <w:sz w:val="20"/>
          <w:szCs w:val="20"/>
        </w:rPr>
        <w:t xml:space="preserve"> – liczba punków uzyskanych ze sprawdzianu uzdolnień </w:t>
      </w:r>
      <w:r w:rsidRPr="003B6934">
        <w:rPr>
          <w:bCs/>
          <w:color w:val="000000" w:themeColor="text1"/>
          <w:sz w:val="20"/>
          <w:szCs w:val="20"/>
        </w:rPr>
        <w:t xml:space="preserve">plastycznych (szczegóły </w:t>
      </w:r>
      <w:r w:rsidRPr="006B28A2">
        <w:rPr>
          <w:bCs/>
          <w:sz w:val="20"/>
          <w:szCs w:val="20"/>
        </w:rPr>
        <w:t>w § 7);</w:t>
      </w:r>
    </w:p>
    <w:p w14:paraId="21B36D56" w14:textId="77777777" w:rsidR="00BB7C78" w:rsidRDefault="00BB7C78" w:rsidP="00BB7C78">
      <w:pPr>
        <w:spacing w:before="0"/>
        <w:ind w:left="851"/>
        <w:jc w:val="both"/>
        <w:rPr>
          <w:bCs/>
          <w:sz w:val="20"/>
          <w:szCs w:val="20"/>
        </w:rPr>
      </w:pPr>
      <w:r>
        <w:rPr>
          <w:bCs/>
          <w:i/>
          <w:iCs/>
          <w:sz w:val="20"/>
          <w:szCs w:val="20"/>
        </w:rPr>
        <w:t>k</w:t>
      </w:r>
      <w:r w:rsidRPr="00995E42">
        <w:rPr>
          <w:bCs/>
          <w:sz w:val="20"/>
          <w:szCs w:val="20"/>
        </w:rPr>
        <w:t xml:space="preserve"> </w:t>
      </w:r>
      <w:r>
        <w:rPr>
          <w:bCs/>
          <w:sz w:val="20"/>
          <w:szCs w:val="20"/>
        </w:rPr>
        <w:t>=</w:t>
      </w:r>
      <w:r w:rsidRPr="00995E42">
        <w:rPr>
          <w:bCs/>
          <w:sz w:val="20"/>
          <w:szCs w:val="20"/>
        </w:rPr>
        <w:t xml:space="preserve"> </w:t>
      </w:r>
      <w:r>
        <w:rPr>
          <w:bCs/>
          <w:sz w:val="20"/>
          <w:szCs w:val="20"/>
        </w:rPr>
        <w:t>0,5 dla poziomu podstawowego;</w:t>
      </w:r>
    </w:p>
    <w:p w14:paraId="7B762F44" w14:textId="77777777" w:rsidR="00BB7C78" w:rsidRDefault="00BB7C78" w:rsidP="00BB7C78">
      <w:pPr>
        <w:spacing w:before="0"/>
        <w:ind w:left="851"/>
        <w:jc w:val="both"/>
        <w:rPr>
          <w:bCs/>
          <w:sz w:val="20"/>
          <w:szCs w:val="20"/>
        </w:rPr>
      </w:pPr>
      <w:r>
        <w:rPr>
          <w:bCs/>
          <w:i/>
          <w:iCs/>
          <w:sz w:val="20"/>
          <w:szCs w:val="20"/>
        </w:rPr>
        <w:t>k</w:t>
      </w:r>
      <w:r w:rsidRPr="00995E42">
        <w:rPr>
          <w:bCs/>
          <w:sz w:val="20"/>
          <w:szCs w:val="20"/>
        </w:rPr>
        <w:t xml:space="preserve"> </w:t>
      </w:r>
      <w:r>
        <w:rPr>
          <w:bCs/>
          <w:sz w:val="20"/>
          <w:szCs w:val="20"/>
        </w:rPr>
        <w:t>=1 dla poziomu rozszerzonego;</w:t>
      </w:r>
    </w:p>
    <w:p w14:paraId="0000384C" w14:textId="77777777" w:rsidR="00BB7C78" w:rsidRDefault="00BB7C78" w:rsidP="00BB7C78">
      <w:pPr>
        <w:spacing w:before="0"/>
        <w:ind w:left="851"/>
        <w:jc w:val="both"/>
        <w:rPr>
          <w:bCs/>
          <w:sz w:val="20"/>
          <w:szCs w:val="20"/>
        </w:rPr>
      </w:pPr>
      <w:proofErr w:type="spellStart"/>
      <w:r>
        <w:rPr>
          <w:bCs/>
          <w:i/>
          <w:iCs/>
          <w:sz w:val="20"/>
          <w:szCs w:val="20"/>
        </w:rPr>
        <w:t>k</w:t>
      </w:r>
      <w:r w:rsidRPr="00FB375A">
        <w:rPr>
          <w:bCs/>
          <w:i/>
          <w:iCs/>
          <w:sz w:val="20"/>
          <w:szCs w:val="20"/>
          <w:vertAlign w:val="subscript"/>
        </w:rPr>
        <w:t>język</w:t>
      </w:r>
      <w:r>
        <w:rPr>
          <w:bCs/>
          <w:i/>
          <w:iCs/>
          <w:sz w:val="20"/>
          <w:szCs w:val="20"/>
          <w:vertAlign w:val="subscript"/>
        </w:rPr>
        <w:t>_obcy</w:t>
      </w:r>
      <w:proofErr w:type="spellEnd"/>
      <w:r w:rsidRPr="00995E42">
        <w:rPr>
          <w:bCs/>
          <w:sz w:val="20"/>
          <w:szCs w:val="20"/>
        </w:rPr>
        <w:t xml:space="preserve"> </w:t>
      </w:r>
      <w:r>
        <w:rPr>
          <w:bCs/>
          <w:sz w:val="20"/>
          <w:szCs w:val="20"/>
        </w:rPr>
        <w:t>=</w:t>
      </w:r>
      <w:r w:rsidRPr="00995E42">
        <w:rPr>
          <w:bCs/>
          <w:sz w:val="20"/>
          <w:szCs w:val="20"/>
        </w:rPr>
        <w:t xml:space="preserve"> </w:t>
      </w:r>
      <w:r>
        <w:rPr>
          <w:bCs/>
          <w:sz w:val="20"/>
          <w:szCs w:val="20"/>
        </w:rPr>
        <w:t>0,5 dla poziomu podstawowego;</w:t>
      </w:r>
    </w:p>
    <w:p w14:paraId="237C6100" w14:textId="77777777" w:rsidR="00BB7C78" w:rsidRDefault="00BB7C78" w:rsidP="00BB7C78">
      <w:pPr>
        <w:spacing w:before="0"/>
        <w:ind w:left="851"/>
        <w:jc w:val="both"/>
        <w:rPr>
          <w:bCs/>
          <w:sz w:val="20"/>
          <w:szCs w:val="20"/>
        </w:rPr>
      </w:pPr>
      <w:proofErr w:type="spellStart"/>
      <w:r>
        <w:rPr>
          <w:bCs/>
          <w:i/>
          <w:iCs/>
          <w:sz w:val="20"/>
          <w:szCs w:val="20"/>
        </w:rPr>
        <w:t>k</w:t>
      </w:r>
      <w:r w:rsidRPr="00FB375A">
        <w:rPr>
          <w:bCs/>
          <w:i/>
          <w:iCs/>
          <w:sz w:val="20"/>
          <w:szCs w:val="20"/>
          <w:vertAlign w:val="subscript"/>
        </w:rPr>
        <w:t>język</w:t>
      </w:r>
      <w:r>
        <w:rPr>
          <w:bCs/>
          <w:i/>
          <w:iCs/>
          <w:sz w:val="20"/>
          <w:szCs w:val="20"/>
          <w:vertAlign w:val="subscript"/>
        </w:rPr>
        <w:t>_obcy</w:t>
      </w:r>
      <w:proofErr w:type="spellEnd"/>
      <w:r w:rsidRPr="00995E42">
        <w:rPr>
          <w:bCs/>
          <w:sz w:val="20"/>
          <w:szCs w:val="20"/>
        </w:rPr>
        <w:t xml:space="preserve"> </w:t>
      </w:r>
      <w:r>
        <w:rPr>
          <w:bCs/>
          <w:sz w:val="20"/>
          <w:szCs w:val="20"/>
        </w:rPr>
        <w:t>= 1 dla poziomu rozszerzonego;</w:t>
      </w:r>
    </w:p>
    <w:p w14:paraId="75A208FA" w14:textId="77777777" w:rsidR="00BB7C78" w:rsidRDefault="00BB7C78" w:rsidP="00BB7C78">
      <w:pPr>
        <w:spacing w:before="0"/>
        <w:ind w:left="851"/>
        <w:jc w:val="both"/>
        <w:rPr>
          <w:bCs/>
          <w:sz w:val="20"/>
          <w:szCs w:val="20"/>
        </w:rPr>
      </w:pPr>
      <w:proofErr w:type="spellStart"/>
      <w:r>
        <w:rPr>
          <w:bCs/>
          <w:i/>
          <w:iCs/>
          <w:sz w:val="20"/>
          <w:szCs w:val="20"/>
        </w:rPr>
        <w:t>k</w:t>
      </w:r>
      <w:r w:rsidRPr="00FB375A">
        <w:rPr>
          <w:bCs/>
          <w:i/>
          <w:iCs/>
          <w:sz w:val="20"/>
          <w:szCs w:val="20"/>
          <w:vertAlign w:val="subscript"/>
        </w:rPr>
        <w:t>język</w:t>
      </w:r>
      <w:r>
        <w:rPr>
          <w:bCs/>
          <w:i/>
          <w:iCs/>
          <w:sz w:val="20"/>
          <w:szCs w:val="20"/>
          <w:vertAlign w:val="subscript"/>
        </w:rPr>
        <w:t>_obcy</w:t>
      </w:r>
      <w:proofErr w:type="spellEnd"/>
      <w:r w:rsidRPr="00995E42">
        <w:rPr>
          <w:bCs/>
          <w:sz w:val="20"/>
          <w:szCs w:val="20"/>
        </w:rPr>
        <w:t xml:space="preserve"> </w:t>
      </w:r>
      <w:r>
        <w:rPr>
          <w:bCs/>
          <w:sz w:val="20"/>
          <w:szCs w:val="20"/>
        </w:rPr>
        <w:t>= 1,5 dla poziomu dwujęzycznego.</w:t>
      </w:r>
    </w:p>
    <w:p w14:paraId="643F4D7D" w14:textId="77777777" w:rsidR="00BB7C78" w:rsidRPr="00AB1030" w:rsidRDefault="00BB7C78" w:rsidP="00BB7C78">
      <w:pPr>
        <w:ind w:left="284"/>
        <w:jc w:val="both"/>
        <w:rPr>
          <w:sz w:val="20"/>
        </w:rPr>
      </w:pPr>
      <w:r w:rsidRPr="00AB1030">
        <w:rPr>
          <w:sz w:val="20"/>
        </w:rPr>
        <w:t>W przypadku kierunków, których językiem wykładowym jest język angielski kandydat w ramach języka obcego we wzorze (2) musi uzyskać minimum 60% z języka angielskiego z poziomu rozszerzonego lub minimum 30% z poziomu dwujęzycznego.</w:t>
      </w:r>
    </w:p>
    <w:p w14:paraId="6B8C9930" w14:textId="77777777" w:rsidR="00BB7C78" w:rsidRPr="00052A30" w:rsidRDefault="00BB7C78" w:rsidP="00BB7C78">
      <w:pPr>
        <w:spacing w:before="0"/>
        <w:ind w:left="284"/>
        <w:jc w:val="both"/>
        <w:rPr>
          <w:sz w:val="20"/>
        </w:rPr>
      </w:pPr>
      <w:r w:rsidRPr="004B0ADD">
        <w:rPr>
          <w:sz w:val="20"/>
        </w:rPr>
        <w:t>W przypadku gdy na świadectwie dojrzałości kandydata podany jest więcej niż jeden wynik z danego egzaminu</w:t>
      </w:r>
      <w:r>
        <w:rPr>
          <w:sz w:val="20"/>
        </w:rPr>
        <w:t>,</w:t>
      </w:r>
      <w:r w:rsidRPr="004B0ADD">
        <w:rPr>
          <w:sz w:val="20"/>
        </w:rPr>
        <w:t xml:space="preserve"> do </w:t>
      </w:r>
      <w:r w:rsidRPr="005D680E">
        <w:rPr>
          <w:sz w:val="20"/>
        </w:rPr>
        <w:t>kwalifikacj</w:t>
      </w:r>
      <w:r>
        <w:rPr>
          <w:sz w:val="20"/>
        </w:rPr>
        <w:t>i</w:t>
      </w:r>
      <w:r w:rsidRPr="00052A30">
        <w:rPr>
          <w:sz w:val="20"/>
        </w:rPr>
        <w:t xml:space="preserve"> będzie brany wynik dający kandydatowi największą liczbę punktów.</w:t>
      </w:r>
    </w:p>
    <w:p w14:paraId="0BDDAC0B" w14:textId="77777777" w:rsidR="00BB7C78" w:rsidRDefault="00BB7C78" w:rsidP="00BB7C78">
      <w:pPr>
        <w:spacing w:before="0"/>
        <w:ind w:left="284"/>
        <w:jc w:val="both"/>
        <w:rPr>
          <w:sz w:val="20"/>
          <w:szCs w:val="20"/>
        </w:rPr>
      </w:pPr>
      <w:r w:rsidRPr="00052A30">
        <w:rPr>
          <w:sz w:val="20"/>
          <w:szCs w:val="20"/>
        </w:rPr>
        <w:t>Brak oceny z egzaminu z przedmiotu dodatkowego nie wyklucza kandydata z toku postępowania kwalifikacyjnego, ale jest równoznaczny z zerową liczbą punktów z tego przedmiotu.</w:t>
      </w:r>
    </w:p>
    <w:p w14:paraId="521DE129" w14:textId="77777777" w:rsidR="00BB7C78" w:rsidRPr="005F2974" w:rsidRDefault="00BB7C78" w:rsidP="00BB7C78">
      <w:pPr>
        <w:spacing w:before="0"/>
        <w:ind w:left="284" w:hanging="284"/>
        <w:jc w:val="both"/>
        <w:rPr>
          <w:i/>
          <w:iCs/>
          <w:sz w:val="20"/>
          <w:szCs w:val="20"/>
          <w:vertAlign w:val="subscript"/>
        </w:rPr>
      </w:pPr>
      <w:r>
        <w:rPr>
          <w:sz w:val="20"/>
          <w:szCs w:val="20"/>
        </w:rPr>
        <w:t>8</w:t>
      </w:r>
      <w:r w:rsidRPr="005F2974">
        <w:rPr>
          <w:sz w:val="20"/>
          <w:szCs w:val="20"/>
        </w:rPr>
        <w:t>.</w:t>
      </w:r>
      <w:r w:rsidRPr="005F2974">
        <w:rPr>
          <w:sz w:val="20"/>
          <w:szCs w:val="20"/>
        </w:rPr>
        <w:tab/>
        <w:t xml:space="preserve">W przypadku kandydatów legitymujących się dyplomem zawodowym </w:t>
      </w:r>
      <w:r w:rsidRPr="00B0036B">
        <w:rPr>
          <w:sz w:val="20"/>
          <w:szCs w:val="20"/>
        </w:rPr>
        <w:t>albo dyplomem potwierdzającym kwalifikacje zawodowe</w:t>
      </w:r>
      <w:r w:rsidRPr="005F2974">
        <w:rPr>
          <w:sz w:val="20"/>
          <w:szCs w:val="20"/>
        </w:rPr>
        <w:t xml:space="preserve"> w zawodzie nauczanym na poziomie technika, o których mowa w przepisach o systemie oświaty, </w:t>
      </w:r>
      <w:r>
        <w:rPr>
          <w:sz w:val="20"/>
          <w:szCs w:val="20"/>
        </w:rPr>
        <w:t xml:space="preserve">wyniki na dyplomie </w:t>
      </w:r>
      <w:r w:rsidRPr="005F2974">
        <w:rPr>
          <w:sz w:val="20"/>
          <w:szCs w:val="20"/>
        </w:rPr>
        <w:t xml:space="preserve">uwzględniane są w elemencie </w:t>
      </w:r>
      <w:proofErr w:type="spellStart"/>
      <w:r w:rsidRPr="005F2974">
        <w:rPr>
          <w:i/>
          <w:iCs/>
          <w:sz w:val="20"/>
          <w:szCs w:val="20"/>
        </w:rPr>
        <w:t>LP</w:t>
      </w:r>
      <w:r w:rsidRPr="005F2974">
        <w:rPr>
          <w:i/>
          <w:iCs/>
          <w:sz w:val="20"/>
          <w:szCs w:val="20"/>
          <w:vertAlign w:val="subscript"/>
        </w:rPr>
        <w:t>dodatkowy</w:t>
      </w:r>
      <w:proofErr w:type="spellEnd"/>
      <w:r w:rsidRPr="005F2974">
        <w:rPr>
          <w:sz w:val="20"/>
          <w:szCs w:val="20"/>
        </w:rPr>
        <w:t xml:space="preserve"> odpowiednio we wzorach (1</w:t>
      </w:r>
      <w:r w:rsidRPr="00D869C7">
        <w:rPr>
          <w:sz w:val="20"/>
          <w:szCs w:val="20"/>
        </w:rPr>
        <w:t xml:space="preserve">) lub (2) ze </w:t>
      </w:r>
      <w:r w:rsidRPr="005F2974">
        <w:rPr>
          <w:sz w:val="20"/>
          <w:szCs w:val="20"/>
        </w:rPr>
        <w:t xml:space="preserve">współczynnikiem </w:t>
      </w:r>
      <w:r w:rsidRPr="005F2974">
        <w:rPr>
          <w:i/>
          <w:iCs/>
          <w:sz w:val="20"/>
          <w:szCs w:val="20"/>
        </w:rPr>
        <w:t>k</w:t>
      </w:r>
      <w:r w:rsidRPr="005F2974">
        <w:rPr>
          <w:sz w:val="20"/>
          <w:szCs w:val="20"/>
        </w:rPr>
        <w:t xml:space="preserve"> dla </w:t>
      </w:r>
      <w:r w:rsidRPr="00855460">
        <w:rPr>
          <w:sz w:val="20"/>
          <w:szCs w:val="20"/>
        </w:rPr>
        <w:t>poziomu podstawowego.</w:t>
      </w:r>
    </w:p>
    <w:p w14:paraId="5F53C074" w14:textId="77777777" w:rsidR="00BB7C78" w:rsidRPr="003D3B1E" w:rsidRDefault="00BB7C78" w:rsidP="00BB7C78">
      <w:pPr>
        <w:spacing w:before="0"/>
        <w:ind w:left="284" w:hanging="284"/>
        <w:jc w:val="both"/>
        <w:rPr>
          <w:sz w:val="20"/>
          <w:szCs w:val="20"/>
        </w:rPr>
      </w:pPr>
      <w:r>
        <w:rPr>
          <w:sz w:val="20"/>
          <w:szCs w:val="20"/>
        </w:rPr>
        <w:t>9</w:t>
      </w:r>
      <w:r w:rsidRPr="003D3B1E">
        <w:rPr>
          <w:sz w:val="20"/>
          <w:szCs w:val="20"/>
        </w:rPr>
        <w:t>.</w:t>
      </w:r>
      <w:r w:rsidRPr="003D3B1E">
        <w:rPr>
          <w:sz w:val="20"/>
          <w:szCs w:val="20"/>
        </w:rPr>
        <w:tab/>
        <w:t xml:space="preserve">W przypadku kandydatów legitymujących się dyplomem potwierdzającym kwalifikacje zawodowe, liczba punktów </w:t>
      </w:r>
      <w:proofErr w:type="spellStart"/>
      <w:r w:rsidRPr="003D3B1E">
        <w:rPr>
          <w:i/>
          <w:iCs/>
          <w:sz w:val="20"/>
          <w:szCs w:val="20"/>
        </w:rPr>
        <w:t>LP</w:t>
      </w:r>
      <w:r w:rsidRPr="003D3B1E">
        <w:rPr>
          <w:i/>
          <w:iCs/>
          <w:sz w:val="20"/>
          <w:szCs w:val="20"/>
          <w:vertAlign w:val="subscript"/>
        </w:rPr>
        <w:t>dodatkowy</w:t>
      </w:r>
      <w:proofErr w:type="spellEnd"/>
      <w:r w:rsidRPr="003D3B1E">
        <w:rPr>
          <w:sz w:val="20"/>
          <w:szCs w:val="20"/>
        </w:rPr>
        <w:t xml:space="preserve"> w postępowaniu kwalifikacyjnym określana </w:t>
      </w:r>
      <w:r>
        <w:rPr>
          <w:sz w:val="20"/>
          <w:szCs w:val="20"/>
        </w:rPr>
        <w:t xml:space="preserve">jest </w:t>
      </w:r>
      <w:r w:rsidRPr="003D3B1E">
        <w:rPr>
          <w:sz w:val="20"/>
          <w:szCs w:val="20"/>
        </w:rPr>
        <w:t>wzorem:</w:t>
      </w:r>
    </w:p>
    <w:p w14:paraId="2B0B04D3" w14:textId="77777777" w:rsidR="00BB7C78" w:rsidRPr="003D3B1E" w:rsidRDefault="00BB7C78" w:rsidP="00BB7C78">
      <w:pPr>
        <w:spacing w:after="120"/>
        <w:ind w:left="567"/>
        <w:jc w:val="both"/>
        <w:rPr>
          <w:sz w:val="20"/>
          <w:szCs w:val="20"/>
        </w:rPr>
      </w:pPr>
      <w:proofErr w:type="spellStart"/>
      <w:r w:rsidRPr="003D3B1E">
        <w:rPr>
          <w:i/>
          <w:iCs/>
          <w:sz w:val="20"/>
          <w:szCs w:val="20"/>
        </w:rPr>
        <w:t>LP</w:t>
      </w:r>
      <w:r w:rsidRPr="003D3B1E">
        <w:rPr>
          <w:i/>
          <w:iCs/>
          <w:sz w:val="20"/>
          <w:szCs w:val="20"/>
          <w:vertAlign w:val="subscript"/>
        </w:rPr>
        <w:t>dodatkowy</w:t>
      </w:r>
      <w:proofErr w:type="spellEnd"/>
      <w:r w:rsidRPr="003D3B1E">
        <w:rPr>
          <w:i/>
          <w:iCs/>
          <w:sz w:val="20"/>
          <w:szCs w:val="20"/>
        </w:rPr>
        <w:t xml:space="preserve"> = </w:t>
      </w:r>
      <m:oMath>
        <m:f>
          <m:fPr>
            <m:ctrlPr>
              <w:rPr>
                <w:rFonts w:ascii="Cambria Math" w:hAnsi="Cambria Math"/>
                <w:i/>
                <w:iCs/>
                <w:sz w:val="20"/>
                <w:szCs w:val="20"/>
              </w:rPr>
            </m:ctrlPr>
          </m:fPr>
          <m:num>
            <m:nary>
              <m:naryPr>
                <m:chr m:val="∑"/>
                <m:limLoc m:val="undOvr"/>
                <m:subHide m:val="1"/>
                <m:supHide m:val="1"/>
                <m:ctrlPr>
                  <w:rPr>
                    <w:rFonts w:ascii="Cambria Math" w:hAnsi="Cambria Math"/>
                    <w:i/>
                    <w:iCs/>
                    <w:sz w:val="20"/>
                    <w:szCs w:val="20"/>
                  </w:rPr>
                </m:ctrlPr>
              </m:naryPr>
              <m:sub/>
              <m:sup/>
              <m:e>
                <m:d>
                  <m:dPr>
                    <m:ctrlPr>
                      <w:rPr>
                        <w:rFonts w:ascii="Cambria Math" w:hAnsi="Cambria Math"/>
                        <w:i/>
                        <w:iCs/>
                        <w:sz w:val="20"/>
                        <w:szCs w:val="20"/>
                      </w:rPr>
                    </m:ctrlPr>
                  </m:dPr>
                  <m:e>
                    <m:r>
                      <w:rPr>
                        <w:rFonts w:ascii="Cambria Math" w:hAnsi="Cambria Math"/>
                        <w:sz w:val="20"/>
                        <w:szCs w:val="20"/>
                      </w:rPr>
                      <m:t>0,3</m:t>
                    </m:r>
                    <m:r>
                      <m:rPr>
                        <m:sty m:val="p"/>
                      </m:rPr>
                      <w:rPr>
                        <w:rFonts w:ascii="Cambria Math" w:hAnsi="Cambria Math"/>
                        <w:sz w:val="20"/>
                      </w:rPr>
                      <m:t>·</m:t>
                    </m:r>
                    <m:sSub>
                      <m:sSubPr>
                        <m:ctrlPr>
                          <w:rPr>
                            <w:rFonts w:ascii="Cambria Math" w:hAnsi="Cambria Math"/>
                            <w:i/>
                            <w:iCs/>
                            <w:sz w:val="20"/>
                            <w:szCs w:val="20"/>
                          </w:rPr>
                        </m:ctrlPr>
                      </m:sSubPr>
                      <m:e>
                        <m:r>
                          <w:rPr>
                            <w:rFonts w:ascii="Cambria Math" w:hAnsi="Cambria Math"/>
                            <w:sz w:val="20"/>
                            <w:szCs w:val="20"/>
                          </w:rPr>
                          <m:t>W</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n</m:t>
                            </m:r>
                          </m:sub>
                        </m:sSub>
                      </m:sub>
                    </m:sSub>
                    <m:r>
                      <w:rPr>
                        <w:rFonts w:ascii="Cambria Math" w:hAnsi="Cambria Math"/>
                        <w:sz w:val="20"/>
                        <w:szCs w:val="20"/>
                      </w:rPr>
                      <m:t>+0,7</m:t>
                    </m:r>
                    <m:sSub>
                      <m:sSubPr>
                        <m:ctrlPr>
                          <w:rPr>
                            <w:rFonts w:ascii="Cambria Math" w:hAnsi="Cambria Math"/>
                            <w:i/>
                            <w:iCs/>
                            <w:sz w:val="20"/>
                            <w:szCs w:val="20"/>
                          </w:rPr>
                        </m:ctrlPr>
                      </m:sSubPr>
                      <m:e>
                        <m:r>
                          <m:rPr>
                            <m:sty m:val="p"/>
                          </m:rPr>
                          <w:rPr>
                            <w:rFonts w:ascii="Cambria Math" w:hAnsi="Cambria Math"/>
                            <w:sz w:val="20"/>
                          </w:rPr>
                          <m:t>·</m:t>
                        </m:r>
                        <m:r>
                          <w:rPr>
                            <w:rFonts w:ascii="Cambria Math" w:hAnsi="Cambria Math"/>
                            <w:sz w:val="20"/>
                            <w:szCs w:val="20"/>
                          </w:rPr>
                          <m:t>W</m:t>
                        </m:r>
                      </m:e>
                      <m:sub>
                        <m:sSub>
                          <m:sSubPr>
                            <m:ctrlPr>
                              <w:rPr>
                                <w:rFonts w:ascii="Cambria Math" w:hAnsi="Cambria Math"/>
                                <w:i/>
                                <w:iCs/>
                                <w:sz w:val="20"/>
                                <w:szCs w:val="20"/>
                              </w:rPr>
                            </m:ctrlPr>
                          </m:sSubPr>
                          <m:e>
                            <m:r>
                              <w:rPr>
                                <w:rFonts w:ascii="Cambria Math" w:hAnsi="Cambria Math"/>
                                <w:sz w:val="20"/>
                                <w:szCs w:val="20"/>
                              </w:rPr>
                              <m:t>pr</m:t>
                            </m:r>
                          </m:e>
                          <m:sub>
                            <m:r>
                              <w:rPr>
                                <w:rFonts w:ascii="Cambria Math" w:hAnsi="Cambria Math"/>
                                <w:sz w:val="20"/>
                                <w:szCs w:val="20"/>
                              </w:rPr>
                              <m:t>n</m:t>
                            </m:r>
                          </m:sub>
                        </m:sSub>
                      </m:sub>
                    </m:sSub>
                  </m:e>
                </m:d>
              </m:e>
            </m:nary>
          </m:num>
          <m:den>
            <m:r>
              <w:rPr>
                <w:rFonts w:ascii="Cambria Math" w:hAnsi="Cambria Math"/>
                <w:sz w:val="20"/>
                <w:szCs w:val="20"/>
              </w:rPr>
              <m:t>n</m:t>
            </m:r>
          </m:den>
        </m:f>
      </m:oMath>
      <w:r w:rsidRPr="003D3B1E">
        <w:rPr>
          <w:sz w:val="20"/>
          <w:szCs w:val="20"/>
        </w:rPr>
        <w:tab/>
      </w:r>
      <w:r w:rsidRPr="003D3B1E">
        <w:rPr>
          <w:sz w:val="20"/>
          <w:szCs w:val="20"/>
        </w:rPr>
        <w:tab/>
      </w:r>
      <w:r w:rsidRPr="003D3B1E">
        <w:rPr>
          <w:sz w:val="20"/>
          <w:szCs w:val="20"/>
        </w:rPr>
        <w:tab/>
      </w:r>
      <w:r w:rsidRPr="003D3B1E">
        <w:rPr>
          <w:sz w:val="20"/>
          <w:szCs w:val="20"/>
        </w:rPr>
        <w:tab/>
      </w:r>
      <w:r w:rsidRPr="003D3B1E">
        <w:rPr>
          <w:sz w:val="20"/>
          <w:szCs w:val="20"/>
        </w:rPr>
        <w:tab/>
      </w:r>
      <w:r w:rsidRPr="003D3B1E">
        <w:rPr>
          <w:sz w:val="20"/>
          <w:szCs w:val="20"/>
        </w:rPr>
        <w:tab/>
      </w:r>
      <w:r w:rsidRPr="003D3B1E">
        <w:rPr>
          <w:sz w:val="20"/>
          <w:szCs w:val="20"/>
        </w:rPr>
        <w:tab/>
      </w:r>
      <w:r w:rsidRPr="003D3B1E">
        <w:rPr>
          <w:sz w:val="20"/>
          <w:szCs w:val="20"/>
        </w:rPr>
        <w:tab/>
      </w:r>
      <w:r w:rsidRPr="003D3B1E">
        <w:rPr>
          <w:sz w:val="20"/>
          <w:szCs w:val="20"/>
        </w:rPr>
        <w:tab/>
      </w:r>
      <w:r>
        <w:rPr>
          <w:sz w:val="20"/>
          <w:szCs w:val="20"/>
        </w:rPr>
        <w:t xml:space="preserve"> </w:t>
      </w:r>
      <w:r w:rsidRPr="003D3B1E">
        <w:rPr>
          <w:sz w:val="20"/>
          <w:szCs w:val="20"/>
        </w:rPr>
        <w:t>(</w:t>
      </w:r>
      <w:r w:rsidRPr="0025530B">
        <w:rPr>
          <w:sz w:val="20"/>
          <w:szCs w:val="20"/>
        </w:rPr>
        <w:t>3)</w:t>
      </w:r>
    </w:p>
    <w:p w14:paraId="60C4CE98" w14:textId="77777777" w:rsidR="00BB7C78" w:rsidRPr="003D3B1E" w:rsidRDefault="00BB7C78" w:rsidP="00BB7C78">
      <w:pPr>
        <w:spacing w:before="0"/>
        <w:ind w:left="567"/>
        <w:jc w:val="both"/>
        <w:rPr>
          <w:sz w:val="20"/>
          <w:szCs w:val="20"/>
        </w:rPr>
      </w:pPr>
      <w:r w:rsidRPr="003D3B1E">
        <w:rPr>
          <w:sz w:val="20"/>
          <w:szCs w:val="20"/>
        </w:rPr>
        <w:t>gdzie:</w:t>
      </w:r>
    </w:p>
    <w:p w14:paraId="7936830B" w14:textId="77777777" w:rsidR="00BB7C78" w:rsidRPr="00011FD8" w:rsidRDefault="00BB7C78" w:rsidP="00BB7C78">
      <w:pPr>
        <w:spacing w:before="0"/>
        <w:ind w:left="851"/>
        <w:jc w:val="both"/>
        <w:rPr>
          <w:bCs/>
          <w:sz w:val="20"/>
          <w:szCs w:val="20"/>
        </w:rPr>
      </w:pPr>
      <w:proofErr w:type="spellStart"/>
      <w:r w:rsidRPr="003D3B1E">
        <w:rPr>
          <w:i/>
          <w:iCs/>
          <w:sz w:val="20"/>
          <w:szCs w:val="20"/>
        </w:rPr>
        <w:lastRenderedPageBreak/>
        <w:t>LP</w:t>
      </w:r>
      <w:r w:rsidRPr="003D3B1E">
        <w:rPr>
          <w:i/>
          <w:iCs/>
          <w:sz w:val="20"/>
          <w:szCs w:val="20"/>
          <w:vertAlign w:val="subscript"/>
        </w:rPr>
        <w:t>dodatkowy</w:t>
      </w:r>
      <w:proofErr w:type="spellEnd"/>
      <w:r w:rsidRPr="003D3B1E">
        <w:rPr>
          <w:bCs/>
          <w:sz w:val="20"/>
          <w:szCs w:val="20"/>
        </w:rPr>
        <w:t xml:space="preserve"> – liczba punktów </w:t>
      </w:r>
      <w:r>
        <w:rPr>
          <w:bCs/>
          <w:sz w:val="20"/>
          <w:szCs w:val="20"/>
        </w:rPr>
        <w:t xml:space="preserve">po przeliczeniu wyników z dyplomu potwierdzającego kwalifikacje zawodowe </w:t>
      </w:r>
      <w:r w:rsidRPr="003D3B1E">
        <w:rPr>
          <w:bCs/>
          <w:sz w:val="20"/>
          <w:szCs w:val="20"/>
        </w:rPr>
        <w:t xml:space="preserve">branego pod uwagę dla danego kierunku zgodnie </w:t>
      </w:r>
      <w:r w:rsidRPr="003D3B1E">
        <w:rPr>
          <w:bCs/>
          <w:color w:val="000000" w:themeColor="text1"/>
          <w:sz w:val="20"/>
          <w:szCs w:val="20"/>
        </w:rPr>
        <w:t xml:space="preserve">z </w:t>
      </w:r>
      <w:r w:rsidRPr="00D45EF5">
        <w:rPr>
          <w:bCs/>
          <w:sz w:val="20"/>
          <w:szCs w:val="20"/>
        </w:rPr>
        <w:t xml:space="preserve">załącznikiem nr 1 </w:t>
      </w:r>
      <w:r w:rsidRPr="003D3B1E">
        <w:rPr>
          <w:bCs/>
          <w:color w:val="000000" w:themeColor="text1"/>
          <w:sz w:val="20"/>
          <w:szCs w:val="20"/>
        </w:rPr>
        <w:t>do niniejszej uchwały</w:t>
      </w:r>
      <w:r>
        <w:rPr>
          <w:bCs/>
          <w:color w:val="000000" w:themeColor="text1"/>
          <w:sz w:val="20"/>
          <w:szCs w:val="20"/>
        </w:rPr>
        <w:t xml:space="preserve"> </w:t>
      </w:r>
      <w:r w:rsidRPr="00D618F9">
        <w:rPr>
          <w:bCs/>
          <w:color w:val="000000" w:themeColor="text1"/>
          <w:sz w:val="20"/>
          <w:szCs w:val="20"/>
        </w:rPr>
        <w:t xml:space="preserve">wstawiona </w:t>
      </w:r>
      <w:r w:rsidRPr="00640603">
        <w:rPr>
          <w:bCs/>
          <w:sz w:val="20"/>
          <w:szCs w:val="20"/>
        </w:rPr>
        <w:t xml:space="preserve">odpowiednio </w:t>
      </w:r>
      <w:r>
        <w:rPr>
          <w:bCs/>
          <w:sz w:val="20"/>
          <w:szCs w:val="20"/>
        </w:rPr>
        <w:t xml:space="preserve">do wzoru </w:t>
      </w:r>
      <w:r w:rsidRPr="005E31B9">
        <w:rPr>
          <w:sz w:val="20"/>
          <w:szCs w:val="20"/>
        </w:rPr>
        <w:t xml:space="preserve">(1) </w:t>
      </w:r>
      <w:r w:rsidRPr="00011FD8">
        <w:rPr>
          <w:sz w:val="20"/>
          <w:szCs w:val="20"/>
        </w:rPr>
        <w:t>lub (2)</w:t>
      </w:r>
      <w:r w:rsidRPr="00011FD8">
        <w:rPr>
          <w:bCs/>
          <w:sz w:val="20"/>
          <w:szCs w:val="20"/>
        </w:rPr>
        <w:t>;</w:t>
      </w:r>
    </w:p>
    <w:p w14:paraId="3B4E376E" w14:textId="77777777" w:rsidR="00BB7C78" w:rsidRPr="003D3B1E" w:rsidRDefault="00000000" w:rsidP="00BB7C78">
      <w:pPr>
        <w:spacing w:before="0"/>
        <w:ind w:left="851"/>
        <w:jc w:val="both"/>
        <w:rPr>
          <w:bCs/>
          <w:sz w:val="20"/>
          <w:szCs w:val="20"/>
        </w:rPr>
      </w:pPr>
      <m:oMath>
        <m:sSub>
          <m:sSubPr>
            <m:ctrlPr>
              <w:rPr>
                <w:rFonts w:ascii="Cambria Math" w:hAnsi="Cambria Math"/>
                <w:i/>
                <w:iCs/>
                <w:sz w:val="20"/>
                <w:szCs w:val="20"/>
              </w:rPr>
            </m:ctrlPr>
          </m:sSubPr>
          <m:e>
            <m:r>
              <w:rPr>
                <w:rFonts w:ascii="Cambria Math" w:hAnsi="Cambria Math"/>
                <w:sz w:val="20"/>
                <w:szCs w:val="20"/>
              </w:rPr>
              <m:t>W</m:t>
            </m:r>
          </m:e>
          <m:sub>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rPr>
                  <m:t>n</m:t>
                </m:r>
              </m:sub>
            </m:sSub>
          </m:sub>
        </m:sSub>
      </m:oMath>
      <w:r w:rsidR="00BB7C78" w:rsidRPr="003D3B1E">
        <w:rPr>
          <w:bCs/>
          <w:sz w:val="20"/>
          <w:szCs w:val="20"/>
        </w:rPr>
        <w:t xml:space="preserve"> – liczba punktów (%) uzyskanych z części pisemnej egzaminu zawodowego dla danego zawodu dla kwalifikacji </w:t>
      </w:r>
      <w:r w:rsidR="00BB7C78" w:rsidRPr="003D3B1E">
        <w:rPr>
          <w:bCs/>
          <w:i/>
          <w:iCs/>
          <w:sz w:val="20"/>
          <w:szCs w:val="20"/>
        </w:rPr>
        <w:t>n</w:t>
      </w:r>
      <w:r w:rsidR="00BB7C78" w:rsidRPr="003D3B1E">
        <w:rPr>
          <w:bCs/>
          <w:sz w:val="20"/>
          <w:szCs w:val="20"/>
        </w:rPr>
        <w:t>;</w:t>
      </w:r>
    </w:p>
    <w:p w14:paraId="42B1494F" w14:textId="77777777" w:rsidR="00BB7C78" w:rsidRPr="003D3B1E" w:rsidRDefault="00000000" w:rsidP="00BB7C78">
      <w:pPr>
        <w:spacing w:before="0"/>
        <w:ind w:left="851"/>
        <w:jc w:val="both"/>
        <w:rPr>
          <w:bCs/>
          <w:sz w:val="20"/>
          <w:szCs w:val="20"/>
        </w:rPr>
      </w:pPr>
      <m:oMath>
        <m:sSub>
          <m:sSubPr>
            <m:ctrlPr>
              <w:rPr>
                <w:rFonts w:ascii="Cambria Math" w:hAnsi="Cambria Math"/>
                <w:i/>
                <w:iCs/>
                <w:sz w:val="20"/>
                <w:szCs w:val="20"/>
              </w:rPr>
            </m:ctrlPr>
          </m:sSubPr>
          <m:e>
            <m:r>
              <w:rPr>
                <w:rFonts w:ascii="Cambria Math" w:hAnsi="Cambria Math"/>
                <w:sz w:val="20"/>
                <w:szCs w:val="20"/>
              </w:rPr>
              <m:t>W</m:t>
            </m:r>
          </m:e>
          <m:sub>
            <m:sSub>
              <m:sSubPr>
                <m:ctrlPr>
                  <w:rPr>
                    <w:rFonts w:ascii="Cambria Math" w:hAnsi="Cambria Math"/>
                    <w:i/>
                    <w:iCs/>
                    <w:sz w:val="20"/>
                    <w:szCs w:val="20"/>
                  </w:rPr>
                </m:ctrlPr>
              </m:sSubPr>
              <m:e>
                <m:r>
                  <w:rPr>
                    <w:rFonts w:ascii="Cambria Math" w:hAnsi="Cambria Math"/>
                    <w:sz w:val="20"/>
                    <w:szCs w:val="20"/>
                  </w:rPr>
                  <m:t>pr</m:t>
                </m:r>
              </m:e>
              <m:sub>
                <m:r>
                  <w:rPr>
                    <w:rFonts w:ascii="Cambria Math" w:hAnsi="Cambria Math"/>
                    <w:sz w:val="20"/>
                    <w:szCs w:val="20"/>
                  </w:rPr>
                  <m:t>n</m:t>
                </m:r>
              </m:sub>
            </m:sSub>
          </m:sub>
        </m:sSub>
      </m:oMath>
      <w:r w:rsidR="00BB7C78" w:rsidRPr="003D3B1E">
        <w:rPr>
          <w:bCs/>
          <w:i/>
          <w:iCs/>
          <w:sz w:val="20"/>
          <w:szCs w:val="20"/>
        </w:rPr>
        <w:t xml:space="preserve"> – </w:t>
      </w:r>
      <w:r w:rsidR="00BB7C78" w:rsidRPr="003D3B1E">
        <w:rPr>
          <w:bCs/>
          <w:sz w:val="20"/>
          <w:szCs w:val="20"/>
        </w:rPr>
        <w:t xml:space="preserve">liczba punktów (%) uzyskanych z części praktycznej egzaminu zawodowego dla danego zawodu dla kwalifikacji </w:t>
      </w:r>
      <w:r w:rsidR="00BB7C78" w:rsidRPr="003D3B1E">
        <w:rPr>
          <w:bCs/>
          <w:i/>
          <w:iCs/>
          <w:sz w:val="20"/>
          <w:szCs w:val="20"/>
        </w:rPr>
        <w:t>n</w:t>
      </w:r>
      <w:r w:rsidR="00BB7C78" w:rsidRPr="003D3B1E">
        <w:rPr>
          <w:bCs/>
          <w:sz w:val="20"/>
          <w:szCs w:val="20"/>
        </w:rPr>
        <w:t>;</w:t>
      </w:r>
    </w:p>
    <w:p w14:paraId="26562714" w14:textId="77777777" w:rsidR="00BB7C78" w:rsidRPr="00DE5E89" w:rsidRDefault="00BB7C78" w:rsidP="00BB7C78">
      <w:pPr>
        <w:spacing w:before="0"/>
        <w:ind w:left="426" w:firstLine="425"/>
        <w:jc w:val="both"/>
        <w:rPr>
          <w:sz w:val="20"/>
          <w:szCs w:val="20"/>
        </w:rPr>
      </w:pPr>
      <w:r w:rsidRPr="003D3B1E">
        <w:rPr>
          <w:bCs/>
          <w:i/>
          <w:iCs/>
          <w:sz w:val="20"/>
          <w:szCs w:val="20"/>
        </w:rPr>
        <w:t xml:space="preserve">n </w:t>
      </w:r>
      <w:r w:rsidRPr="003D3B1E">
        <w:rPr>
          <w:bCs/>
          <w:sz w:val="20"/>
          <w:szCs w:val="20"/>
        </w:rPr>
        <w:t>– liczba kwalifikacji przypisana dla danego zawodu.</w:t>
      </w:r>
    </w:p>
    <w:p w14:paraId="5225F9C4" w14:textId="0A0F594D" w:rsidR="00BB7C78" w:rsidRPr="00FC7FFA" w:rsidRDefault="00BB7C78" w:rsidP="00BB7C78">
      <w:pPr>
        <w:spacing w:before="0"/>
        <w:ind w:left="284" w:hanging="284"/>
        <w:jc w:val="both"/>
        <w:rPr>
          <w:bCs/>
          <w:sz w:val="20"/>
        </w:rPr>
      </w:pPr>
      <w:r>
        <w:rPr>
          <w:bCs/>
          <w:sz w:val="20"/>
          <w:szCs w:val="20"/>
        </w:rPr>
        <w:t>10.</w:t>
      </w:r>
      <w:r>
        <w:rPr>
          <w:bCs/>
          <w:sz w:val="20"/>
          <w:szCs w:val="20"/>
        </w:rPr>
        <w:tab/>
      </w:r>
      <w:r>
        <w:rPr>
          <w:sz w:val="20"/>
        </w:rPr>
        <w:t>K</w:t>
      </w:r>
      <w:r w:rsidRPr="00087282">
        <w:rPr>
          <w:sz w:val="20"/>
        </w:rPr>
        <w:t>walifikacja</w:t>
      </w:r>
      <w:r w:rsidRPr="004B0ADD">
        <w:rPr>
          <w:sz w:val="20"/>
        </w:rPr>
        <w:t xml:space="preserve"> kandydatów ubiegających się o przyjęcie na studia pierwszego stopnia na podstawie </w:t>
      </w:r>
      <w:r>
        <w:rPr>
          <w:sz w:val="20"/>
        </w:rPr>
        <w:t xml:space="preserve">Matury </w:t>
      </w:r>
      <w:r w:rsidRPr="009E21D6">
        <w:rPr>
          <w:sz w:val="20"/>
        </w:rPr>
        <w:t xml:space="preserve">Międzynarodowej </w:t>
      </w:r>
      <w:r w:rsidRPr="009E21D6">
        <w:rPr>
          <w:b/>
          <w:sz w:val="20"/>
        </w:rPr>
        <w:t>(</w:t>
      </w:r>
      <w:r w:rsidRPr="009E21D6">
        <w:rPr>
          <w:b/>
          <w:i/>
          <w:iCs/>
          <w:sz w:val="20"/>
        </w:rPr>
        <w:t xml:space="preserve">International </w:t>
      </w:r>
      <w:proofErr w:type="spellStart"/>
      <w:r w:rsidRPr="009E21D6">
        <w:rPr>
          <w:b/>
          <w:i/>
          <w:iCs/>
          <w:sz w:val="20"/>
        </w:rPr>
        <w:t>Baccalaureate</w:t>
      </w:r>
      <w:proofErr w:type="spellEnd"/>
      <w:r w:rsidRPr="009E21D6">
        <w:rPr>
          <w:b/>
          <w:sz w:val="20"/>
        </w:rPr>
        <w:t>, IB</w:t>
      </w:r>
      <w:r w:rsidRPr="009E21D6">
        <w:rPr>
          <w:b/>
          <w:sz w:val="20"/>
          <w:szCs w:val="20"/>
        </w:rPr>
        <w:t>)</w:t>
      </w:r>
      <w:r w:rsidRPr="009E21D6">
        <w:rPr>
          <w:bCs/>
          <w:sz w:val="20"/>
          <w:szCs w:val="20"/>
        </w:rPr>
        <w:t xml:space="preserve">, która uprawnia do ubiegania się o przyjęcie na studia wyższe na podstawie art. 93 pkt. 2 </w:t>
      </w:r>
      <w:r w:rsidRPr="00391697">
        <w:rPr>
          <w:bCs/>
          <w:sz w:val="20"/>
          <w:szCs w:val="20"/>
        </w:rPr>
        <w:t>ustawy z dnia 7 września 1991 r. o systemie oświaty (</w:t>
      </w:r>
      <w:proofErr w:type="spellStart"/>
      <w:r w:rsidRPr="00391697">
        <w:rPr>
          <w:bCs/>
          <w:sz w:val="20"/>
          <w:szCs w:val="20"/>
        </w:rPr>
        <w:t>t.j</w:t>
      </w:r>
      <w:proofErr w:type="spellEnd"/>
      <w:r w:rsidRPr="00391697">
        <w:rPr>
          <w:bCs/>
          <w:sz w:val="20"/>
          <w:szCs w:val="20"/>
        </w:rPr>
        <w:t xml:space="preserve">. </w:t>
      </w:r>
      <w:r w:rsidRPr="00391697">
        <w:rPr>
          <w:sz w:val="20"/>
          <w:szCs w:val="20"/>
        </w:rPr>
        <w:t>Dz. U. z 202</w:t>
      </w:r>
      <w:r w:rsidR="00AC2B39">
        <w:rPr>
          <w:sz w:val="20"/>
          <w:szCs w:val="20"/>
        </w:rPr>
        <w:t>4</w:t>
      </w:r>
      <w:r w:rsidRPr="00391697">
        <w:rPr>
          <w:sz w:val="20"/>
          <w:szCs w:val="20"/>
        </w:rPr>
        <w:t xml:space="preserve"> r. poz. </w:t>
      </w:r>
      <w:r w:rsidR="00AC2B39">
        <w:rPr>
          <w:sz w:val="20"/>
          <w:szCs w:val="20"/>
        </w:rPr>
        <w:t>750</w:t>
      </w:r>
      <w:r w:rsidRPr="00391697">
        <w:rPr>
          <w:bCs/>
          <w:sz w:val="20"/>
          <w:szCs w:val="20"/>
        </w:rPr>
        <w:t>)</w:t>
      </w:r>
      <w:r w:rsidR="00081CE0">
        <w:rPr>
          <w:bCs/>
          <w:sz w:val="20"/>
          <w:szCs w:val="20"/>
        </w:rPr>
        <w:t>,</w:t>
      </w:r>
      <w:r w:rsidRPr="00391697">
        <w:rPr>
          <w:bCs/>
          <w:sz w:val="20"/>
          <w:szCs w:val="20"/>
        </w:rPr>
        <w:t xml:space="preserve"> </w:t>
      </w:r>
      <w:r w:rsidRPr="00391697">
        <w:rPr>
          <w:sz w:val="20"/>
          <w:szCs w:val="20"/>
          <w:shd w:val="clear" w:color="auto" w:fill="FFFFFF"/>
        </w:rPr>
        <w:t xml:space="preserve">wydanej przez International </w:t>
      </w:r>
      <w:proofErr w:type="spellStart"/>
      <w:r w:rsidRPr="00391697">
        <w:rPr>
          <w:sz w:val="20"/>
          <w:szCs w:val="20"/>
          <w:shd w:val="clear" w:color="auto" w:fill="FFFFFF"/>
        </w:rPr>
        <w:t>Baccalaureat</w:t>
      </w:r>
      <w:proofErr w:type="spellEnd"/>
      <w:r w:rsidRPr="00391697">
        <w:rPr>
          <w:sz w:val="20"/>
          <w:szCs w:val="20"/>
          <w:shd w:val="clear" w:color="auto" w:fill="FFFFFF"/>
        </w:rPr>
        <w:t xml:space="preserve"> Organization w Genewie</w:t>
      </w:r>
      <w:r w:rsidR="00081CE0">
        <w:rPr>
          <w:sz w:val="20"/>
          <w:szCs w:val="20"/>
          <w:shd w:val="clear" w:color="auto" w:fill="FFFFFF"/>
        </w:rPr>
        <w:t>,</w:t>
      </w:r>
      <w:r w:rsidRPr="00391697">
        <w:rPr>
          <w:sz w:val="20"/>
          <w:szCs w:val="20"/>
          <w:shd w:val="clear" w:color="auto" w:fill="FFFFFF"/>
        </w:rPr>
        <w:t xml:space="preserve"> </w:t>
      </w:r>
      <w:r w:rsidRPr="00391697">
        <w:rPr>
          <w:bCs/>
          <w:sz w:val="20"/>
          <w:szCs w:val="20"/>
        </w:rPr>
        <w:t xml:space="preserve">będzie prowadzona na podstawie </w:t>
      </w:r>
      <w:r w:rsidRPr="00391697">
        <w:rPr>
          <w:sz w:val="20"/>
          <w:szCs w:val="20"/>
          <w:shd w:val="clear" w:color="auto" w:fill="FFFFFF"/>
        </w:rPr>
        <w:t xml:space="preserve">wyników uzyskanych na egzaminie maturalnym IB z przedmiotów wymaganych na </w:t>
      </w:r>
      <w:r w:rsidRPr="00085123">
        <w:rPr>
          <w:sz w:val="20"/>
          <w:szCs w:val="20"/>
          <w:shd w:val="clear" w:color="auto" w:fill="FFFFFF"/>
        </w:rPr>
        <w:t>dany kierunek studiów</w:t>
      </w:r>
      <w:r w:rsidRPr="00085123">
        <w:rPr>
          <w:bCs/>
          <w:sz w:val="20"/>
          <w:szCs w:val="20"/>
        </w:rPr>
        <w:t xml:space="preserve"> przel</w:t>
      </w:r>
      <w:r w:rsidRPr="00085123">
        <w:rPr>
          <w:bCs/>
          <w:sz w:val="20"/>
        </w:rPr>
        <w:t xml:space="preserve">iczonych na punkty </w:t>
      </w:r>
      <w:proofErr w:type="spellStart"/>
      <w:r w:rsidRPr="00085123">
        <w:rPr>
          <w:bCs/>
          <w:i/>
          <w:iCs/>
          <w:sz w:val="20"/>
        </w:rPr>
        <w:t>LP</w:t>
      </w:r>
      <w:r w:rsidRPr="00085123">
        <w:rPr>
          <w:bCs/>
          <w:i/>
          <w:iCs/>
          <w:sz w:val="20"/>
          <w:vertAlign w:val="subscript"/>
        </w:rPr>
        <w:t>przedmiot</w:t>
      </w:r>
      <w:proofErr w:type="spellEnd"/>
      <w:r w:rsidRPr="00085123">
        <w:rPr>
          <w:bCs/>
          <w:sz w:val="20"/>
        </w:rPr>
        <w:t xml:space="preserve"> zgodnie ze wzorem (</w:t>
      </w:r>
      <w:r w:rsidRPr="0025530B">
        <w:rPr>
          <w:bCs/>
          <w:sz w:val="20"/>
        </w:rPr>
        <w:t xml:space="preserve">4) </w:t>
      </w:r>
      <w:r w:rsidRPr="00085123">
        <w:rPr>
          <w:bCs/>
          <w:sz w:val="20"/>
        </w:rPr>
        <w:t xml:space="preserve">z uwzględnieniem wag, przedmiotów i poziomów, o których </w:t>
      </w:r>
      <w:r w:rsidRPr="00A662AD">
        <w:rPr>
          <w:bCs/>
          <w:sz w:val="20"/>
        </w:rPr>
        <w:t>mowa w ust. 7:</w:t>
      </w:r>
    </w:p>
    <w:p w14:paraId="15EBA355" w14:textId="77777777" w:rsidR="00BB7C78" w:rsidRDefault="00BB7C78" w:rsidP="00BB7C78">
      <w:pPr>
        <w:spacing w:after="120"/>
        <w:ind w:left="567"/>
        <w:jc w:val="both"/>
        <w:rPr>
          <w:bCs/>
          <w:sz w:val="20"/>
        </w:rPr>
      </w:pPr>
      <w:proofErr w:type="spellStart"/>
      <w:r w:rsidRPr="00622399">
        <w:rPr>
          <w:bCs/>
          <w:i/>
          <w:iCs/>
          <w:sz w:val="20"/>
        </w:rPr>
        <w:t>LP</w:t>
      </w:r>
      <w:r w:rsidRPr="00CF2D08">
        <w:rPr>
          <w:bCs/>
          <w:i/>
          <w:iCs/>
          <w:sz w:val="20"/>
          <w:vertAlign w:val="subscript"/>
        </w:rPr>
        <w:t>przedmiot</w:t>
      </w:r>
      <w:proofErr w:type="spellEnd"/>
      <w:r>
        <w:rPr>
          <w:bCs/>
          <w:sz w:val="20"/>
        </w:rPr>
        <w:t xml:space="preserve"> = 50 + 50 · [(</w:t>
      </w:r>
      <w:proofErr w:type="spellStart"/>
      <w:r w:rsidRPr="00CF2D08">
        <w:rPr>
          <w:bCs/>
          <w:i/>
          <w:iCs/>
          <w:sz w:val="20"/>
        </w:rPr>
        <w:t>O</w:t>
      </w:r>
      <w:r w:rsidRPr="00CF2D08">
        <w:rPr>
          <w:bCs/>
          <w:i/>
          <w:iCs/>
          <w:sz w:val="20"/>
          <w:vertAlign w:val="subscript"/>
        </w:rPr>
        <w:t>przedmiot</w:t>
      </w:r>
      <w:proofErr w:type="spellEnd"/>
      <w:r>
        <w:rPr>
          <w:bCs/>
          <w:sz w:val="20"/>
        </w:rPr>
        <w:t xml:space="preserve"> - </w:t>
      </w:r>
      <w:proofErr w:type="spellStart"/>
      <w:r w:rsidRPr="00CF2D08">
        <w:rPr>
          <w:bCs/>
          <w:i/>
          <w:iCs/>
          <w:sz w:val="20"/>
        </w:rPr>
        <w:t>O</w:t>
      </w:r>
      <w:r w:rsidRPr="00CF2D08">
        <w:rPr>
          <w:bCs/>
          <w:i/>
          <w:iCs/>
          <w:sz w:val="20"/>
          <w:vertAlign w:val="subscript"/>
        </w:rPr>
        <w:t>min</w:t>
      </w:r>
      <w:proofErr w:type="spellEnd"/>
      <w:r>
        <w:rPr>
          <w:bCs/>
          <w:sz w:val="20"/>
        </w:rPr>
        <w:t>) / (</w:t>
      </w:r>
      <w:proofErr w:type="spellStart"/>
      <w:r w:rsidRPr="00CF2D08">
        <w:rPr>
          <w:bCs/>
          <w:i/>
          <w:iCs/>
          <w:sz w:val="20"/>
        </w:rPr>
        <w:t>O</w:t>
      </w:r>
      <w:r w:rsidRPr="00CF2D08">
        <w:rPr>
          <w:bCs/>
          <w:i/>
          <w:iCs/>
          <w:sz w:val="20"/>
          <w:vertAlign w:val="subscript"/>
        </w:rPr>
        <w:t>max</w:t>
      </w:r>
      <w:proofErr w:type="spellEnd"/>
      <w:r>
        <w:rPr>
          <w:bCs/>
          <w:sz w:val="20"/>
        </w:rPr>
        <w:t xml:space="preserve"> - </w:t>
      </w:r>
      <w:proofErr w:type="spellStart"/>
      <w:r w:rsidRPr="00CF2D08">
        <w:rPr>
          <w:bCs/>
          <w:i/>
          <w:iCs/>
          <w:sz w:val="20"/>
        </w:rPr>
        <w:t>O</w:t>
      </w:r>
      <w:r w:rsidRPr="00CF2D08">
        <w:rPr>
          <w:bCs/>
          <w:i/>
          <w:iCs/>
          <w:sz w:val="20"/>
          <w:vertAlign w:val="subscript"/>
        </w:rPr>
        <w:t>min</w:t>
      </w:r>
      <w:proofErr w:type="spellEnd"/>
      <w:r>
        <w:rPr>
          <w:bCs/>
          <w:sz w:val="20"/>
        </w:rPr>
        <w:t>)]</w:t>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w:t>
      </w:r>
      <w:r w:rsidRPr="0025530B">
        <w:rPr>
          <w:bCs/>
          <w:sz w:val="20"/>
        </w:rPr>
        <w:t>4)</w:t>
      </w:r>
    </w:p>
    <w:p w14:paraId="0BE5A02A" w14:textId="77777777" w:rsidR="00BB7C78" w:rsidRDefault="00BB7C78" w:rsidP="00BB7C78">
      <w:pPr>
        <w:spacing w:before="0"/>
        <w:ind w:left="426"/>
        <w:rPr>
          <w:bCs/>
          <w:sz w:val="20"/>
          <w:szCs w:val="20"/>
        </w:rPr>
      </w:pPr>
      <w:r>
        <w:rPr>
          <w:bCs/>
          <w:sz w:val="20"/>
          <w:szCs w:val="20"/>
        </w:rPr>
        <w:t>gdzie:</w:t>
      </w:r>
    </w:p>
    <w:p w14:paraId="033E2C26" w14:textId="77777777" w:rsidR="00BB7C78" w:rsidRPr="005E31B9" w:rsidRDefault="00BB7C78" w:rsidP="00BB7C78">
      <w:pPr>
        <w:spacing w:before="0"/>
        <w:ind w:left="851"/>
        <w:jc w:val="both"/>
        <w:rPr>
          <w:bCs/>
          <w:sz w:val="20"/>
          <w:szCs w:val="20"/>
        </w:rPr>
      </w:pPr>
      <w:proofErr w:type="spellStart"/>
      <w:r w:rsidRPr="00D618F9">
        <w:rPr>
          <w:bCs/>
          <w:i/>
          <w:iCs/>
          <w:color w:val="000000" w:themeColor="text1"/>
          <w:sz w:val="20"/>
        </w:rPr>
        <w:t>LP</w:t>
      </w:r>
      <w:r w:rsidRPr="00D618F9">
        <w:rPr>
          <w:bCs/>
          <w:i/>
          <w:iCs/>
          <w:color w:val="000000" w:themeColor="text1"/>
          <w:sz w:val="20"/>
          <w:vertAlign w:val="subscript"/>
        </w:rPr>
        <w:t>przedmiot</w:t>
      </w:r>
      <w:proofErr w:type="spellEnd"/>
      <w:r w:rsidRPr="00D618F9">
        <w:rPr>
          <w:bCs/>
          <w:color w:val="000000" w:themeColor="text1"/>
          <w:sz w:val="20"/>
          <w:szCs w:val="20"/>
        </w:rPr>
        <w:t xml:space="preserve"> – liczba punktów po przeliczeniu z kwalifikowanego przedmiotu </w:t>
      </w:r>
      <w:r w:rsidRPr="00FC7FFA">
        <w:rPr>
          <w:bCs/>
          <w:sz w:val="20"/>
          <w:szCs w:val="20"/>
        </w:rPr>
        <w:t>(</w:t>
      </w:r>
      <w:r w:rsidRPr="00D45EF5">
        <w:rPr>
          <w:bCs/>
          <w:sz w:val="20"/>
          <w:szCs w:val="20"/>
        </w:rPr>
        <w:t xml:space="preserve">załącznik nr 1) </w:t>
      </w:r>
      <w:r w:rsidRPr="00D618F9">
        <w:rPr>
          <w:bCs/>
          <w:color w:val="000000" w:themeColor="text1"/>
          <w:sz w:val="20"/>
          <w:szCs w:val="20"/>
        </w:rPr>
        <w:t xml:space="preserve">wstawiona </w:t>
      </w:r>
      <w:r w:rsidRPr="00640603">
        <w:rPr>
          <w:bCs/>
          <w:sz w:val="20"/>
          <w:szCs w:val="20"/>
        </w:rPr>
        <w:t xml:space="preserve">odpowiednio </w:t>
      </w:r>
      <w:r>
        <w:rPr>
          <w:bCs/>
          <w:sz w:val="20"/>
          <w:szCs w:val="20"/>
        </w:rPr>
        <w:t xml:space="preserve">do wzoru </w:t>
      </w:r>
      <w:r w:rsidRPr="005E31B9">
        <w:rPr>
          <w:sz w:val="20"/>
          <w:szCs w:val="20"/>
        </w:rPr>
        <w:t xml:space="preserve">(1) </w:t>
      </w:r>
      <w:r w:rsidRPr="00C44A6A">
        <w:rPr>
          <w:sz w:val="20"/>
          <w:szCs w:val="20"/>
        </w:rPr>
        <w:t>lub</w:t>
      </w:r>
      <w:r w:rsidRPr="005E31B9">
        <w:rPr>
          <w:color w:val="FF0000"/>
          <w:sz w:val="20"/>
          <w:szCs w:val="20"/>
        </w:rPr>
        <w:t xml:space="preserve"> </w:t>
      </w:r>
      <w:r w:rsidRPr="005E31B9">
        <w:rPr>
          <w:sz w:val="20"/>
          <w:szCs w:val="20"/>
        </w:rPr>
        <w:t>(2)</w:t>
      </w:r>
      <w:r w:rsidRPr="005E31B9">
        <w:rPr>
          <w:bCs/>
          <w:sz w:val="20"/>
          <w:szCs w:val="20"/>
        </w:rPr>
        <w:t>;</w:t>
      </w:r>
    </w:p>
    <w:p w14:paraId="03306CD3" w14:textId="77777777" w:rsidR="00BB7C78" w:rsidRPr="005E31B9" w:rsidRDefault="00BB7C78" w:rsidP="00BB7C78">
      <w:pPr>
        <w:spacing w:before="0"/>
        <w:ind w:left="851"/>
        <w:jc w:val="both"/>
        <w:rPr>
          <w:bCs/>
          <w:sz w:val="20"/>
          <w:szCs w:val="20"/>
        </w:rPr>
      </w:pPr>
      <w:proofErr w:type="spellStart"/>
      <w:r w:rsidRPr="005E31B9">
        <w:rPr>
          <w:bCs/>
          <w:i/>
          <w:iCs/>
          <w:sz w:val="20"/>
        </w:rPr>
        <w:t>O</w:t>
      </w:r>
      <w:r w:rsidRPr="005E31B9">
        <w:rPr>
          <w:bCs/>
          <w:i/>
          <w:iCs/>
          <w:sz w:val="20"/>
          <w:vertAlign w:val="subscript"/>
        </w:rPr>
        <w:t>przedmiot</w:t>
      </w:r>
      <w:proofErr w:type="spellEnd"/>
      <w:r w:rsidRPr="005E31B9">
        <w:rPr>
          <w:bCs/>
          <w:sz w:val="20"/>
          <w:szCs w:val="20"/>
        </w:rPr>
        <w:t xml:space="preserve"> – ocena z danego przedmiotu uzyskana przez kandydata pod warunkiem, że jest większa lub równa </w:t>
      </w:r>
      <w:proofErr w:type="spellStart"/>
      <w:r w:rsidRPr="005E31B9">
        <w:rPr>
          <w:bCs/>
          <w:i/>
          <w:iCs/>
          <w:sz w:val="20"/>
        </w:rPr>
        <w:t>O</w:t>
      </w:r>
      <w:r w:rsidRPr="005E31B9">
        <w:rPr>
          <w:bCs/>
          <w:i/>
          <w:iCs/>
          <w:sz w:val="20"/>
          <w:vertAlign w:val="subscript"/>
        </w:rPr>
        <w:t>min</w:t>
      </w:r>
      <w:proofErr w:type="spellEnd"/>
      <w:r w:rsidRPr="005E31B9">
        <w:rPr>
          <w:bCs/>
          <w:sz w:val="20"/>
          <w:szCs w:val="20"/>
        </w:rPr>
        <w:t>;</w:t>
      </w:r>
    </w:p>
    <w:p w14:paraId="73CB84E9" w14:textId="77777777" w:rsidR="00BB7C78" w:rsidRPr="005E31B9" w:rsidRDefault="00BB7C78" w:rsidP="00BB7C78">
      <w:pPr>
        <w:spacing w:before="0"/>
        <w:ind w:left="851"/>
        <w:rPr>
          <w:bCs/>
          <w:sz w:val="20"/>
          <w:szCs w:val="20"/>
        </w:rPr>
      </w:pPr>
      <w:proofErr w:type="spellStart"/>
      <w:r w:rsidRPr="005E31B9">
        <w:rPr>
          <w:bCs/>
          <w:i/>
          <w:iCs/>
          <w:sz w:val="20"/>
        </w:rPr>
        <w:t>O</w:t>
      </w:r>
      <w:r w:rsidRPr="005E31B9">
        <w:rPr>
          <w:bCs/>
          <w:i/>
          <w:iCs/>
          <w:sz w:val="20"/>
          <w:vertAlign w:val="subscript"/>
        </w:rPr>
        <w:t>min</w:t>
      </w:r>
      <w:proofErr w:type="spellEnd"/>
      <w:r w:rsidRPr="005E31B9">
        <w:rPr>
          <w:bCs/>
          <w:sz w:val="20"/>
          <w:szCs w:val="20"/>
        </w:rPr>
        <w:t xml:space="preserve"> – najniższa ocena pozytywna w danej skali ocen, tj. ocena 2;</w:t>
      </w:r>
    </w:p>
    <w:p w14:paraId="61B6E090" w14:textId="77777777" w:rsidR="00BB7C78" w:rsidRPr="005E31B9" w:rsidRDefault="00BB7C78" w:rsidP="00BB7C78">
      <w:pPr>
        <w:spacing w:before="0"/>
        <w:ind w:left="851"/>
        <w:rPr>
          <w:bCs/>
          <w:sz w:val="20"/>
          <w:szCs w:val="20"/>
        </w:rPr>
      </w:pPr>
      <w:proofErr w:type="spellStart"/>
      <w:r w:rsidRPr="005E31B9">
        <w:rPr>
          <w:bCs/>
          <w:i/>
          <w:iCs/>
          <w:sz w:val="20"/>
        </w:rPr>
        <w:t>O</w:t>
      </w:r>
      <w:r w:rsidRPr="005E31B9">
        <w:rPr>
          <w:bCs/>
          <w:i/>
          <w:iCs/>
          <w:sz w:val="20"/>
          <w:vertAlign w:val="subscript"/>
        </w:rPr>
        <w:t>max</w:t>
      </w:r>
      <w:proofErr w:type="spellEnd"/>
      <w:r w:rsidRPr="005E31B9">
        <w:rPr>
          <w:bCs/>
          <w:sz w:val="20"/>
          <w:szCs w:val="20"/>
        </w:rPr>
        <w:t xml:space="preserve"> – najwyższa ocena pozytywna w danej skali ocen, tj. ocena 7;</w:t>
      </w:r>
    </w:p>
    <w:p w14:paraId="3FD1EBAC" w14:textId="3B7300B1" w:rsidR="00BB7C78" w:rsidRPr="00B96C8C" w:rsidRDefault="00BB7C78" w:rsidP="00BB7C78">
      <w:pPr>
        <w:spacing w:before="0"/>
        <w:ind w:left="851"/>
        <w:rPr>
          <w:bCs/>
          <w:sz w:val="20"/>
          <w:szCs w:val="20"/>
        </w:rPr>
      </w:pPr>
      <w:r w:rsidRPr="005E31B9">
        <w:rPr>
          <w:bCs/>
          <w:i/>
          <w:iCs/>
          <w:sz w:val="20"/>
          <w:szCs w:val="20"/>
        </w:rPr>
        <w:t>k</w:t>
      </w:r>
      <w:r w:rsidRPr="005E31B9">
        <w:rPr>
          <w:bCs/>
          <w:sz w:val="20"/>
          <w:szCs w:val="20"/>
        </w:rPr>
        <w:t xml:space="preserve"> = 1 dla poziomu podstawowego SL we </w:t>
      </w:r>
      <w:r w:rsidRPr="00B96C8C">
        <w:rPr>
          <w:bCs/>
          <w:sz w:val="20"/>
          <w:szCs w:val="20"/>
        </w:rPr>
        <w:t xml:space="preserve">wzorach </w:t>
      </w:r>
      <w:r w:rsidRPr="00B96C8C">
        <w:rPr>
          <w:sz w:val="20"/>
          <w:szCs w:val="20"/>
        </w:rPr>
        <w:t>(1) lub (2);</w:t>
      </w:r>
    </w:p>
    <w:p w14:paraId="734B0CE2" w14:textId="77777777" w:rsidR="00BB7C78" w:rsidRPr="00B96C8C" w:rsidRDefault="00BB7C78" w:rsidP="00BB7C78">
      <w:pPr>
        <w:spacing w:before="0"/>
        <w:ind w:left="851"/>
        <w:rPr>
          <w:bCs/>
          <w:sz w:val="20"/>
          <w:szCs w:val="20"/>
        </w:rPr>
      </w:pPr>
      <w:r w:rsidRPr="00B96C8C">
        <w:rPr>
          <w:bCs/>
          <w:i/>
          <w:iCs/>
          <w:sz w:val="20"/>
          <w:szCs w:val="20"/>
        </w:rPr>
        <w:t>k</w:t>
      </w:r>
      <w:r w:rsidRPr="00B96C8C">
        <w:rPr>
          <w:bCs/>
          <w:sz w:val="20"/>
          <w:szCs w:val="20"/>
        </w:rPr>
        <w:t xml:space="preserve"> = 1,5 dla poziomu rozszerzonego HL we wzorach </w:t>
      </w:r>
      <w:r w:rsidRPr="00B96C8C">
        <w:rPr>
          <w:sz w:val="20"/>
          <w:szCs w:val="20"/>
        </w:rPr>
        <w:t>(1) lub (2)</w:t>
      </w:r>
      <w:r w:rsidRPr="00B96C8C">
        <w:rPr>
          <w:bCs/>
          <w:sz w:val="20"/>
          <w:szCs w:val="20"/>
        </w:rPr>
        <w:t>.</w:t>
      </w:r>
    </w:p>
    <w:p w14:paraId="213A2D6B" w14:textId="0B6945A2" w:rsidR="00BB7C78" w:rsidRPr="00D618F9" w:rsidRDefault="00BB7C78" w:rsidP="00BB7C78">
      <w:pPr>
        <w:spacing w:before="0"/>
        <w:ind w:left="284" w:hanging="284"/>
        <w:jc w:val="both"/>
        <w:rPr>
          <w:bCs/>
          <w:color w:val="000000" w:themeColor="text1"/>
          <w:sz w:val="20"/>
        </w:rPr>
      </w:pPr>
      <w:r w:rsidRPr="00D618F9">
        <w:rPr>
          <w:bCs/>
          <w:color w:val="000000" w:themeColor="text1"/>
          <w:sz w:val="20"/>
          <w:szCs w:val="20"/>
        </w:rPr>
        <w:t>1</w:t>
      </w:r>
      <w:r>
        <w:rPr>
          <w:bCs/>
          <w:color w:val="000000" w:themeColor="text1"/>
          <w:sz w:val="20"/>
          <w:szCs w:val="20"/>
        </w:rPr>
        <w:t>1</w:t>
      </w:r>
      <w:r w:rsidRPr="00D618F9">
        <w:rPr>
          <w:bCs/>
          <w:color w:val="000000" w:themeColor="text1"/>
          <w:sz w:val="20"/>
          <w:szCs w:val="20"/>
        </w:rPr>
        <w:t>.</w:t>
      </w:r>
      <w:r w:rsidRPr="00D618F9">
        <w:rPr>
          <w:bCs/>
          <w:color w:val="000000" w:themeColor="text1"/>
          <w:sz w:val="20"/>
          <w:szCs w:val="20"/>
        </w:rPr>
        <w:tab/>
      </w:r>
      <w:r w:rsidRPr="00D618F9">
        <w:rPr>
          <w:color w:val="000000" w:themeColor="text1"/>
          <w:sz w:val="20"/>
        </w:rPr>
        <w:t xml:space="preserve">Kwalifikacja kandydatów ubiegających się o przyjęcie na studia pierwszego stopnia na podstawie </w:t>
      </w:r>
      <w:r w:rsidRPr="00D618F9">
        <w:rPr>
          <w:b/>
          <w:color w:val="000000" w:themeColor="text1"/>
          <w:sz w:val="20"/>
        </w:rPr>
        <w:t>Matury Europejskiej (</w:t>
      </w:r>
      <w:proofErr w:type="spellStart"/>
      <w:r w:rsidRPr="00D618F9">
        <w:rPr>
          <w:b/>
          <w:i/>
          <w:iCs/>
          <w:color w:val="000000" w:themeColor="text1"/>
          <w:sz w:val="20"/>
        </w:rPr>
        <w:t>European</w:t>
      </w:r>
      <w:proofErr w:type="spellEnd"/>
      <w:r w:rsidRPr="00D618F9">
        <w:rPr>
          <w:b/>
          <w:i/>
          <w:iCs/>
          <w:color w:val="000000" w:themeColor="text1"/>
          <w:sz w:val="20"/>
        </w:rPr>
        <w:t xml:space="preserve"> </w:t>
      </w:r>
      <w:proofErr w:type="spellStart"/>
      <w:r w:rsidRPr="00D618F9">
        <w:rPr>
          <w:b/>
          <w:i/>
          <w:iCs/>
          <w:color w:val="000000" w:themeColor="text1"/>
          <w:sz w:val="20"/>
        </w:rPr>
        <w:t>Baccalaureate</w:t>
      </w:r>
      <w:proofErr w:type="spellEnd"/>
      <w:r w:rsidRPr="00D618F9">
        <w:rPr>
          <w:b/>
          <w:color w:val="000000" w:themeColor="text1"/>
          <w:sz w:val="20"/>
          <w:szCs w:val="20"/>
        </w:rPr>
        <w:t xml:space="preserve">, </w:t>
      </w:r>
      <w:r w:rsidRPr="00D618F9">
        <w:rPr>
          <w:b/>
          <w:color w:val="000000" w:themeColor="text1"/>
          <w:sz w:val="20"/>
        </w:rPr>
        <w:t>EB</w:t>
      </w:r>
      <w:r w:rsidRPr="00D618F9">
        <w:rPr>
          <w:b/>
          <w:color w:val="000000" w:themeColor="text1"/>
          <w:sz w:val="20"/>
          <w:szCs w:val="20"/>
        </w:rPr>
        <w:t>)</w:t>
      </w:r>
      <w:r w:rsidRPr="00D618F9">
        <w:rPr>
          <w:bCs/>
          <w:color w:val="000000" w:themeColor="text1"/>
          <w:sz w:val="20"/>
          <w:szCs w:val="20"/>
        </w:rPr>
        <w:t>, która uprawnia do ubiegania się o przyjęcie na studia wyższe na podstawie art. 93 pkt 2 ustawy z dnia 7 września 1991 r. o systemie oświaty (</w:t>
      </w:r>
      <w:proofErr w:type="spellStart"/>
      <w:r w:rsidRPr="00D618F9">
        <w:rPr>
          <w:bCs/>
          <w:color w:val="000000" w:themeColor="text1"/>
          <w:sz w:val="20"/>
          <w:szCs w:val="20"/>
        </w:rPr>
        <w:t>t.j</w:t>
      </w:r>
      <w:proofErr w:type="spellEnd"/>
      <w:r w:rsidRPr="00E80785">
        <w:rPr>
          <w:bCs/>
          <w:sz w:val="20"/>
          <w:szCs w:val="20"/>
        </w:rPr>
        <w:t xml:space="preserve">. </w:t>
      </w:r>
      <w:r w:rsidRPr="00E80785">
        <w:rPr>
          <w:sz w:val="20"/>
          <w:szCs w:val="20"/>
        </w:rPr>
        <w:t>Dz. U. z 202</w:t>
      </w:r>
      <w:r w:rsidR="00081CE0">
        <w:rPr>
          <w:sz w:val="20"/>
          <w:szCs w:val="20"/>
        </w:rPr>
        <w:t>4</w:t>
      </w:r>
      <w:r w:rsidRPr="00E80785">
        <w:rPr>
          <w:sz w:val="20"/>
          <w:szCs w:val="20"/>
        </w:rPr>
        <w:t xml:space="preserve"> r. poz. </w:t>
      </w:r>
      <w:r w:rsidR="00081CE0">
        <w:rPr>
          <w:sz w:val="20"/>
          <w:szCs w:val="20"/>
        </w:rPr>
        <w:t>750</w:t>
      </w:r>
      <w:r w:rsidRPr="00E80785">
        <w:rPr>
          <w:bCs/>
          <w:sz w:val="20"/>
          <w:szCs w:val="20"/>
        </w:rPr>
        <w:t xml:space="preserve">) </w:t>
      </w:r>
      <w:r w:rsidRPr="00D618F9">
        <w:rPr>
          <w:color w:val="000000" w:themeColor="text1"/>
          <w:sz w:val="20"/>
          <w:szCs w:val="20"/>
          <w:shd w:val="clear" w:color="auto" w:fill="FFFFFF"/>
        </w:rPr>
        <w:t>wydanej przez Szkoły Europejskie</w:t>
      </w:r>
      <w:r>
        <w:rPr>
          <w:color w:val="000000" w:themeColor="text1"/>
          <w:sz w:val="20"/>
          <w:szCs w:val="20"/>
          <w:shd w:val="clear" w:color="auto" w:fill="FFFFFF"/>
        </w:rPr>
        <w:t> </w:t>
      </w:r>
      <w:r w:rsidRPr="00D618F9">
        <w:rPr>
          <w:color w:val="000000" w:themeColor="text1"/>
          <w:sz w:val="20"/>
          <w:szCs w:val="20"/>
          <w:shd w:val="clear" w:color="auto" w:fill="FFFFFF"/>
        </w:rPr>
        <w:t xml:space="preserve">zgodnie z Konwencją o Statucie Szkół Europejskich sporządzoną w Luksemburgu dnia 21 czerwca 1994 r. (Dz. U. z 2005 r. Nr 3, poz. 10) będzie prowadzona na podstawie wyników uzyskanych na egzaminie maturalnym </w:t>
      </w:r>
      <w:r w:rsidRPr="00F46E18">
        <w:rPr>
          <w:sz w:val="20"/>
          <w:szCs w:val="20"/>
          <w:shd w:val="clear" w:color="auto" w:fill="FFFFFF"/>
        </w:rPr>
        <w:t xml:space="preserve">EB z przedmiotów wymaganych na dany kierunek studiów przeliczonych na punkty </w:t>
      </w:r>
      <w:proofErr w:type="spellStart"/>
      <w:r w:rsidRPr="00F46E18">
        <w:rPr>
          <w:bCs/>
          <w:i/>
          <w:iCs/>
          <w:sz w:val="20"/>
        </w:rPr>
        <w:t>LP</w:t>
      </w:r>
      <w:r w:rsidRPr="00F46E18">
        <w:rPr>
          <w:bCs/>
          <w:i/>
          <w:iCs/>
          <w:sz w:val="20"/>
          <w:vertAlign w:val="subscript"/>
        </w:rPr>
        <w:t>przedmiot</w:t>
      </w:r>
      <w:proofErr w:type="spellEnd"/>
      <w:r w:rsidRPr="00F46E18">
        <w:rPr>
          <w:bCs/>
          <w:sz w:val="20"/>
        </w:rPr>
        <w:t xml:space="preserve"> zgodnie ze wzorem (</w:t>
      </w:r>
      <w:r w:rsidRPr="00C44A6A">
        <w:rPr>
          <w:bCs/>
          <w:sz w:val="20"/>
        </w:rPr>
        <w:t>5</w:t>
      </w:r>
      <w:r w:rsidRPr="00F46E18">
        <w:rPr>
          <w:bCs/>
          <w:sz w:val="20"/>
        </w:rPr>
        <w:t xml:space="preserve">) </w:t>
      </w:r>
      <w:r w:rsidRPr="00D618F9">
        <w:rPr>
          <w:bCs/>
          <w:color w:val="000000" w:themeColor="text1"/>
          <w:sz w:val="20"/>
        </w:rPr>
        <w:t xml:space="preserve">z uwzględnieniem wag, przedmiotów i poziomów, o których mowa </w:t>
      </w:r>
      <w:r w:rsidRPr="00E80785">
        <w:rPr>
          <w:bCs/>
          <w:sz w:val="20"/>
        </w:rPr>
        <w:t xml:space="preserve">w </w:t>
      </w:r>
      <w:r w:rsidRPr="003A441E">
        <w:rPr>
          <w:bCs/>
          <w:sz w:val="20"/>
        </w:rPr>
        <w:t>ust. 7:</w:t>
      </w:r>
    </w:p>
    <w:p w14:paraId="4FED2A53" w14:textId="77777777" w:rsidR="00BB7C78" w:rsidRPr="00D618F9" w:rsidRDefault="00BB7C78" w:rsidP="00BB7C78">
      <w:pPr>
        <w:spacing w:after="120"/>
        <w:ind w:left="567"/>
        <w:jc w:val="both"/>
        <w:rPr>
          <w:color w:val="000000" w:themeColor="text1"/>
          <w:sz w:val="20"/>
          <w:szCs w:val="20"/>
          <w:shd w:val="clear" w:color="auto" w:fill="FFFFFF"/>
        </w:rPr>
      </w:pPr>
      <w:proofErr w:type="spellStart"/>
      <w:r w:rsidRPr="00D618F9">
        <w:rPr>
          <w:bCs/>
          <w:i/>
          <w:iCs/>
          <w:color w:val="000000" w:themeColor="text1"/>
          <w:sz w:val="20"/>
        </w:rPr>
        <w:t>LP</w:t>
      </w:r>
      <w:r w:rsidRPr="00D618F9">
        <w:rPr>
          <w:bCs/>
          <w:i/>
          <w:iCs/>
          <w:color w:val="000000" w:themeColor="text1"/>
          <w:sz w:val="20"/>
          <w:vertAlign w:val="subscript"/>
        </w:rPr>
        <w:t>przedmiot</w:t>
      </w:r>
      <w:proofErr w:type="spellEnd"/>
      <w:r w:rsidRPr="00D618F9">
        <w:rPr>
          <w:bCs/>
          <w:color w:val="000000" w:themeColor="text1"/>
          <w:sz w:val="20"/>
        </w:rPr>
        <w:t xml:space="preserve"> = 50 + 50 </w:t>
      </w:r>
      <w:r>
        <w:rPr>
          <w:bCs/>
          <w:sz w:val="20"/>
        </w:rPr>
        <w:t>·</w:t>
      </w:r>
      <w:r w:rsidRPr="00D618F9">
        <w:rPr>
          <w:bCs/>
          <w:color w:val="000000" w:themeColor="text1"/>
          <w:sz w:val="20"/>
        </w:rPr>
        <w:t xml:space="preserve"> [(</w:t>
      </w:r>
      <w:proofErr w:type="spellStart"/>
      <w:r w:rsidRPr="00D618F9">
        <w:rPr>
          <w:bCs/>
          <w:i/>
          <w:iCs/>
          <w:color w:val="000000" w:themeColor="text1"/>
          <w:sz w:val="20"/>
        </w:rPr>
        <w:t>O</w:t>
      </w:r>
      <w:r w:rsidRPr="00D618F9">
        <w:rPr>
          <w:bCs/>
          <w:i/>
          <w:iCs/>
          <w:color w:val="000000" w:themeColor="text1"/>
          <w:sz w:val="20"/>
          <w:vertAlign w:val="subscript"/>
        </w:rPr>
        <w:t>przedmiot</w:t>
      </w:r>
      <w:proofErr w:type="spellEnd"/>
      <w:r w:rsidRPr="00D618F9">
        <w:rPr>
          <w:bCs/>
          <w:color w:val="000000" w:themeColor="text1"/>
          <w:sz w:val="20"/>
        </w:rPr>
        <w:t xml:space="preserve"> - </w:t>
      </w:r>
      <w:proofErr w:type="spellStart"/>
      <w:r w:rsidRPr="00D618F9">
        <w:rPr>
          <w:bCs/>
          <w:i/>
          <w:iCs/>
          <w:color w:val="000000" w:themeColor="text1"/>
          <w:sz w:val="20"/>
        </w:rPr>
        <w:t>O</w:t>
      </w:r>
      <w:r w:rsidRPr="00D618F9">
        <w:rPr>
          <w:bCs/>
          <w:i/>
          <w:iCs/>
          <w:color w:val="000000" w:themeColor="text1"/>
          <w:sz w:val="20"/>
          <w:vertAlign w:val="subscript"/>
        </w:rPr>
        <w:t>min</w:t>
      </w:r>
      <w:proofErr w:type="spellEnd"/>
      <w:r w:rsidRPr="00D618F9">
        <w:rPr>
          <w:bCs/>
          <w:color w:val="000000" w:themeColor="text1"/>
          <w:sz w:val="20"/>
        </w:rPr>
        <w:t>) / (</w:t>
      </w:r>
      <w:proofErr w:type="spellStart"/>
      <w:r w:rsidRPr="00D618F9">
        <w:rPr>
          <w:bCs/>
          <w:i/>
          <w:iCs/>
          <w:color w:val="000000" w:themeColor="text1"/>
          <w:sz w:val="20"/>
        </w:rPr>
        <w:t>O</w:t>
      </w:r>
      <w:r w:rsidRPr="00D618F9">
        <w:rPr>
          <w:bCs/>
          <w:i/>
          <w:iCs/>
          <w:color w:val="000000" w:themeColor="text1"/>
          <w:sz w:val="20"/>
          <w:vertAlign w:val="subscript"/>
        </w:rPr>
        <w:t>max</w:t>
      </w:r>
      <w:proofErr w:type="spellEnd"/>
      <w:r w:rsidRPr="00D618F9">
        <w:rPr>
          <w:bCs/>
          <w:color w:val="000000" w:themeColor="text1"/>
          <w:sz w:val="20"/>
        </w:rPr>
        <w:t xml:space="preserve"> - </w:t>
      </w:r>
      <w:proofErr w:type="spellStart"/>
      <w:r w:rsidRPr="00D618F9">
        <w:rPr>
          <w:bCs/>
          <w:i/>
          <w:iCs/>
          <w:color w:val="000000" w:themeColor="text1"/>
          <w:sz w:val="20"/>
        </w:rPr>
        <w:t>O</w:t>
      </w:r>
      <w:r w:rsidRPr="00D618F9">
        <w:rPr>
          <w:bCs/>
          <w:i/>
          <w:iCs/>
          <w:color w:val="000000" w:themeColor="text1"/>
          <w:sz w:val="20"/>
          <w:vertAlign w:val="subscript"/>
        </w:rPr>
        <w:t>min</w:t>
      </w:r>
      <w:proofErr w:type="spellEnd"/>
      <w:r w:rsidRPr="00D618F9">
        <w:rPr>
          <w:bCs/>
          <w:color w:val="000000" w:themeColor="text1"/>
          <w:sz w:val="20"/>
        </w:rPr>
        <w:t>)]</w:t>
      </w:r>
      <w:r w:rsidRPr="00D618F9">
        <w:rPr>
          <w:bCs/>
          <w:color w:val="000000" w:themeColor="text1"/>
          <w:sz w:val="20"/>
        </w:rPr>
        <w:tab/>
      </w:r>
      <w:r w:rsidRPr="00D618F9">
        <w:rPr>
          <w:bCs/>
          <w:color w:val="000000" w:themeColor="text1"/>
          <w:sz w:val="20"/>
        </w:rPr>
        <w:tab/>
      </w:r>
      <w:r w:rsidRPr="00D618F9">
        <w:rPr>
          <w:bCs/>
          <w:color w:val="000000" w:themeColor="text1"/>
          <w:sz w:val="20"/>
        </w:rPr>
        <w:tab/>
      </w:r>
      <w:r w:rsidRPr="00D618F9">
        <w:rPr>
          <w:bCs/>
          <w:color w:val="000000" w:themeColor="text1"/>
          <w:sz w:val="20"/>
        </w:rPr>
        <w:tab/>
      </w:r>
      <w:r w:rsidRPr="00D618F9">
        <w:rPr>
          <w:bCs/>
          <w:color w:val="000000" w:themeColor="text1"/>
          <w:sz w:val="20"/>
        </w:rPr>
        <w:tab/>
      </w:r>
      <w:r w:rsidRPr="00D618F9">
        <w:rPr>
          <w:bCs/>
          <w:color w:val="000000" w:themeColor="text1"/>
          <w:sz w:val="20"/>
        </w:rPr>
        <w:tab/>
      </w:r>
      <w:r w:rsidRPr="00D618F9">
        <w:rPr>
          <w:bCs/>
          <w:color w:val="000000" w:themeColor="text1"/>
          <w:sz w:val="20"/>
        </w:rPr>
        <w:tab/>
      </w:r>
      <w:r>
        <w:rPr>
          <w:bCs/>
          <w:color w:val="000000" w:themeColor="text1"/>
          <w:sz w:val="20"/>
        </w:rPr>
        <w:t xml:space="preserve"> </w:t>
      </w:r>
      <w:r w:rsidRPr="00D618F9">
        <w:rPr>
          <w:bCs/>
          <w:color w:val="000000" w:themeColor="text1"/>
          <w:sz w:val="20"/>
        </w:rPr>
        <w:t>(</w:t>
      </w:r>
      <w:r w:rsidRPr="00C44A6A">
        <w:rPr>
          <w:bCs/>
          <w:sz w:val="20"/>
        </w:rPr>
        <w:t>5</w:t>
      </w:r>
      <w:r w:rsidRPr="00D618F9">
        <w:rPr>
          <w:bCs/>
          <w:color w:val="000000" w:themeColor="text1"/>
          <w:sz w:val="20"/>
        </w:rPr>
        <w:t>)</w:t>
      </w:r>
    </w:p>
    <w:p w14:paraId="587DA4CB" w14:textId="77777777" w:rsidR="00BB7C78" w:rsidRDefault="00BB7C78" w:rsidP="00BB7C78">
      <w:pPr>
        <w:spacing w:before="0"/>
        <w:ind w:left="567"/>
        <w:rPr>
          <w:bCs/>
          <w:sz w:val="20"/>
          <w:szCs w:val="20"/>
        </w:rPr>
      </w:pPr>
      <w:r>
        <w:rPr>
          <w:bCs/>
          <w:sz w:val="20"/>
          <w:szCs w:val="20"/>
        </w:rPr>
        <w:t>gdzie:</w:t>
      </w:r>
    </w:p>
    <w:p w14:paraId="6727D623" w14:textId="77777777" w:rsidR="00BB7C78" w:rsidRPr="00D618F9" w:rsidRDefault="00BB7C78" w:rsidP="00BB7C78">
      <w:pPr>
        <w:spacing w:before="0"/>
        <w:ind w:left="851"/>
        <w:jc w:val="both"/>
        <w:rPr>
          <w:bCs/>
          <w:color w:val="000000" w:themeColor="text1"/>
          <w:sz w:val="20"/>
          <w:szCs w:val="20"/>
        </w:rPr>
      </w:pPr>
      <w:proofErr w:type="spellStart"/>
      <w:r w:rsidRPr="00D618F9">
        <w:rPr>
          <w:bCs/>
          <w:i/>
          <w:iCs/>
          <w:color w:val="000000" w:themeColor="text1"/>
          <w:sz w:val="20"/>
        </w:rPr>
        <w:t>LP</w:t>
      </w:r>
      <w:r w:rsidRPr="00D618F9">
        <w:rPr>
          <w:bCs/>
          <w:i/>
          <w:iCs/>
          <w:color w:val="000000" w:themeColor="text1"/>
          <w:sz w:val="20"/>
          <w:vertAlign w:val="subscript"/>
        </w:rPr>
        <w:t>przedmiot</w:t>
      </w:r>
      <w:proofErr w:type="spellEnd"/>
      <w:r w:rsidRPr="00D618F9">
        <w:rPr>
          <w:bCs/>
          <w:color w:val="000000" w:themeColor="text1"/>
          <w:sz w:val="20"/>
          <w:szCs w:val="20"/>
        </w:rPr>
        <w:t xml:space="preserve"> – liczba punktów po przeliczeniu z kwalifikowanego przedmiotu </w:t>
      </w:r>
      <w:r w:rsidRPr="00FC7FFA">
        <w:rPr>
          <w:bCs/>
          <w:color w:val="000000" w:themeColor="text1"/>
          <w:sz w:val="20"/>
          <w:szCs w:val="20"/>
        </w:rPr>
        <w:t>(załącznik nr 1)</w:t>
      </w:r>
      <w:r w:rsidRPr="00D618F9">
        <w:rPr>
          <w:bCs/>
          <w:color w:val="000000" w:themeColor="text1"/>
          <w:sz w:val="20"/>
          <w:szCs w:val="20"/>
        </w:rPr>
        <w:t xml:space="preserve"> wstawiona odpowiednio do wzoru </w:t>
      </w:r>
      <w:r w:rsidRPr="005E31B9">
        <w:rPr>
          <w:sz w:val="20"/>
          <w:szCs w:val="20"/>
        </w:rPr>
        <w:t xml:space="preserve">(1) </w:t>
      </w:r>
      <w:r w:rsidRPr="007A5790">
        <w:rPr>
          <w:sz w:val="20"/>
          <w:szCs w:val="20"/>
        </w:rPr>
        <w:t>lub (2)</w:t>
      </w:r>
      <w:r w:rsidRPr="007A5790">
        <w:rPr>
          <w:bCs/>
          <w:sz w:val="20"/>
          <w:szCs w:val="20"/>
        </w:rPr>
        <w:t>;</w:t>
      </w:r>
    </w:p>
    <w:p w14:paraId="7E4EE71C" w14:textId="77777777" w:rsidR="00BB7C78" w:rsidRDefault="00BB7C78" w:rsidP="00BB7C78">
      <w:pPr>
        <w:spacing w:before="0"/>
        <w:ind w:left="851"/>
        <w:jc w:val="both"/>
        <w:rPr>
          <w:bCs/>
          <w:sz w:val="20"/>
          <w:szCs w:val="20"/>
        </w:rPr>
      </w:pPr>
      <w:proofErr w:type="spellStart"/>
      <w:r w:rsidRPr="00640603">
        <w:rPr>
          <w:bCs/>
          <w:i/>
          <w:iCs/>
          <w:sz w:val="20"/>
        </w:rPr>
        <w:t>O</w:t>
      </w:r>
      <w:r w:rsidRPr="00640603">
        <w:rPr>
          <w:bCs/>
          <w:i/>
          <w:iCs/>
          <w:sz w:val="20"/>
          <w:vertAlign w:val="subscript"/>
        </w:rPr>
        <w:t>przedmiot</w:t>
      </w:r>
      <w:proofErr w:type="spellEnd"/>
      <w:r w:rsidRPr="00640603">
        <w:rPr>
          <w:bCs/>
          <w:sz w:val="20"/>
          <w:szCs w:val="20"/>
        </w:rPr>
        <w:t xml:space="preserve"> – ocena z danego przedmiotu uzyskana przez kandydata pod warunkiem, że jest większa lub równa</w:t>
      </w:r>
      <w:r>
        <w:rPr>
          <w:bCs/>
          <w:sz w:val="20"/>
          <w:szCs w:val="20"/>
        </w:rPr>
        <w:t> </w:t>
      </w:r>
      <w:proofErr w:type="spellStart"/>
      <w:r w:rsidRPr="00CF2D08">
        <w:rPr>
          <w:bCs/>
          <w:i/>
          <w:iCs/>
          <w:sz w:val="20"/>
        </w:rPr>
        <w:t>O</w:t>
      </w:r>
      <w:r>
        <w:rPr>
          <w:bCs/>
          <w:i/>
          <w:iCs/>
          <w:sz w:val="20"/>
          <w:vertAlign w:val="subscript"/>
        </w:rPr>
        <w:t>min</w:t>
      </w:r>
      <w:proofErr w:type="spellEnd"/>
      <w:r>
        <w:rPr>
          <w:bCs/>
          <w:sz w:val="20"/>
          <w:szCs w:val="20"/>
        </w:rPr>
        <w:t>;</w:t>
      </w:r>
    </w:p>
    <w:p w14:paraId="34051AAE" w14:textId="77777777" w:rsidR="00BB7C78" w:rsidRDefault="00BB7C78" w:rsidP="00BB7C78">
      <w:pPr>
        <w:spacing w:before="0"/>
        <w:ind w:left="851"/>
        <w:rPr>
          <w:bCs/>
          <w:sz w:val="20"/>
          <w:szCs w:val="20"/>
        </w:rPr>
      </w:pPr>
      <w:proofErr w:type="spellStart"/>
      <w:r w:rsidRPr="00CF2D08">
        <w:rPr>
          <w:bCs/>
          <w:i/>
          <w:iCs/>
          <w:sz w:val="20"/>
        </w:rPr>
        <w:t>O</w:t>
      </w:r>
      <w:r>
        <w:rPr>
          <w:bCs/>
          <w:i/>
          <w:iCs/>
          <w:sz w:val="20"/>
          <w:vertAlign w:val="subscript"/>
        </w:rPr>
        <w:t>min</w:t>
      </w:r>
      <w:proofErr w:type="spellEnd"/>
      <w:r>
        <w:rPr>
          <w:bCs/>
          <w:sz w:val="20"/>
          <w:szCs w:val="20"/>
        </w:rPr>
        <w:t xml:space="preserve"> – najniższa ocena pozytywna w danej skali ocen, tj.; </w:t>
      </w:r>
      <w:r w:rsidRPr="00640603">
        <w:rPr>
          <w:bCs/>
          <w:sz w:val="20"/>
          <w:szCs w:val="20"/>
        </w:rPr>
        <w:t xml:space="preserve">przed 2021 r. ocena </w:t>
      </w:r>
      <w:r>
        <w:rPr>
          <w:bCs/>
          <w:sz w:val="20"/>
          <w:szCs w:val="20"/>
        </w:rPr>
        <w:t>6</w:t>
      </w:r>
      <w:r w:rsidRPr="00640603">
        <w:rPr>
          <w:bCs/>
          <w:sz w:val="20"/>
          <w:szCs w:val="20"/>
        </w:rPr>
        <w:t xml:space="preserve">, po 2021 r. ocena </w:t>
      </w:r>
      <w:r>
        <w:rPr>
          <w:bCs/>
          <w:sz w:val="20"/>
          <w:szCs w:val="20"/>
        </w:rPr>
        <w:t>5</w:t>
      </w:r>
      <w:r w:rsidRPr="00640603">
        <w:rPr>
          <w:bCs/>
          <w:sz w:val="20"/>
          <w:szCs w:val="20"/>
        </w:rPr>
        <w:t>;</w:t>
      </w:r>
    </w:p>
    <w:p w14:paraId="42DD4247" w14:textId="77777777" w:rsidR="00BB7C78" w:rsidRDefault="00BB7C78" w:rsidP="00BB7C78">
      <w:pPr>
        <w:spacing w:before="0"/>
        <w:ind w:left="851"/>
        <w:rPr>
          <w:bCs/>
          <w:sz w:val="20"/>
          <w:szCs w:val="20"/>
        </w:rPr>
      </w:pPr>
      <w:proofErr w:type="spellStart"/>
      <w:r w:rsidRPr="00CF2D08">
        <w:rPr>
          <w:bCs/>
          <w:i/>
          <w:iCs/>
          <w:sz w:val="20"/>
        </w:rPr>
        <w:t>O</w:t>
      </w:r>
      <w:r>
        <w:rPr>
          <w:bCs/>
          <w:i/>
          <w:iCs/>
          <w:sz w:val="20"/>
          <w:vertAlign w:val="subscript"/>
        </w:rPr>
        <w:t>max</w:t>
      </w:r>
      <w:proofErr w:type="spellEnd"/>
      <w:r>
        <w:rPr>
          <w:bCs/>
          <w:sz w:val="20"/>
          <w:szCs w:val="20"/>
        </w:rPr>
        <w:t xml:space="preserve"> – najwyższa ocena pozytywna w danej skali ocen, tj. ocena 10;</w:t>
      </w:r>
    </w:p>
    <w:p w14:paraId="3D44790E" w14:textId="77777777" w:rsidR="00BB7C78" w:rsidRPr="00B96C8C" w:rsidRDefault="00BB7C78" w:rsidP="00BB7C78">
      <w:pPr>
        <w:spacing w:before="0"/>
        <w:ind w:left="851"/>
        <w:rPr>
          <w:bCs/>
          <w:sz w:val="20"/>
          <w:szCs w:val="20"/>
        </w:rPr>
      </w:pPr>
      <w:r w:rsidRPr="00F46E18">
        <w:rPr>
          <w:bCs/>
          <w:i/>
          <w:iCs/>
          <w:sz w:val="20"/>
          <w:szCs w:val="20"/>
        </w:rPr>
        <w:t>k</w:t>
      </w:r>
      <w:r w:rsidRPr="00F46E18">
        <w:rPr>
          <w:bCs/>
          <w:sz w:val="20"/>
          <w:szCs w:val="20"/>
        </w:rPr>
        <w:t xml:space="preserve"> = 1 dla </w:t>
      </w:r>
      <w:r w:rsidRPr="00F46E18">
        <w:rPr>
          <w:bCs/>
          <w:i/>
          <w:iCs/>
          <w:sz w:val="20"/>
          <w:szCs w:val="20"/>
        </w:rPr>
        <w:t>matematyki</w:t>
      </w:r>
      <w:r w:rsidRPr="00F46E18">
        <w:rPr>
          <w:bCs/>
          <w:sz w:val="20"/>
          <w:szCs w:val="20"/>
        </w:rPr>
        <w:t xml:space="preserve"> z liczbą </w:t>
      </w:r>
      <w:r w:rsidRPr="00F46E18">
        <w:rPr>
          <w:rFonts w:eastAsia="Calibri"/>
          <w:sz w:val="20"/>
          <w:szCs w:val="20"/>
        </w:rPr>
        <w:t xml:space="preserve">godzin tygodniowo </w:t>
      </w:r>
      <w:r w:rsidRPr="00B96C8C">
        <w:rPr>
          <w:rFonts w:eastAsia="Calibri"/>
          <w:sz w:val="20"/>
          <w:szCs w:val="20"/>
        </w:rPr>
        <w:t>równą 3</w:t>
      </w:r>
      <w:r w:rsidRPr="00B96C8C">
        <w:rPr>
          <w:bCs/>
          <w:sz w:val="20"/>
          <w:szCs w:val="20"/>
        </w:rPr>
        <w:t xml:space="preserve"> we wzorach </w:t>
      </w:r>
      <w:r w:rsidRPr="00B96C8C">
        <w:rPr>
          <w:sz w:val="20"/>
          <w:szCs w:val="20"/>
        </w:rPr>
        <w:t>(1) lub (2)</w:t>
      </w:r>
      <w:r w:rsidRPr="00B96C8C">
        <w:rPr>
          <w:bCs/>
          <w:sz w:val="20"/>
          <w:szCs w:val="20"/>
        </w:rPr>
        <w:t>;</w:t>
      </w:r>
    </w:p>
    <w:p w14:paraId="06E4F112" w14:textId="77777777" w:rsidR="00BB7C78" w:rsidRPr="00B96C8C" w:rsidRDefault="00BB7C78" w:rsidP="00BB7C78">
      <w:pPr>
        <w:spacing w:before="0"/>
        <w:ind w:left="851"/>
        <w:rPr>
          <w:bCs/>
          <w:sz w:val="20"/>
          <w:szCs w:val="20"/>
        </w:rPr>
      </w:pPr>
      <w:r w:rsidRPr="00B96C8C">
        <w:rPr>
          <w:bCs/>
          <w:i/>
          <w:iCs/>
          <w:sz w:val="20"/>
          <w:szCs w:val="20"/>
        </w:rPr>
        <w:t>k</w:t>
      </w:r>
      <w:r w:rsidRPr="00B96C8C">
        <w:rPr>
          <w:bCs/>
          <w:sz w:val="20"/>
          <w:szCs w:val="20"/>
        </w:rPr>
        <w:t xml:space="preserve"> = 1,5 dla </w:t>
      </w:r>
      <w:r w:rsidRPr="00B96C8C">
        <w:rPr>
          <w:bCs/>
          <w:i/>
          <w:iCs/>
          <w:sz w:val="20"/>
          <w:szCs w:val="20"/>
        </w:rPr>
        <w:t>matematyki</w:t>
      </w:r>
      <w:r w:rsidRPr="00B96C8C">
        <w:rPr>
          <w:bCs/>
          <w:sz w:val="20"/>
          <w:szCs w:val="20"/>
        </w:rPr>
        <w:t xml:space="preserve"> z liczbą </w:t>
      </w:r>
      <w:r w:rsidRPr="00B96C8C">
        <w:rPr>
          <w:rFonts w:eastAsia="Calibri"/>
          <w:sz w:val="20"/>
          <w:szCs w:val="20"/>
        </w:rPr>
        <w:t>godzin tygodniowo równą 5 lub 5+3</w:t>
      </w:r>
      <w:r w:rsidRPr="00B96C8C">
        <w:rPr>
          <w:bCs/>
          <w:sz w:val="20"/>
          <w:szCs w:val="20"/>
        </w:rPr>
        <w:t xml:space="preserve"> we wzorach </w:t>
      </w:r>
      <w:r w:rsidRPr="00B96C8C">
        <w:rPr>
          <w:sz w:val="20"/>
          <w:szCs w:val="20"/>
        </w:rPr>
        <w:t>(1) lub (2)</w:t>
      </w:r>
      <w:r w:rsidRPr="00B96C8C">
        <w:rPr>
          <w:bCs/>
          <w:sz w:val="20"/>
          <w:szCs w:val="20"/>
        </w:rPr>
        <w:t>;</w:t>
      </w:r>
    </w:p>
    <w:p w14:paraId="1800F0FF" w14:textId="77777777" w:rsidR="00BB7C78" w:rsidRPr="00B96C8C" w:rsidRDefault="00BB7C78" w:rsidP="00BB7C78">
      <w:pPr>
        <w:spacing w:before="0"/>
        <w:ind w:left="851"/>
        <w:rPr>
          <w:bCs/>
          <w:sz w:val="20"/>
          <w:szCs w:val="20"/>
        </w:rPr>
      </w:pPr>
      <w:proofErr w:type="spellStart"/>
      <w:r w:rsidRPr="00B96C8C">
        <w:rPr>
          <w:bCs/>
          <w:i/>
          <w:iCs/>
          <w:sz w:val="20"/>
          <w:szCs w:val="20"/>
        </w:rPr>
        <w:t>k</w:t>
      </w:r>
      <w:r w:rsidRPr="00B96C8C">
        <w:rPr>
          <w:bCs/>
          <w:i/>
          <w:iCs/>
          <w:sz w:val="20"/>
          <w:szCs w:val="20"/>
          <w:vertAlign w:val="subscript"/>
        </w:rPr>
        <w:t>język_obcy</w:t>
      </w:r>
      <w:proofErr w:type="spellEnd"/>
      <w:r w:rsidRPr="00B96C8C">
        <w:rPr>
          <w:bCs/>
          <w:sz w:val="20"/>
          <w:szCs w:val="20"/>
        </w:rPr>
        <w:t xml:space="preserve"> = 0,5 dla </w:t>
      </w:r>
      <w:r w:rsidRPr="00B96C8C">
        <w:rPr>
          <w:bCs/>
          <w:i/>
          <w:iCs/>
          <w:sz w:val="20"/>
          <w:szCs w:val="20"/>
        </w:rPr>
        <w:t>języka obcego</w:t>
      </w:r>
      <w:r w:rsidRPr="00B96C8C">
        <w:rPr>
          <w:bCs/>
          <w:sz w:val="20"/>
          <w:szCs w:val="20"/>
        </w:rPr>
        <w:t xml:space="preserve"> dla poziomu L1, L4 lub L5 we wzorach </w:t>
      </w:r>
      <w:r w:rsidRPr="00B96C8C">
        <w:rPr>
          <w:sz w:val="20"/>
          <w:szCs w:val="20"/>
        </w:rPr>
        <w:t>(1) lub (2)</w:t>
      </w:r>
      <w:r w:rsidRPr="00B96C8C">
        <w:rPr>
          <w:bCs/>
          <w:sz w:val="20"/>
          <w:szCs w:val="20"/>
        </w:rPr>
        <w:t>;</w:t>
      </w:r>
    </w:p>
    <w:p w14:paraId="772A159D" w14:textId="77777777" w:rsidR="00BB7C78" w:rsidRPr="00B96C8C" w:rsidRDefault="00BB7C78" w:rsidP="00BB7C78">
      <w:pPr>
        <w:spacing w:before="0"/>
        <w:ind w:left="851"/>
        <w:rPr>
          <w:bCs/>
          <w:sz w:val="20"/>
          <w:szCs w:val="20"/>
        </w:rPr>
      </w:pPr>
      <w:proofErr w:type="spellStart"/>
      <w:r w:rsidRPr="00B96C8C">
        <w:rPr>
          <w:bCs/>
          <w:i/>
          <w:iCs/>
          <w:sz w:val="20"/>
          <w:szCs w:val="20"/>
        </w:rPr>
        <w:t>k</w:t>
      </w:r>
      <w:r w:rsidRPr="00B96C8C">
        <w:rPr>
          <w:bCs/>
          <w:i/>
          <w:iCs/>
          <w:sz w:val="20"/>
          <w:szCs w:val="20"/>
          <w:vertAlign w:val="subscript"/>
        </w:rPr>
        <w:t>język_obcy</w:t>
      </w:r>
      <w:proofErr w:type="spellEnd"/>
      <w:r w:rsidRPr="00B96C8C">
        <w:rPr>
          <w:bCs/>
          <w:sz w:val="20"/>
          <w:szCs w:val="20"/>
        </w:rPr>
        <w:t xml:space="preserve"> = 1 dla </w:t>
      </w:r>
      <w:r w:rsidRPr="00B96C8C">
        <w:rPr>
          <w:bCs/>
          <w:i/>
          <w:iCs/>
          <w:sz w:val="20"/>
          <w:szCs w:val="20"/>
        </w:rPr>
        <w:t>języka obcego</w:t>
      </w:r>
      <w:r w:rsidRPr="00B96C8C">
        <w:rPr>
          <w:bCs/>
          <w:sz w:val="20"/>
          <w:szCs w:val="20"/>
        </w:rPr>
        <w:t xml:space="preserve"> dla poziomu Advanced L1 (L1+3), L2 lub L3 we wzorach </w:t>
      </w:r>
      <w:r w:rsidRPr="00B96C8C">
        <w:rPr>
          <w:sz w:val="20"/>
          <w:szCs w:val="20"/>
        </w:rPr>
        <w:t>(1) lub (2)</w:t>
      </w:r>
      <w:r w:rsidRPr="00B96C8C">
        <w:rPr>
          <w:bCs/>
          <w:sz w:val="20"/>
          <w:szCs w:val="20"/>
        </w:rPr>
        <w:t>;</w:t>
      </w:r>
    </w:p>
    <w:p w14:paraId="248C23F8" w14:textId="77777777" w:rsidR="00BB7C78" w:rsidRPr="00B96C8C" w:rsidRDefault="00BB7C78" w:rsidP="00BB7C78">
      <w:pPr>
        <w:spacing w:before="0"/>
        <w:ind w:left="851"/>
        <w:rPr>
          <w:bCs/>
          <w:sz w:val="20"/>
          <w:szCs w:val="20"/>
        </w:rPr>
      </w:pPr>
      <w:proofErr w:type="spellStart"/>
      <w:r w:rsidRPr="00B96C8C">
        <w:rPr>
          <w:bCs/>
          <w:i/>
          <w:iCs/>
          <w:sz w:val="20"/>
          <w:szCs w:val="20"/>
        </w:rPr>
        <w:t>k</w:t>
      </w:r>
      <w:r w:rsidRPr="00B96C8C">
        <w:rPr>
          <w:bCs/>
          <w:i/>
          <w:iCs/>
          <w:sz w:val="20"/>
          <w:szCs w:val="20"/>
          <w:vertAlign w:val="subscript"/>
        </w:rPr>
        <w:t>język_obcy</w:t>
      </w:r>
      <w:proofErr w:type="spellEnd"/>
      <w:r w:rsidRPr="00B96C8C">
        <w:rPr>
          <w:bCs/>
          <w:sz w:val="20"/>
          <w:szCs w:val="20"/>
        </w:rPr>
        <w:t xml:space="preserve"> = 1,5 dla </w:t>
      </w:r>
      <w:r w:rsidRPr="00B96C8C">
        <w:rPr>
          <w:bCs/>
          <w:i/>
          <w:iCs/>
          <w:sz w:val="20"/>
          <w:szCs w:val="20"/>
        </w:rPr>
        <w:t>języka obcego</w:t>
      </w:r>
      <w:r w:rsidRPr="00B96C8C">
        <w:rPr>
          <w:bCs/>
          <w:sz w:val="20"/>
          <w:szCs w:val="20"/>
        </w:rPr>
        <w:t xml:space="preserve"> dla poziomu Advanced L2 (L3+3) we wzorach </w:t>
      </w:r>
      <w:r w:rsidRPr="00B96C8C">
        <w:rPr>
          <w:sz w:val="20"/>
          <w:szCs w:val="20"/>
        </w:rPr>
        <w:t>(1) lub (2)</w:t>
      </w:r>
      <w:r w:rsidRPr="00B96C8C">
        <w:rPr>
          <w:bCs/>
          <w:sz w:val="20"/>
          <w:szCs w:val="20"/>
        </w:rPr>
        <w:t>;</w:t>
      </w:r>
    </w:p>
    <w:p w14:paraId="2F4CA55B" w14:textId="77777777" w:rsidR="00BB7C78" w:rsidRPr="00501DB9" w:rsidRDefault="00BB7C78" w:rsidP="00BB7C78">
      <w:pPr>
        <w:spacing w:before="0"/>
        <w:ind w:left="851"/>
        <w:rPr>
          <w:bCs/>
          <w:sz w:val="20"/>
          <w:szCs w:val="20"/>
        </w:rPr>
      </w:pPr>
      <w:r w:rsidRPr="00F46E18">
        <w:rPr>
          <w:bCs/>
          <w:i/>
          <w:iCs/>
          <w:sz w:val="20"/>
          <w:szCs w:val="20"/>
        </w:rPr>
        <w:t>k</w:t>
      </w:r>
      <w:r w:rsidRPr="00F46E18">
        <w:rPr>
          <w:bCs/>
          <w:sz w:val="20"/>
          <w:szCs w:val="20"/>
        </w:rPr>
        <w:t xml:space="preserve"> = 0,5 dla pozostałych przedmiotów z liczbą </w:t>
      </w:r>
      <w:r w:rsidRPr="00F46E18">
        <w:rPr>
          <w:rFonts w:eastAsia="Calibri"/>
          <w:sz w:val="20"/>
          <w:szCs w:val="20"/>
        </w:rPr>
        <w:t>godzin tygodniowo równą 2</w:t>
      </w:r>
      <w:r w:rsidRPr="00F46E18">
        <w:rPr>
          <w:bCs/>
          <w:sz w:val="20"/>
          <w:szCs w:val="20"/>
        </w:rPr>
        <w:t xml:space="preserve"> we wzorach </w:t>
      </w:r>
      <w:r w:rsidRPr="005E31B9">
        <w:rPr>
          <w:sz w:val="20"/>
          <w:szCs w:val="20"/>
        </w:rPr>
        <w:t>(</w:t>
      </w:r>
      <w:r w:rsidRPr="00501DB9">
        <w:rPr>
          <w:sz w:val="20"/>
          <w:szCs w:val="20"/>
        </w:rPr>
        <w:t>1) lub (2)</w:t>
      </w:r>
      <w:r w:rsidRPr="00501DB9">
        <w:rPr>
          <w:bCs/>
          <w:sz w:val="20"/>
          <w:szCs w:val="20"/>
        </w:rPr>
        <w:t>;</w:t>
      </w:r>
    </w:p>
    <w:p w14:paraId="2A7059BE" w14:textId="77777777" w:rsidR="00BB7C78" w:rsidRPr="00501DB9" w:rsidRDefault="00BB7C78" w:rsidP="00BB7C78">
      <w:pPr>
        <w:spacing w:before="0"/>
        <w:ind w:left="851"/>
        <w:rPr>
          <w:bCs/>
          <w:sz w:val="20"/>
          <w:szCs w:val="20"/>
        </w:rPr>
      </w:pPr>
      <w:r w:rsidRPr="00501DB9">
        <w:rPr>
          <w:bCs/>
          <w:i/>
          <w:iCs/>
          <w:sz w:val="20"/>
          <w:szCs w:val="20"/>
        </w:rPr>
        <w:t>k</w:t>
      </w:r>
      <w:r w:rsidRPr="00501DB9">
        <w:rPr>
          <w:bCs/>
          <w:sz w:val="20"/>
          <w:szCs w:val="20"/>
        </w:rPr>
        <w:t xml:space="preserve"> = 1 dla pozostałych przedmiotów z liczbą </w:t>
      </w:r>
      <w:r w:rsidRPr="00501DB9">
        <w:rPr>
          <w:rFonts w:eastAsia="Calibri"/>
          <w:sz w:val="20"/>
          <w:szCs w:val="20"/>
        </w:rPr>
        <w:t>godzin tygodniowo równą 4</w:t>
      </w:r>
      <w:r w:rsidRPr="00501DB9">
        <w:rPr>
          <w:bCs/>
          <w:sz w:val="20"/>
          <w:szCs w:val="20"/>
        </w:rPr>
        <w:t xml:space="preserve"> we wzorach </w:t>
      </w:r>
      <w:r w:rsidRPr="00501DB9">
        <w:rPr>
          <w:sz w:val="20"/>
          <w:szCs w:val="20"/>
        </w:rPr>
        <w:t>(1) lub (2)</w:t>
      </w:r>
      <w:r w:rsidRPr="00501DB9">
        <w:rPr>
          <w:bCs/>
          <w:sz w:val="20"/>
          <w:szCs w:val="20"/>
        </w:rPr>
        <w:t>.</w:t>
      </w:r>
    </w:p>
    <w:p w14:paraId="332FA504" w14:textId="77777777" w:rsidR="00BB7C78" w:rsidRPr="00D618F9" w:rsidRDefault="00BB7C78" w:rsidP="00BB7C78">
      <w:pPr>
        <w:spacing w:before="0"/>
        <w:ind w:left="284" w:hanging="284"/>
        <w:jc w:val="both"/>
        <w:rPr>
          <w:bCs/>
          <w:color w:val="000000" w:themeColor="text1"/>
          <w:sz w:val="20"/>
        </w:rPr>
      </w:pPr>
      <w:r w:rsidRPr="00881AE2">
        <w:rPr>
          <w:sz w:val="20"/>
          <w:szCs w:val="20"/>
        </w:rPr>
        <w:t>1</w:t>
      </w:r>
      <w:r>
        <w:rPr>
          <w:sz w:val="20"/>
          <w:szCs w:val="20"/>
        </w:rPr>
        <w:t>2</w:t>
      </w:r>
      <w:r w:rsidRPr="00881AE2">
        <w:rPr>
          <w:sz w:val="20"/>
          <w:szCs w:val="20"/>
        </w:rPr>
        <w:t>.</w:t>
      </w:r>
      <w:r>
        <w:tab/>
      </w:r>
      <w:r>
        <w:rPr>
          <w:sz w:val="20"/>
          <w:szCs w:val="20"/>
        </w:rPr>
        <w:t>K</w:t>
      </w:r>
      <w:r w:rsidRPr="00CD4D9A">
        <w:rPr>
          <w:sz w:val="20"/>
          <w:szCs w:val="20"/>
        </w:rPr>
        <w:t>walifikacja</w:t>
      </w:r>
      <w:r w:rsidRPr="00881AE2">
        <w:rPr>
          <w:sz w:val="20"/>
        </w:rPr>
        <w:t xml:space="preserve"> kandydatów ubiegających się o przyjęcie na studia pierwszego stopnia na podstawie </w:t>
      </w:r>
      <w:r w:rsidRPr="00881AE2">
        <w:rPr>
          <w:b/>
          <w:sz w:val="20"/>
        </w:rPr>
        <w:t xml:space="preserve">egzaminu </w:t>
      </w:r>
      <w:r w:rsidRPr="00FC7FFA">
        <w:rPr>
          <w:b/>
          <w:sz w:val="20"/>
        </w:rPr>
        <w:t>dojrzałości</w:t>
      </w:r>
      <w:r w:rsidRPr="00FC7FFA">
        <w:rPr>
          <w:bCs/>
          <w:sz w:val="20"/>
        </w:rPr>
        <w:t xml:space="preserve"> (tzw. starej matury) zdawanego w polskim systemie oświaty będzie prowadzona na podstawie ocen przeliczonych na punkty </w:t>
      </w:r>
      <w:proofErr w:type="spellStart"/>
      <w:r w:rsidRPr="00FC7FFA">
        <w:rPr>
          <w:bCs/>
          <w:i/>
          <w:iCs/>
          <w:sz w:val="20"/>
        </w:rPr>
        <w:t>LP</w:t>
      </w:r>
      <w:r w:rsidRPr="00FC7FFA">
        <w:rPr>
          <w:bCs/>
          <w:i/>
          <w:iCs/>
          <w:sz w:val="20"/>
          <w:vertAlign w:val="subscript"/>
        </w:rPr>
        <w:t>przedmiot</w:t>
      </w:r>
      <w:proofErr w:type="spellEnd"/>
      <w:r w:rsidRPr="00FC7FFA">
        <w:rPr>
          <w:bCs/>
          <w:sz w:val="20"/>
        </w:rPr>
        <w:t xml:space="preserve"> zgodnie ze </w:t>
      </w:r>
      <w:r w:rsidRPr="00821CA8">
        <w:rPr>
          <w:bCs/>
          <w:sz w:val="20"/>
        </w:rPr>
        <w:t>wzorem (6) z uwzględnieniem wag, przedmiotów i poziomów, o których mowa w ust. 7:</w:t>
      </w:r>
    </w:p>
    <w:p w14:paraId="45DA5FDF" w14:textId="77777777" w:rsidR="00BB7C78" w:rsidRPr="00881AE2" w:rsidRDefault="00BB7C78" w:rsidP="00BB7C78">
      <w:pPr>
        <w:spacing w:after="120"/>
        <w:ind w:left="567"/>
        <w:jc w:val="both"/>
        <w:rPr>
          <w:bCs/>
          <w:sz w:val="20"/>
        </w:rPr>
      </w:pPr>
      <w:proofErr w:type="spellStart"/>
      <w:r w:rsidRPr="00881AE2">
        <w:rPr>
          <w:bCs/>
          <w:i/>
          <w:iCs/>
          <w:sz w:val="20"/>
        </w:rPr>
        <w:t>LP</w:t>
      </w:r>
      <w:r w:rsidRPr="00881AE2">
        <w:rPr>
          <w:bCs/>
          <w:i/>
          <w:iCs/>
          <w:sz w:val="20"/>
          <w:vertAlign w:val="subscript"/>
        </w:rPr>
        <w:t>przedmiot</w:t>
      </w:r>
      <w:proofErr w:type="spellEnd"/>
      <w:r w:rsidRPr="00881AE2">
        <w:rPr>
          <w:bCs/>
          <w:sz w:val="20"/>
        </w:rPr>
        <w:t xml:space="preserve"> = 30 + 70 </w:t>
      </w:r>
      <w:r>
        <w:rPr>
          <w:bCs/>
          <w:sz w:val="20"/>
        </w:rPr>
        <w:t>·</w:t>
      </w:r>
      <w:r w:rsidRPr="00881AE2">
        <w:rPr>
          <w:bCs/>
          <w:sz w:val="20"/>
        </w:rPr>
        <w:t xml:space="preserve"> [(</w:t>
      </w:r>
      <w:proofErr w:type="spellStart"/>
      <w:r w:rsidRPr="00881AE2">
        <w:rPr>
          <w:bCs/>
          <w:i/>
          <w:iCs/>
          <w:sz w:val="20"/>
        </w:rPr>
        <w:t>O</w:t>
      </w:r>
      <w:r w:rsidRPr="00881AE2">
        <w:rPr>
          <w:bCs/>
          <w:i/>
          <w:iCs/>
          <w:sz w:val="20"/>
          <w:vertAlign w:val="subscript"/>
        </w:rPr>
        <w:t>przedmiot</w:t>
      </w:r>
      <w:proofErr w:type="spellEnd"/>
      <w:r w:rsidRPr="00881AE2">
        <w:rPr>
          <w:bCs/>
          <w:sz w:val="20"/>
        </w:rPr>
        <w:t xml:space="preserve"> - </w:t>
      </w:r>
      <w:proofErr w:type="spellStart"/>
      <w:r w:rsidRPr="00881AE2">
        <w:rPr>
          <w:bCs/>
          <w:i/>
          <w:iCs/>
          <w:sz w:val="20"/>
        </w:rPr>
        <w:t>O</w:t>
      </w:r>
      <w:r w:rsidRPr="00881AE2">
        <w:rPr>
          <w:bCs/>
          <w:i/>
          <w:iCs/>
          <w:sz w:val="20"/>
          <w:vertAlign w:val="subscript"/>
        </w:rPr>
        <w:t>min</w:t>
      </w:r>
      <w:proofErr w:type="spellEnd"/>
      <w:r w:rsidRPr="00881AE2">
        <w:rPr>
          <w:bCs/>
          <w:sz w:val="20"/>
        </w:rPr>
        <w:t>) / (</w:t>
      </w:r>
      <w:proofErr w:type="spellStart"/>
      <w:r w:rsidRPr="00881AE2">
        <w:rPr>
          <w:bCs/>
          <w:i/>
          <w:iCs/>
          <w:sz w:val="20"/>
        </w:rPr>
        <w:t>O</w:t>
      </w:r>
      <w:r w:rsidRPr="00881AE2">
        <w:rPr>
          <w:bCs/>
          <w:i/>
          <w:iCs/>
          <w:sz w:val="20"/>
          <w:vertAlign w:val="subscript"/>
        </w:rPr>
        <w:t>max</w:t>
      </w:r>
      <w:proofErr w:type="spellEnd"/>
      <w:r w:rsidRPr="00881AE2">
        <w:rPr>
          <w:bCs/>
          <w:sz w:val="20"/>
        </w:rPr>
        <w:t xml:space="preserve"> - </w:t>
      </w:r>
      <w:proofErr w:type="spellStart"/>
      <w:r w:rsidRPr="00881AE2">
        <w:rPr>
          <w:bCs/>
          <w:i/>
          <w:iCs/>
          <w:sz w:val="20"/>
        </w:rPr>
        <w:t>O</w:t>
      </w:r>
      <w:r w:rsidRPr="00881AE2">
        <w:rPr>
          <w:bCs/>
          <w:i/>
          <w:iCs/>
          <w:sz w:val="20"/>
          <w:vertAlign w:val="subscript"/>
        </w:rPr>
        <w:t>min</w:t>
      </w:r>
      <w:proofErr w:type="spellEnd"/>
      <w:r w:rsidRPr="00881AE2">
        <w:rPr>
          <w:bCs/>
          <w:sz w:val="20"/>
        </w:rPr>
        <w:t>)]</w:t>
      </w:r>
      <w:r>
        <w:rPr>
          <w:bCs/>
          <w:sz w:val="20"/>
        </w:rPr>
        <w:tab/>
      </w:r>
      <w:r>
        <w:rPr>
          <w:bCs/>
          <w:sz w:val="20"/>
        </w:rPr>
        <w:tab/>
      </w:r>
      <w:r>
        <w:rPr>
          <w:bCs/>
          <w:sz w:val="20"/>
        </w:rPr>
        <w:tab/>
      </w:r>
      <w:r>
        <w:rPr>
          <w:bCs/>
          <w:sz w:val="20"/>
        </w:rPr>
        <w:tab/>
      </w:r>
      <w:r>
        <w:rPr>
          <w:bCs/>
          <w:sz w:val="20"/>
        </w:rPr>
        <w:tab/>
      </w:r>
      <w:r>
        <w:rPr>
          <w:bCs/>
          <w:sz w:val="20"/>
        </w:rPr>
        <w:tab/>
      </w:r>
      <w:r>
        <w:rPr>
          <w:bCs/>
          <w:sz w:val="20"/>
        </w:rPr>
        <w:tab/>
        <w:t>(</w:t>
      </w:r>
      <w:r w:rsidRPr="00501DB9">
        <w:rPr>
          <w:bCs/>
          <w:sz w:val="20"/>
        </w:rPr>
        <w:t>6</w:t>
      </w:r>
      <w:r>
        <w:rPr>
          <w:bCs/>
          <w:sz w:val="20"/>
        </w:rPr>
        <w:t>)</w:t>
      </w:r>
    </w:p>
    <w:p w14:paraId="659CCA8C" w14:textId="77777777" w:rsidR="00BB7C78" w:rsidRPr="00881AE2" w:rsidRDefault="00BB7C78" w:rsidP="00BB7C78">
      <w:pPr>
        <w:spacing w:before="0"/>
        <w:ind w:left="567"/>
        <w:rPr>
          <w:bCs/>
          <w:sz w:val="20"/>
          <w:szCs w:val="20"/>
        </w:rPr>
      </w:pPr>
      <w:r w:rsidRPr="00881AE2">
        <w:rPr>
          <w:bCs/>
          <w:sz w:val="20"/>
          <w:szCs w:val="20"/>
        </w:rPr>
        <w:t>gdzie</w:t>
      </w:r>
      <w:r>
        <w:rPr>
          <w:bCs/>
          <w:sz w:val="20"/>
          <w:szCs w:val="20"/>
        </w:rPr>
        <w:t>:</w:t>
      </w:r>
    </w:p>
    <w:p w14:paraId="4B134336" w14:textId="77777777" w:rsidR="00BB7C78" w:rsidRPr="00FC7FFA" w:rsidRDefault="00BB7C78" w:rsidP="00BB7C78">
      <w:pPr>
        <w:spacing w:before="0"/>
        <w:ind w:left="851"/>
        <w:jc w:val="both"/>
        <w:rPr>
          <w:bCs/>
          <w:sz w:val="20"/>
          <w:szCs w:val="20"/>
        </w:rPr>
      </w:pPr>
      <w:proofErr w:type="spellStart"/>
      <w:r w:rsidRPr="00D618F9">
        <w:rPr>
          <w:bCs/>
          <w:i/>
          <w:iCs/>
          <w:color w:val="000000" w:themeColor="text1"/>
          <w:sz w:val="20"/>
        </w:rPr>
        <w:t>LP</w:t>
      </w:r>
      <w:r w:rsidRPr="00D618F9">
        <w:rPr>
          <w:bCs/>
          <w:i/>
          <w:iCs/>
          <w:color w:val="000000" w:themeColor="text1"/>
          <w:sz w:val="20"/>
          <w:vertAlign w:val="subscript"/>
        </w:rPr>
        <w:t>przedmiot</w:t>
      </w:r>
      <w:proofErr w:type="spellEnd"/>
      <w:r w:rsidRPr="00D618F9">
        <w:rPr>
          <w:bCs/>
          <w:color w:val="000000" w:themeColor="text1"/>
          <w:sz w:val="20"/>
          <w:szCs w:val="20"/>
        </w:rPr>
        <w:t xml:space="preserve"> – liczba punktów po przeliczeniu z kwalifikowanego </w:t>
      </w:r>
      <w:r w:rsidRPr="00FC7FFA">
        <w:rPr>
          <w:bCs/>
          <w:sz w:val="20"/>
          <w:szCs w:val="20"/>
        </w:rPr>
        <w:t>przedmiotu (</w:t>
      </w:r>
      <w:r w:rsidRPr="00D45EF5">
        <w:rPr>
          <w:bCs/>
          <w:sz w:val="20"/>
          <w:szCs w:val="20"/>
        </w:rPr>
        <w:t xml:space="preserve">załącznik nr 1) wstawiona </w:t>
      </w:r>
      <w:r w:rsidRPr="00FC7FFA">
        <w:rPr>
          <w:bCs/>
          <w:sz w:val="20"/>
          <w:szCs w:val="20"/>
        </w:rPr>
        <w:t>odpowiednio do wzoru</w:t>
      </w:r>
      <w:r w:rsidRPr="005A1152">
        <w:rPr>
          <w:sz w:val="20"/>
          <w:szCs w:val="20"/>
        </w:rPr>
        <w:t xml:space="preserve"> </w:t>
      </w:r>
      <w:r w:rsidRPr="005E31B9">
        <w:rPr>
          <w:sz w:val="20"/>
          <w:szCs w:val="20"/>
        </w:rPr>
        <w:t xml:space="preserve">(1) </w:t>
      </w:r>
      <w:r w:rsidRPr="00501DB9">
        <w:rPr>
          <w:sz w:val="20"/>
          <w:szCs w:val="20"/>
        </w:rPr>
        <w:t>lub</w:t>
      </w:r>
      <w:r w:rsidRPr="005E31B9">
        <w:rPr>
          <w:color w:val="FF0000"/>
          <w:sz w:val="20"/>
          <w:szCs w:val="20"/>
        </w:rPr>
        <w:t xml:space="preserve"> </w:t>
      </w:r>
      <w:r w:rsidRPr="005E31B9">
        <w:rPr>
          <w:sz w:val="20"/>
          <w:szCs w:val="20"/>
        </w:rPr>
        <w:t>(2)</w:t>
      </w:r>
      <w:r w:rsidRPr="00FC7FFA">
        <w:rPr>
          <w:bCs/>
          <w:sz w:val="20"/>
          <w:szCs w:val="20"/>
        </w:rPr>
        <w:t>;</w:t>
      </w:r>
    </w:p>
    <w:p w14:paraId="3D064D1A" w14:textId="77777777" w:rsidR="00BB7C78" w:rsidRPr="00640603" w:rsidRDefault="00BB7C78" w:rsidP="00BB7C78">
      <w:pPr>
        <w:spacing w:before="0"/>
        <w:ind w:left="851"/>
        <w:jc w:val="both"/>
        <w:rPr>
          <w:bCs/>
          <w:sz w:val="20"/>
          <w:szCs w:val="20"/>
        </w:rPr>
      </w:pPr>
      <w:proofErr w:type="spellStart"/>
      <w:r w:rsidRPr="00FC7FFA">
        <w:rPr>
          <w:bCs/>
          <w:i/>
          <w:iCs/>
          <w:sz w:val="20"/>
        </w:rPr>
        <w:t>O</w:t>
      </w:r>
      <w:r w:rsidRPr="00FC7FFA">
        <w:rPr>
          <w:bCs/>
          <w:i/>
          <w:iCs/>
          <w:sz w:val="20"/>
          <w:vertAlign w:val="subscript"/>
        </w:rPr>
        <w:t>przedmiot</w:t>
      </w:r>
      <w:proofErr w:type="spellEnd"/>
      <w:r w:rsidRPr="00FC7FFA">
        <w:rPr>
          <w:bCs/>
          <w:sz w:val="20"/>
          <w:szCs w:val="20"/>
        </w:rPr>
        <w:t xml:space="preserve"> – ocena z danego przedmiotu na świadectwie dojrzałości pod warunkiem, że jest większa lub rów</w:t>
      </w:r>
      <w:r w:rsidRPr="00640603">
        <w:rPr>
          <w:bCs/>
          <w:sz w:val="20"/>
          <w:szCs w:val="20"/>
        </w:rPr>
        <w:t xml:space="preserve">na </w:t>
      </w:r>
      <w:proofErr w:type="spellStart"/>
      <w:r w:rsidRPr="00640603">
        <w:rPr>
          <w:bCs/>
          <w:i/>
          <w:iCs/>
          <w:sz w:val="20"/>
        </w:rPr>
        <w:t>O</w:t>
      </w:r>
      <w:r w:rsidRPr="00640603">
        <w:rPr>
          <w:bCs/>
          <w:i/>
          <w:iCs/>
          <w:sz w:val="20"/>
          <w:vertAlign w:val="subscript"/>
        </w:rPr>
        <w:t>min</w:t>
      </w:r>
      <w:proofErr w:type="spellEnd"/>
      <w:r w:rsidRPr="00640603">
        <w:rPr>
          <w:bCs/>
          <w:sz w:val="20"/>
          <w:szCs w:val="20"/>
        </w:rPr>
        <w:t>;</w:t>
      </w:r>
    </w:p>
    <w:p w14:paraId="35C8BA29" w14:textId="77777777" w:rsidR="00BB7C78" w:rsidRPr="00640603" w:rsidRDefault="00BB7C78" w:rsidP="00BB7C78">
      <w:pPr>
        <w:spacing w:before="0"/>
        <w:ind w:left="851"/>
        <w:jc w:val="both"/>
        <w:rPr>
          <w:bCs/>
          <w:sz w:val="20"/>
          <w:szCs w:val="20"/>
        </w:rPr>
      </w:pPr>
      <w:proofErr w:type="spellStart"/>
      <w:r w:rsidRPr="00640603">
        <w:rPr>
          <w:bCs/>
          <w:i/>
          <w:iCs/>
          <w:sz w:val="20"/>
        </w:rPr>
        <w:t>O</w:t>
      </w:r>
      <w:r w:rsidRPr="00640603">
        <w:rPr>
          <w:bCs/>
          <w:i/>
          <w:iCs/>
          <w:sz w:val="20"/>
          <w:vertAlign w:val="subscript"/>
        </w:rPr>
        <w:t>min</w:t>
      </w:r>
      <w:proofErr w:type="spellEnd"/>
      <w:r w:rsidRPr="00640603">
        <w:rPr>
          <w:bCs/>
          <w:sz w:val="20"/>
          <w:szCs w:val="20"/>
        </w:rPr>
        <w:t xml:space="preserve"> – najniższa ocena pozytywna w skali obowiązującej w szkole lub instytucji, która wydała świadectwo;</w:t>
      </w:r>
    </w:p>
    <w:p w14:paraId="709A76F5" w14:textId="77777777" w:rsidR="00BB7C78" w:rsidRPr="00640603" w:rsidRDefault="00BB7C78" w:rsidP="00BB7C78">
      <w:pPr>
        <w:spacing w:before="0"/>
        <w:ind w:left="851"/>
        <w:jc w:val="both"/>
        <w:rPr>
          <w:bCs/>
          <w:sz w:val="20"/>
          <w:szCs w:val="20"/>
        </w:rPr>
      </w:pPr>
      <w:proofErr w:type="spellStart"/>
      <w:r w:rsidRPr="00640603">
        <w:rPr>
          <w:bCs/>
          <w:i/>
          <w:iCs/>
          <w:sz w:val="20"/>
        </w:rPr>
        <w:t>O</w:t>
      </w:r>
      <w:r w:rsidRPr="00640603">
        <w:rPr>
          <w:bCs/>
          <w:i/>
          <w:iCs/>
          <w:sz w:val="20"/>
          <w:vertAlign w:val="subscript"/>
        </w:rPr>
        <w:t>max</w:t>
      </w:r>
      <w:proofErr w:type="spellEnd"/>
      <w:r w:rsidRPr="00640603">
        <w:rPr>
          <w:bCs/>
          <w:sz w:val="20"/>
          <w:szCs w:val="20"/>
        </w:rPr>
        <w:t xml:space="preserve"> – najwyższa ocena pozytywna w skali obowiązującej w szkole lub instytucji, która wydała świadectwo;</w:t>
      </w:r>
    </w:p>
    <w:p w14:paraId="70D27A74" w14:textId="77777777" w:rsidR="00BB7C78" w:rsidRPr="00561D04" w:rsidRDefault="00BB7C78" w:rsidP="00BB7C78">
      <w:pPr>
        <w:spacing w:before="0"/>
        <w:ind w:left="851"/>
        <w:jc w:val="both"/>
        <w:rPr>
          <w:bCs/>
          <w:sz w:val="20"/>
          <w:szCs w:val="20"/>
        </w:rPr>
      </w:pPr>
      <w:r w:rsidRPr="00041A4B">
        <w:rPr>
          <w:bCs/>
          <w:i/>
          <w:iCs/>
          <w:sz w:val="20"/>
          <w:szCs w:val="20"/>
        </w:rPr>
        <w:t>k</w:t>
      </w:r>
      <w:r w:rsidRPr="00041A4B">
        <w:rPr>
          <w:bCs/>
          <w:sz w:val="20"/>
          <w:szCs w:val="20"/>
        </w:rPr>
        <w:t xml:space="preserve"> =</w:t>
      </w:r>
      <w:r>
        <w:rPr>
          <w:bCs/>
          <w:sz w:val="20"/>
          <w:szCs w:val="20"/>
        </w:rPr>
        <w:t xml:space="preserve"> </w:t>
      </w:r>
      <w:r w:rsidRPr="00041A4B">
        <w:rPr>
          <w:bCs/>
          <w:sz w:val="20"/>
          <w:szCs w:val="20"/>
        </w:rPr>
        <w:t xml:space="preserve">0,5 </w:t>
      </w:r>
      <w:r w:rsidRPr="00041A4B">
        <w:rPr>
          <w:bCs/>
          <w:sz w:val="20"/>
        </w:rPr>
        <w:t xml:space="preserve">dla ocen </w:t>
      </w:r>
      <w:r w:rsidRPr="00561D04">
        <w:rPr>
          <w:bCs/>
          <w:sz w:val="20"/>
          <w:szCs w:val="20"/>
        </w:rPr>
        <w:t xml:space="preserve">z </w:t>
      </w:r>
      <w:r w:rsidRPr="00561D04">
        <w:rPr>
          <w:bCs/>
          <w:sz w:val="20"/>
        </w:rPr>
        <w:t xml:space="preserve">ustnego egzaminu dojrzałości </w:t>
      </w:r>
      <w:r w:rsidRPr="00561D04">
        <w:rPr>
          <w:bCs/>
          <w:sz w:val="20"/>
          <w:szCs w:val="20"/>
        </w:rPr>
        <w:t xml:space="preserve">we wzorach </w:t>
      </w:r>
      <w:r w:rsidRPr="00561D04">
        <w:rPr>
          <w:sz w:val="20"/>
          <w:szCs w:val="20"/>
        </w:rPr>
        <w:t>(1) lub (2)</w:t>
      </w:r>
      <w:r w:rsidRPr="00561D04">
        <w:rPr>
          <w:bCs/>
          <w:sz w:val="20"/>
          <w:szCs w:val="20"/>
        </w:rPr>
        <w:t>;</w:t>
      </w:r>
    </w:p>
    <w:p w14:paraId="55B0B23E" w14:textId="77777777" w:rsidR="00BB7C78" w:rsidRPr="00FC7FFA" w:rsidRDefault="00BB7C78" w:rsidP="00BB7C78">
      <w:pPr>
        <w:spacing w:before="0"/>
        <w:ind w:left="851"/>
        <w:rPr>
          <w:bCs/>
          <w:sz w:val="20"/>
          <w:szCs w:val="20"/>
        </w:rPr>
      </w:pPr>
      <w:r w:rsidRPr="00561D04">
        <w:rPr>
          <w:bCs/>
          <w:i/>
          <w:iCs/>
          <w:sz w:val="20"/>
          <w:szCs w:val="20"/>
        </w:rPr>
        <w:t>k</w:t>
      </w:r>
      <w:r w:rsidRPr="00561D04">
        <w:rPr>
          <w:bCs/>
          <w:sz w:val="20"/>
          <w:szCs w:val="20"/>
        </w:rPr>
        <w:t xml:space="preserve"> = 1 dla ocen z </w:t>
      </w:r>
      <w:r w:rsidRPr="00561D04">
        <w:rPr>
          <w:bCs/>
          <w:sz w:val="20"/>
        </w:rPr>
        <w:t xml:space="preserve">pisemnego egzaminu </w:t>
      </w:r>
      <w:r w:rsidRPr="00FC7FFA">
        <w:rPr>
          <w:bCs/>
          <w:sz w:val="20"/>
        </w:rPr>
        <w:t>dojrzałości</w:t>
      </w:r>
      <w:r w:rsidRPr="00F86203">
        <w:rPr>
          <w:bCs/>
          <w:color w:val="FF0000"/>
          <w:sz w:val="20"/>
        </w:rPr>
        <w:t xml:space="preserve"> </w:t>
      </w:r>
      <w:r w:rsidRPr="00FC7FFA">
        <w:rPr>
          <w:bCs/>
          <w:sz w:val="20"/>
          <w:szCs w:val="20"/>
        </w:rPr>
        <w:t xml:space="preserve">we wzorach </w:t>
      </w:r>
      <w:r w:rsidRPr="005E31B9">
        <w:rPr>
          <w:sz w:val="20"/>
          <w:szCs w:val="20"/>
        </w:rPr>
        <w:t>(1</w:t>
      </w:r>
      <w:r w:rsidRPr="00EB0D37">
        <w:rPr>
          <w:sz w:val="20"/>
          <w:szCs w:val="20"/>
        </w:rPr>
        <w:t xml:space="preserve">) lub </w:t>
      </w:r>
      <w:r w:rsidRPr="005E31B9">
        <w:rPr>
          <w:sz w:val="20"/>
          <w:szCs w:val="20"/>
        </w:rPr>
        <w:t>(2)</w:t>
      </w:r>
      <w:r w:rsidRPr="00FC7FFA">
        <w:rPr>
          <w:bCs/>
          <w:sz w:val="20"/>
          <w:szCs w:val="20"/>
        </w:rPr>
        <w:t>.</w:t>
      </w:r>
    </w:p>
    <w:p w14:paraId="76B2E955" w14:textId="77777777" w:rsidR="00BB7C78" w:rsidRPr="00FC7FFA" w:rsidRDefault="00BB7C78" w:rsidP="00BB7C78">
      <w:pPr>
        <w:spacing w:before="0"/>
        <w:ind w:left="284" w:hanging="284"/>
        <w:jc w:val="both"/>
        <w:rPr>
          <w:bCs/>
          <w:sz w:val="20"/>
          <w:szCs w:val="20"/>
        </w:rPr>
      </w:pPr>
      <w:r w:rsidRPr="00FC7FFA">
        <w:rPr>
          <w:bCs/>
          <w:sz w:val="20"/>
          <w:szCs w:val="20"/>
        </w:rPr>
        <w:t>1</w:t>
      </w:r>
      <w:r>
        <w:rPr>
          <w:bCs/>
          <w:sz w:val="20"/>
          <w:szCs w:val="20"/>
        </w:rPr>
        <w:t>3</w:t>
      </w:r>
      <w:r w:rsidRPr="00FC7FFA">
        <w:rPr>
          <w:bCs/>
          <w:sz w:val="20"/>
          <w:szCs w:val="20"/>
        </w:rPr>
        <w:t>.</w:t>
      </w:r>
      <w:r w:rsidRPr="00FC7FFA">
        <w:rPr>
          <w:bCs/>
          <w:sz w:val="20"/>
          <w:szCs w:val="20"/>
        </w:rPr>
        <w:tab/>
        <w:t>K</w:t>
      </w:r>
      <w:r w:rsidRPr="00FC7FFA">
        <w:rPr>
          <w:kern w:val="0"/>
          <w:sz w:val="20"/>
          <w:szCs w:val="20"/>
        </w:rPr>
        <w:t xml:space="preserve">walifikacja kandydatów, którzy posiadają świadectwo dojrzałości lub dokument równoważny uzyskany poza polskim systemem oświaty uprawniający do ubiegania się o przyjęcie na studia pierwszego stopnia wydany za granicą inny niż </w:t>
      </w:r>
      <w:r w:rsidRPr="00057B8F">
        <w:rPr>
          <w:kern w:val="0"/>
          <w:sz w:val="20"/>
          <w:szCs w:val="20"/>
        </w:rPr>
        <w:t xml:space="preserve">wskazany w ust. 10 i ust. 11 będzie </w:t>
      </w:r>
      <w:r w:rsidRPr="00057B8F">
        <w:rPr>
          <w:bCs/>
          <w:sz w:val="20"/>
        </w:rPr>
        <w:t>prowadzona na podstawie ocen</w:t>
      </w:r>
      <w:r w:rsidRPr="00057B8F">
        <w:rPr>
          <w:kern w:val="0"/>
          <w:sz w:val="20"/>
          <w:szCs w:val="20"/>
        </w:rPr>
        <w:t xml:space="preserve"> przeliczonych </w:t>
      </w:r>
      <w:r w:rsidRPr="00057B8F">
        <w:rPr>
          <w:bCs/>
          <w:sz w:val="20"/>
        </w:rPr>
        <w:t xml:space="preserve">na punkty </w:t>
      </w:r>
      <w:proofErr w:type="spellStart"/>
      <w:r w:rsidRPr="00057B8F">
        <w:rPr>
          <w:bCs/>
          <w:i/>
          <w:iCs/>
          <w:sz w:val="20"/>
        </w:rPr>
        <w:t>LP</w:t>
      </w:r>
      <w:r w:rsidRPr="00057B8F">
        <w:rPr>
          <w:bCs/>
          <w:i/>
          <w:iCs/>
          <w:sz w:val="20"/>
          <w:vertAlign w:val="subscript"/>
        </w:rPr>
        <w:t>przedmiot</w:t>
      </w:r>
      <w:proofErr w:type="spellEnd"/>
      <w:r w:rsidRPr="00057B8F">
        <w:rPr>
          <w:bCs/>
          <w:sz w:val="20"/>
        </w:rPr>
        <w:t xml:space="preserve"> zgodnie ze wzorem (7) z uwzględnieniem </w:t>
      </w:r>
      <w:r w:rsidRPr="00FC7FFA">
        <w:rPr>
          <w:bCs/>
          <w:sz w:val="20"/>
        </w:rPr>
        <w:t xml:space="preserve">wag, przedmiotów i poziomów, o których mowa </w:t>
      </w:r>
      <w:r w:rsidRPr="0035169A">
        <w:rPr>
          <w:bCs/>
          <w:sz w:val="20"/>
        </w:rPr>
        <w:t>w ust. 7:</w:t>
      </w:r>
    </w:p>
    <w:p w14:paraId="48AE68E6" w14:textId="77777777" w:rsidR="00BB7C78" w:rsidRPr="00FC7FFA" w:rsidRDefault="00BB7C78" w:rsidP="00BB7C78">
      <w:pPr>
        <w:spacing w:after="120"/>
        <w:ind w:left="567"/>
        <w:jc w:val="both"/>
        <w:rPr>
          <w:bCs/>
          <w:sz w:val="20"/>
        </w:rPr>
      </w:pPr>
      <w:proofErr w:type="spellStart"/>
      <w:r w:rsidRPr="00FC7FFA">
        <w:rPr>
          <w:bCs/>
          <w:i/>
          <w:iCs/>
          <w:sz w:val="20"/>
        </w:rPr>
        <w:lastRenderedPageBreak/>
        <w:t>LP</w:t>
      </w:r>
      <w:r w:rsidRPr="00FC7FFA">
        <w:rPr>
          <w:bCs/>
          <w:i/>
          <w:iCs/>
          <w:sz w:val="20"/>
          <w:vertAlign w:val="subscript"/>
        </w:rPr>
        <w:t>przedmiot</w:t>
      </w:r>
      <w:proofErr w:type="spellEnd"/>
      <w:r w:rsidRPr="00FC7FFA">
        <w:rPr>
          <w:bCs/>
          <w:sz w:val="20"/>
        </w:rPr>
        <w:t xml:space="preserve"> = 30 + 70 </w:t>
      </w:r>
      <w:r>
        <w:rPr>
          <w:bCs/>
          <w:sz w:val="20"/>
        </w:rPr>
        <w:t>·</w:t>
      </w:r>
      <w:r w:rsidRPr="00FC7FFA">
        <w:rPr>
          <w:bCs/>
          <w:sz w:val="20"/>
        </w:rPr>
        <w:t xml:space="preserve"> [(</w:t>
      </w:r>
      <w:proofErr w:type="spellStart"/>
      <w:r w:rsidRPr="00FC7FFA">
        <w:rPr>
          <w:bCs/>
          <w:i/>
          <w:iCs/>
          <w:sz w:val="20"/>
        </w:rPr>
        <w:t>O</w:t>
      </w:r>
      <w:r w:rsidRPr="00FC7FFA">
        <w:rPr>
          <w:bCs/>
          <w:i/>
          <w:iCs/>
          <w:sz w:val="20"/>
          <w:vertAlign w:val="subscript"/>
        </w:rPr>
        <w:t>przedmiot</w:t>
      </w:r>
      <w:proofErr w:type="spellEnd"/>
      <w:r w:rsidRPr="00FC7FFA">
        <w:rPr>
          <w:bCs/>
          <w:sz w:val="20"/>
        </w:rPr>
        <w:t xml:space="preserve"> - </w:t>
      </w:r>
      <w:proofErr w:type="spellStart"/>
      <w:r w:rsidRPr="00FC7FFA">
        <w:rPr>
          <w:bCs/>
          <w:i/>
          <w:iCs/>
          <w:sz w:val="20"/>
        </w:rPr>
        <w:t>O</w:t>
      </w:r>
      <w:r w:rsidRPr="00FC7FFA">
        <w:rPr>
          <w:bCs/>
          <w:i/>
          <w:iCs/>
          <w:sz w:val="20"/>
          <w:vertAlign w:val="subscript"/>
        </w:rPr>
        <w:t>min</w:t>
      </w:r>
      <w:proofErr w:type="spellEnd"/>
      <w:r w:rsidRPr="00FC7FFA">
        <w:rPr>
          <w:bCs/>
          <w:sz w:val="20"/>
        </w:rPr>
        <w:t>) / (</w:t>
      </w:r>
      <w:proofErr w:type="spellStart"/>
      <w:r w:rsidRPr="00FC7FFA">
        <w:rPr>
          <w:bCs/>
          <w:i/>
          <w:iCs/>
          <w:sz w:val="20"/>
        </w:rPr>
        <w:t>O</w:t>
      </w:r>
      <w:r w:rsidRPr="00FC7FFA">
        <w:rPr>
          <w:bCs/>
          <w:i/>
          <w:iCs/>
          <w:sz w:val="20"/>
          <w:vertAlign w:val="subscript"/>
        </w:rPr>
        <w:t>max</w:t>
      </w:r>
      <w:proofErr w:type="spellEnd"/>
      <w:r w:rsidRPr="00FC7FFA">
        <w:rPr>
          <w:bCs/>
          <w:sz w:val="20"/>
        </w:rPr>
        <w:t xml:space="preserve"> - </w:t>
      </w:r>
      <w:proofErr w:type="spellStart"/>
      <w:r w:rsidRPr="00FC7FFA">
        <w:rPr>
          <w:bCs/>
          <w:i/>
          <w:iCs/>
          <w:sz w:val="20"/>
        </w:rPr>
        <w:t>O</w:t>
      </w:r>
      <w:r w:rsidRPr="00FC7FFA">
        <w:rPr>
          <w:bCs/>
          <w:i/>
          <w:iCs/>
          <w:sz w:val="20"/>
          <w:vertAlign w:val="subscript"/>
        </w:rPr>
        <w:t>min</w:t>
      </w:r>
      <w:proofErr w:type="spellEnd"/>
      <w:r w:rsidRPr="00FC7FFA">
        <w:rPr>
          <w:bCs/>
          <w:sz w:val="20"/>
        </w:rPr>
        <w:t>)]</w:t>
      </w:r>
      <w:r w:rsidRPr="00FC7FFA">
        <w:rPr>
          <w:bCs/>
          <w:sz w:val="20"/>
        </w:rPr>
        <w:tab/>
      </w:r>
      <w:r w:rsidRPr="00FC7FFA">
        <w:rPr>
          <w:bCs/>
          <w:sz w:val="20"/>
        </w:rPr>
        <w:tab/>
      </w:r>
      <w:r w:rsidRPr="00FC7FFA">
        <w:rPr>
          <w:bCs/>
          <w:sz w:val="20"/>
        </w:rPr>
        <w:tab/>
      </w:r>
      <w:r w:rsidRPr="00FC7FFA">
        <w:rPr>
          <w:bCs/>
          <w:sz w:val="20"/>
        </w:rPr>
        <w:tab/>
      </w:r>
      <w:r w:rsidRPr="00FC7FFA">
        <w:rPr>
          <w:bCs/>
          <w:sz w:val="20"/>
        </w:rPr>
        <w:tab/>
      </w:r>
      <w:r w:rsidRPr="00FC7FFA">
        <w:rPr>
          <w:bCs/>
          <w:sz w:val="20"/>
        </w:rPr>
        <w:tab/>
      </w:r>
      <w:r w:rsidRPr="00FC7FFA">
        <w:rPr>
          <w:bCs/>
          <w:sz w:val="20"/>
        </w:rPr>
        <w:tab/>
        <w:t>(</w:t>
      </w:r>
      <w:r w:rsidRPr="00501DB9">
        <w:rPr>
          <w:bCs/>
          <w:sz w:val="20"/>
        </w:rPr>
        <w:t>7</w:t>
      </w:r>
      <w:r w:rsidRPr="00FC7FFA">
        <w:rPr>
          <w:bCs/>
          <w:sz w:val="20"/>
        </w:rPr>
        <w:t>)</w:t>
      </w:r>
    </w:p>
    <w:p w14:paraId="65FB25AE" w14:textId="77777777" w:rsidR="00BB7C78" w:rsidRPr="00FC7FFA" w:rsidRDefault="00BB7C78" w:rsidP="00BB7C78">
      <w:pPr>
        <w:spacing w:before="0"/>
        <w:ind w:left="567"/>
        <w:rPr>
          <w:bCs/>
          <w:sz w:val="20"/>
          <w:szCs w:val="20"/>
        </w:rPr>
      </w:pPr>
      <w:r w:rsidRPr="00FC7FFA">
        <w:rPr>
          <w:bCs/>
          <w:sz w:val="20"/>
          <w:szCs w:val="20"/>
        </w:rPr>
        <w:t>gdzie:</w:t>
      </w:r>
    </w:p>
    <w:p w14:paraId="6EE17427" w14:textId="77777777" w:rsidR="00BB7C78" w:rsidRPr="00FC7FFA" w:rsidRDefault="00BB7C78" w:rsidP="00BB7C78">
      <w:pPr>
        <w:spacing w:before="0"/>
        <w:ind w:left="851"/>
        <w:jc w:val="both"/>
        <w:rPr>
          <w:bCs/>
          <w:sz w:val="20"/>
          <w:szCs w:val="20"/>
        </w:rPr>
      </w:pPr>
      <w:proofErr w:type="spellStart"/>
      <w:r w:rsidRPr="00FC7FFA">
        <w:rPr>
          <w:bCs/>
          <w:i/>
          <w:iCs/>
          <w:sz w:val="20"/>
        </w:rPr>
        <w:t>LP</w:t>
      </w:r>
      <w:r w:rsidRPr="00FC7FFA">
        <w:rPr>
          <w:bCs/>
          <w:i/>
          <w:iCs/>
          <w:sz w:val="20"/>
          <w:vertAlign w:val="subscript"/>
        </w:rPr>
        <w:t>przedmiot</w:t>
      </w:r>
      <w:proofErr w:type="spellEnd"/>
      <w:r w:rsidRPr="00FC7FFA">
        <w:rPr>
          <w:bCs/>
          <w:sz w:val="20"/>
          <w:szCs w:val="20"/>
        </w:rPr>
        <w:t xml:space="preserve"> – liczba punktów po przeliczeniu z kwalifikowanego </w:t>
      </w:r>
      <w:r w:rsidRPr="00D45EF5">
        <w:rPr>
          <w:bCs/>
          <w:sz w:val="20"/>
          <w:szCs w:val="20"/>
        </w:rPr>
        <w:t xml:space="preserve">przedmiotu (załącznik nr 1) wstawione </w:t>
      </w:r>
      <w:r w:rsidRPr="00FC7FFA">
        <w:rPr>
          <w:bCs/>
          <w:sz w:val="20"/>
          <w:szCs w:val="20"/>
        </w:rPr>
        <w:t xml:space="preserve">odpowiednio do wzoru </w:t>
      </w:r>
      <w:r w:rsidRPr="005E31B9">
        <w:rPr>
          <w:sz w:val="20"/>
          <w:szCs w:val="20"/>
        </w:rPr>
        <w:t xml:space="preserve">(1) </w:t>
      </w:r>
      <w:r w:rsidRPr="00501DB9">
        <w:rPr>
          <w:sz w:val="20"/>
          <w:szCs w:val="20"/>
        </w:rPr>
        <w:t xml:space="preserve">lub </w:t>
      </w:r>
      <w:r w:rsidRPr="005E31B9">
        <w:rPr>
          <w:sz w:val="20"/>
          <w:szCs w:val="20"/>
        </w:rPr>
        <w:t>(2)</w:t>
      </w:r>
      <w:r w:rsidRPr="00FC7FFA">
        <w:rPr>
          <w:bCs/>
          <w:sz w:val="20"/>
          <w:szCs w:val="20"/>
        </w:rPr>
        <w:t>;</w:t>
      </w:r>
    </w:p>
    <w:p w14:paraId="5A31E43E" w14:textId="77777777" w:rsidR="00BB7C78" w:rsidRPr="00AF6907" w:rsidRDefault="00BB7C78" w:rsidP="00BB7C78">
      <w:pPr>
        <w:spacing w:before="0"/>
        <w:ind w:left="851"/>
        <w:jc w:val="both"/>
        <w:rPr>
          <w:bCs/>
          <w:sz w:val="20"/>
          <w:szCs w:val="20"/>
        </w:rPr>
      </w:pPr>
      <w:proofErr w:type="spellStart"/>
      <w:r w:rsidRPr="00AF6907">
        <w:rPr>
          <w:bCs/>
          <w:i/>
          <w:iCs/>
          <w:sz w:val="20"/>
        </w:rPr>
        <w:t>O</w:t>
      </w:r>
      <w:r w:rsidRPr="00AF6907">
        <w:rPr>
          <w:bCs/>
          <w:i/>
          <w:iCs/>
          <w:sz w:val="20"/>
          <w:vertAlign w:val="subscript"/>
        </w:rPr>
        <w:t>przedmiot</w:t>
      </w:r>
      <w:proofErr w:type="spellEnd"/>
      <w:r w:rsidRPr="00AF6907">
        <w:rPr>
          <w:bCs/>
          <w:sz w:val="20"/>
          <w:szCs w:val="20"/>
        </w:rPr>
        <w:t xml:space="preserve"> – ocena z danego przedmiotu </w:t>
      </w:r>
      <w:r w:rsidRPr="00F40DD6">
        <w:rPr>
          <w:bCs/>
          <w:sz w:val="20"/>
          <w:szCs w:val="20"/>
        </w:rPr>
        <w:t xml:space="preserve">na świadectwie dojrzałości lub dokumencie równoważnym pod warunkiem, że jest większa lub równa </w:t>
      </w:r>
      <w:proofErr w:type="spellStart"/>
      <w:r w:rsidRPr="00F40DD6">
        <w:rPr>
          <w:bCs/>
          <w:i/>
          <w:iCs/>
          <w:sz w:val="20"/>
        </w:rPr>
        <w:t>O</w:t>
      </w:r>
      <w:r w:rsidRPr="00F40DD6">
        <w:rPr>
          <w:bCs/>
          <w:i/>
          <w:iCs/>
          <w:sz w:val="20"/>
          <w:vertAlign w:val="subscript"/>
        </w:rPr>
        <w:t>min</w:t>
      </w:r>
      <w:proofErr w:type="spellEnd"/>
      <w:r w:rsidRPr="00F40DD6">
        <w:rPr>
          <w:bCs/>
          <w:sz w:val="20"/>
          <w:szCs w:val="20"/>
        </w:rPr>
        <w:t>;</w:t>
      </w:r>
    </w:p>
    <w:p w14:paraId="470E03E7" w14:textId="77777777" w:rsidR="00BB7C78" w:rsidRPr="00AF6907" w:rsidRDefault="00BB7C78" w:rsidP="00BB7C78">
      <w:pPr>
        <w:spacing w:before="0"/>
        <w:ind w:left="851"/>
        <w:rPr>
          <w:bCs/>
          <w:sz w:val="20"/>
          <w:szCs w:val="20"/>
        </w:rPr>
      </w:pPr>
      <w:proofErr w:type="spellStart"/>
      <w:r w:rsidRPr="00AF6907">
        <w:rPr>
          <w:bCs/>
          <w:i/>
          <w:iCs/>
          <w:sz w:val="20"/>
        </w:rPr>
        <w:t>O</w:t>
      </w:r>
      <w:r w:rsidRPr="00AF6907">
        <w:rPr>
          <w:bCs/>
          <w:i/>
          <w:iCs/>
          <w:sz w:val="20"/>
          <w:vertAlign w:val="subscript"/>
        </w:rPr>
        <w:t>min</w:t>
      </w:r>
      <w:proofErr w:type="spellEnd"/>
      <w:r w:rsidRPr="00AF6907">
        <w:rPr>
          <w:bCs/>
          <w:sz w:val="20"/>
          <w:szCs w:val="20"/>
        </w:rPr>
        <w:t xml:space="preserve"> – najniższa ocena pozytywna w skali obowiązującej w szkole lub instytucji, która wydała świadectwo;</w:t>
      </w:r>
    </w:p>
    <w:p w14:paraId="7FB8858A" w14:textId="77777777" w:rsidR="00BB7C78" w:rsidRPr="00AF6907" w:rsidRDefault="00BB7C78" w:rsidP="00BB7C78">
      <w:pPr>
        <w:spacing w:before="0"/>
        <w:ind w:left="851"/>
        <w:rPr>
          <w:bCs/>
          <w:sz w:val="20"/>
          <w:szCs w:val="20"/>
        </w:rPr>
      </w:pPr>
      <w:proofErr w:type="spellStart"/>
      <w:r w:rsidRPr="00AF6907">
        <w:rPr>
          <w:bCs/>
          <w:i/>
          <w:iCs/>
          <w:sz w:val="20"/>
        </w:rPr>
        <w:t>O</w:t>
      </w:r>
      <w:r w:rsidRPr="00AF6907">
        <w:rPr>
          <w:bCs/>
          <w:i/>
          <w:iCs/>
          <w:sz w:val="20"/>
          <w:vertAlign w:val="subscript"/>
        </w:rPr>
        <w:t>max</w:t>
      </w:r>
      <w:proofErr w:type="spellEnd"/>
      <w:r w:rsidRPr="00AF6907">
        <w:rPr>
          <w:bCs/>
          <w:sz w:val="20"/>
          <w:szCs w:val="20"/>
        </w:rPr>
        <w:t xml:space="preserve"> – najwyższa ocena pozytywna w skali obowiązującej w szkole lub instytucji, która wydała świadectwo;</w:t>
      </w:r>
    </w:p>
    <w:p w14:paraId="64E7EA0E" w14:textId="77777777" w:rsidR="00BB7C78" w:rsidRPr="00ED30C2" w:rsidRDefault="00BB7C78" w:rsidP="00BB7C78">
      <w:pPr>
        <w:spacing w:before="0"/>
        <w:ind w:left="851"/>
        <w:jc w:val="both"/>
        <w:rPr>
          <w:bCs/>
          <w:sz w:val="20"/>
          <w:szCs w:val="20"/>
        </w:rPr>
      </w:pPr>
      <w:r w:rsidRPr="00AF6907">
        <w:rPr>
          <w:bCs/>
          <w:sz w:val="20"/>
          <w:szCs w:val="20"/>
        </w:rPr>
        <w:t>wskaźnik</w:t>
      </w:r>
      <w:r>
        <w:rPr>
          <w:bCs/>
          <w:sz w:val="20"/>
          <w:szCs w:val="20"/>
        </w:rPr>
        <w:t>i</w:t>
      </w:r>
      <w:r w:rsidRPr="00AF6907">
        <w:rPr>
          <w:bCs/>
          <w:sz w:val="20"/>
          <w:szCs w:val="20"/>
        </w:rPr>
        <w:t xml:space="preserve"> </w:t>
      </w:r>
      <w:r w:rsidRPr="00AF6907">
        <w:rPr>
          <w:bCs/>
          <w:i/>
          <w:iCs/>
          <w:sz w:val="20"/>
          <w:szCs w:val="20"/>
        </w:rPr>
        <w:t>k</w:t>
      </w:r>
      <w:r w:rsidRPr="00287647">
        <w:rPr>
          <w:bCs/>
          <w:sz w:val="20"/>
          <w:szCs w:val="20"/>
        </w:rPr>
        <w:t xml:space="preserve">, </w:t>
      </w:r>
      <w:proofErr w:type="spellStart"/>
      <w:r>
        <w:rPr>
          <w:bCs/>
          <w:i/>
          <w:iCs/>
          <w:sz w:val="20"/>
          <w:szCs w:val="20"/>
        </w:rPr>
        <w:t>k</w:t>
      </w:r>
      <w:r w:rsidRPr="00FB375A">
        <w:rPr>
          <w:bCs/>
          <w:i/>
          <w:iCs/>
          <w:sz w:val="20"/>
          <w:szCs w:val="20"/>
          <w:vertAlign w:val="subscript"/>
        </w:rPr>
        <w:t>język</w:t>
      </w:r>
      <w:r>
        <w:rPr>
          <w:bCs/>
          <w:i/>
          <w:iCs/>
          <w:sz w:val="20"/>
          <w:szCs w:val="20"/>
          <w:vertAlign w:val="subscript"/>
        </w:rPr>
        <w:t>_obcy</w:t>
      </w:r>
      <w:proofErr w:type="spellEnd"/>
      <w:r>
        <w:rPr>
          <w:bCs/>
          <w:sz w:val="20"/>
          <w:szCs w:val="20"/>
        </w:rPr>
        <w:t xml:space="preserve"> </w:t>
      </w:r>
      <w:r w:rsidRPr="00AF6907">
        <w:rPr>
          <w:bCs/>
          <w:sz w:val="20"/>
          <w:szCs w:val="20"/>
        </w:rPr>
        <w:t xml:space="preserve">we </w:t>
      </w:r>
      <w:r w:rsidRPr="007E4B4C">
        <w:rPr>
          <w:bCs/>
          <w:sz w:val="20"/>
          <w:szCs w:val="20"/>
        </w:rPr>
        <w:t xml:space="preserve">wzorach </w:t>
      </w:r>
      <w:r w:rsidRPr="007E4B4C">
        <w:rPr>
          <w:sz w:val="20"/>
          <w:szCs w:val="20"/>
        </w:rPr>
        <w:t xml:space="preserve">(1) lub (2) </w:t>
      </w:r>
      <w:r w:rsidRPr="007E4B4C">
        <w:rPr>
          <w:bCs/>
          <w:sz w:val="20"/>
          <w:szCs w:val="20"/>
        </w:rPr>
        <w:t xml:space="preserve">rozpatrywane </w:t>
      </w:r>
      <w:r w:rsidRPr="00ED30C2">
        <w:rPr>
          <w:bCs/>
          <w:sz w:val="20"/>
          <w:szCs w:val="20"/>
        </w:rPr>
        <w:t>są indywidualnie w zależności od systemu oświaty.</w:t>
      </w:r>
    </w:p>
    <w:p w14:paraId="300AFCB8" w14:textId="77777777" w:rsidR="00BB7C78" w:rsidRPr="00880F2A" w:rsidRDefault="00BB7C78" w:rsidP="00BB7C78">
      <w:pPr>
        <w:spacing w:before="0"/>
        <w:ind w:left="284" w:hanging="284"/>
        <w:jc w:val="both"/>
        <w:rPr>
          <w:sz w:val="20"/>
          <w:szCs w:val="20"/>
        </w:rPr>
      </w:pPr>
      <w:r w:rsidRPr="00880F2A">
        <w:rPr>
          <w:sz w:val="20"/>
          <w:szCs w:val="20"/>
        </w:rPr>
        <w:t>1</w:t>
      </w:r>
      <w:r>
        <w:rPr>
          <w:sz w:val="20"/>
          <w:szCs w:val="20"/>
        </w:rPr>
        <w:t>4</w:t>
      </w:r>
      <w:r w:rsidRPr="00880F2A">
        <w:rPr>
          <w:sz w:val="20"/>
          <w:szCs w:val="20"/>
        </w:rPr>
        <w:t>.</w:t>
      </w:r>
      <w:r w:rsidRPr="00880F2A">
        <w:rPr>
          <w:sz w:val="20"/>
          <w:szCs w:val="20"/>
        </w:rPr>
        <w:tab/>
      </w:r>
      <w:r w:rsidRPr="00880F2A">
        <w:rPr>
          <w:bCs/>
          <w:sz w:val="20"/>
          <w:szCs w:val="20"/>
        </w:rPr>
        <w:t xml:space="preserve">W przypadku kwalifikacji cudzoziemców na studia pierwszego stopnia, kandydat musi potwierdzić znajomość języka wykładowego na odpowiednim poziomie, o którym </w:t>
      </w:r>
      <w:r w:rsidRPr="0035169A">
        <w:rPr>
          <w:bCs/>
          <w:sz w:val="20"/>
          <w:szCs w:val="20"/>
        </w:rPr>
        <w:t>mowa w § 6.</w:t>
      </w:r>
    </w:p>
    <w:p w14:paraId="308DEC52" w14:textId="77777777" w:rsidR="00BB7C78" w:rsidRPr="00226EED" w:rsidRDefault="00BB7C78" w:rsidP="00BB7C78">
      <w:pPr>
        <w:spacing w:before="0"/>
        <w:ind w:left="284" w:hanging="284"/>
        <w:jc w:val="both"/>
        <w:rPr>
          <w:sz w:val="20"/>
          <w:szCs w:val="20"/>
        </w:rPr>
      </w:pPr>
      <w:r w:rsidRPr="00F46E18">
        <w:rPr>
          <w:sz w:val="20"/>
          <w:szCs w:val="20"/>
        </w:rPr>
        <w:t>1</w:t>
      </w:r>
      <w:r>
        <w:rPr>
          <w:sz w:val="20"/>
          <w:szCs w:val="20"/>
        </w:rPr>
        <w:t>5</w:t>
      </w:r>
      <w:r w:rsidRPr="00F46E18">
        <w:rPr>
          <w:sz w:val="20"/>
          <w:szCs w:val="20"/>
        </w:rPr>
        <w:t>.</w:t>
      </w:r>
      <w:r w:rsidRPr="00F46E18">
        <w:rPr>
          <w:sz w:val="20"/>
          <w:szCs w:val="20"/>
        </w:rPr>
        <w:tab/>
        <w:t xml:space="preserve">Kandydaci </w:t>
      </w:r>
      <w:r w:rsidRPr="00F46E18">
        <w:rPr>
          <w:kern w:val="0"/>
          <w:sz w:val="20"/>
          <w:szCs w:val="20"/>
        </w:rPr>
        <w:t xml:space="preserve">posiadający </w:t>
      </w:r>
      <w:r w:rsidRPr="00F46E18">
        <w:rPr>
          <w:bCs/>
          <w:kern w:val="0"/>
          <w:sz w:val="20"/>
          <w:szCs w:val="20"/>
        </w:rPr>
        <w:t>świadectwo równoważne świadectwu dojrzałości</w:t>
      </w:r>
      <w:r w:rsidRPr="00F46E18">
        <w:rPr>
          <w:sz w:val="20"/>
          <w:szCs w:val="20"/>
        </w:rPr>
        <w:t xml:space="preserve"> uzyskane poza polskim systemem oświaty ubiegający się o przyjęcie na studia prowadzone w języku angielskim lub języku angielskim i języku francuskim, którego znajomość wymienionego języka wykładowego została potwierdzona poprzez ukończenie szkoły lub oddziału, w których ten język był językiem nauczania, a nie zdawali egzaminu maturalnego z tego języka uzyskują maksymalną liczbę punktów z tego języka na poziomie </w:t>
      </w:r>
      <w:r w:rsidRPr="00855460">
        <w:rPr>
          <w:sz w:val="20"/>
          <w:szCs w:val="20"/>
        </w:rPr>
        <w:t xml:space="preserve">dwujęzycznym, odpowiednio we </w:t>
      </w:r>
      <w:r w:rsidRPr="00561D04">
        <w:rPr>
          <w:sz w:val="20"/>
          <w:szCs w:val="20"/>
        </w:rPr>
        <w:t>wzorze (1) lub (2).</w:t>
      </w:r>
    </w:p>
    <w:p w14:paraId="4FAFD896" w14:textId="77777777" w:rsidR="00BB7C78" w:rsidRDefault="00BB7C78" w:rsidP="00BB7C78">
      <w:pPr>
        <w:spacing w:before="0"/>
        <w:ind w:left="284" w:hanging="284"/>
        <w:jc w:val="both"/>
        <w:rPr>
          <w:sz w:val="20"/>
          <w:szCs w:val="20"/>
        </w:rPr>
      </w:pPr>
      <w:r w:rsidRPr="00F46E18">
        <w:rPr>
          <w:sz w:val="20"/>
          <w:szCs w:val="20"/>
        </w:rPr>
        <w:t>1</w:t>
      </w:r>
      <w:r>
        <w:rPr>
          <w:sz w:val="20"/>
          <w:szCs w:val="20"/>
        </w:rPr>
        <w:t>6</w:t>
      </w:r>
      <w:r w:rsidRPr="00F46E18">
        <w:rPr>
          <w:sz w:val="20"/>
          <w:szCs w:val="20"/>
        </w:rPr>
        <w:t>.</w:t>
      </w:r>
      <w:r w:rsidRPr="00F46E18">
        <w:rPr>
          <w:sz w:val="20"/>
          <w:szCs w:val="20"/>
        </w:rPr>
        <w:tab/>
      </w:r>
      <w:r w:rsidRPr="005C0191">
        <w:rPr>
          <w:iCs/>
          <w:sz w:val="20"/>
          <w:szCs w:val="20"/>
        </w:rPr>
        <w:t>Cudzoziemcy</w:t>
      </w:r>
      <w:r w:rsidRPr="005C0191">
        <w:rPr>
          <w:sz w:val="20"/>
          <w:szCs w:val="20"/>
        </w:rPr>
        <w:t xml:space="preserve"> </w:t>
      </w:r>
      <w:r w:rsidRPr="00F46E18">
        <w:rPr>
          <w:kern w:val="0"/>
          <w:sz w:val="20"/>
          <w:szCs w:val="20"/>
        </w:rPr>
        <w:t xml:space="preserve">posiadający </w:t>
      </w:r>
      <w:r w:rsidRPr="00F46E18">
        <w:rPr>
          <w:bCs/>
          <w:kern w:val="0"/>
          <w:sz w:val="20"/>
          <w:szCs w:val="20"/>
        </w:rPr>
        <w:t>świadectwo równoważne świadectwu dojrzałości</w:t>
      </w:r>
      <w:r w:rsidRPr="00F46E18">
        <w:rPr>
          <w:sz w:val="20"/>
          <w:szCs w:val="20"/>
        </w:rPr>
        <w:t xml:space="preserve"> uzyskane </w:t>
      </w:r>
      <w:r w:rsidRPr="00226EED">
        <w:rPr>
          <w:sz w:val="20"/>
          <w:szCs w:val="20"/>
        </w:rPr>
        <w:t>poza</w:t>
      </w:r>
      <w:r w:rsidRPr="00F46E18">
        <w:rPr>
          <w:sz w:val="20"/>
          <w:szCs w:val="20"/>
        </w:rPr>
        <w:t xml:space="preserve"> polskim systemem oświaty ubiegający się o przyjęcie na studia prowadzone w języku angielskim lub języku angielskim i języku </w:t>
      </w:r>
      <w:r w:rsidRPr="00081CE0">
        <w:rPr>
          <w:sz w:val="20"/>
          <w:szCs w:val="20"/>
        </w:rPr>
        <w:t xml:space="preserve">francuskim, którego znajomość wymienionego języka wykładowego została potwierdzona certyfikatem językowym określonym w załączniku nr 2 ust. 2 i ust. 3 z wpisaną na tym certyfikacie znajomością na poziomie minimum B2 zgodne z wymogami Europejskiego systemu opisu kształcenia językowego, a nie zdawali egzaminu maturalnego z tego języka uzyskują </w:t>
      </w:r>
      <w:r w:rsidRPr="00FC7FFA">
        <w:rPr>
          <w:sz w:val="20"/>
          <w:szCs w:val="20"/>
        </w:rPr>
        <w:t xml:space="preserve">maksymalną liczbę punktów z tego języka na poziomie </w:t>
      </w:r>
      <w:r w:rsidRPr="0001050E">
        <w:rPr>
          <w:sz w:val="20"/>
          <w:szCs w:val="20"/>
        </w:rPr>
        <w:t>rozszerzonym</w:t>
      </w:r>
      <w:r>
        <w:rPr>
          <w:sz w:val="20"/>
          <w:szCs w:val="20"/>
        </w:rPr>
        <w:t xml:space="preserve">, </w:t>
      </w:r>
      <w:r w:rsidRPr="00561D04">
        <w:rPr>
          <w:sz w:val="20"/>
          <w:szCs w:val="20"/>
        </w:rPr>
        <w:t>odpowiednio we wzorze (1) lub (2).</w:t>
      </w:r>
    </w:p>
    <w:p w14:paraId="2814C152" w14:textId="77777777" w:rsidR="00BB7C78" w:rsidRDefault="00BB7C78" w:rsidP="00BB7C78">
      <w:pPr>
        <w:spacing w:before="0"/>
        <w:ind w:left="284" w:hanging="284"/>
        <w:jc w:val="both"/>
        <w:rPr>
          <w:sz w:val="20"/>
          <w:szCs w:val="20"/>
        </w:rPr>
      </w:pPr>
      <w:r w:rsidRPr="00FC7FFA">
        <w:rPr>
          <w:sz w:val="20"/>
          <w:szCs w:val="20"/>
        </w:rPr>
        <w:t>1</w:t>
      </w:r>
      <w:r>
        <w:rPr>
          <w:sz w:val="20"/>
          <w:szCs w:val="20"/>
        </w:rPr>
        <w:t>7</w:t>
      </w:r>
      <w:r w:rsidRPr="00FC7FFA">
        <w:rPr>
          <w:sz w:val="20"/>
          <w:szCs w:val="20"/>
        </w:rPr>
        <w:t>.</w:t>
      </w:r>
      <w:bookmarkStart w:id="3" w:name="_Hlk104288049"/>
      <w:r w:rsidRPr="00FC7FFA">
        <w:rPr>
          <w:b/>
          <w:bCs/>
          <w:sz w:val="20"/>
          <w:szCs w:val="20"/>
        </w:rPr>
        <w:tab/>
      </w:r>
      <w:r w:rsidRPr="00FC7FFA">
        <w:rPr>
          <w:sz w:val="20"/>
          <w:szCs w:val="20"/>
        </w:rPr>
        <w:t xml:space="preserve">W szczególnych przypadkach nieuwzględnionych </w:t>
      </w:r>
      <w:r w:rsidRPr="00995C85">
        <w:rPr>
          <w:sz w:val="20"/>
          <w:szCs w:val="20"/>
        </w:rPr>
        <w:t xml:space="preserve">w </w:t>
      </w:r>
      <w:r w:rsidRPr="00057B8F">
        <w:rPr>
          <w:sz w:val="20"/>
          <w:szCs w:val="20"/>
        </w:rPr>
        <w:t xml:space="preserve">ust. 1-16, </w:t>
      </w:r>
      <w:r w:rsidRPr="00FC7FFA">
        <w:rPr>
          <w:sz w:val="20"/>
          <w:szCs w:val="20"/>
        </w:rPr>
        <w:t xml:space="preserve">sposób naliczania punktów </w:t>
      </w:r>
      <w:r w:rsidRPr="00FC7FFA">
        <w:rPr>
          <w:i/>
          <w:iCs/>
          <w:sz w:val="20"/>
          <w:szCs w:val="20"/>
        </w:rPr>
        <w:t>LP</w:t>
      </w:r>
      <w:r w:rsidRPr="00FC7FFA">
        <w:rPr>
          <w:sz w:val="20"/>
          <w:szCs w:val="20"/>
        </w:rPr>
        <w:t xml:space="preserve"> za poszczególne przedmioty ustala Uczelniana Komisja Rekrutacyjna.</w:t>
      </w:r>
      <w:bookmarkEnd w:id="3"/>
    </w:p>
    <w:p w14:paraId="3F491D90" w14:textId="77777777" w:rsidR="00BB7C78" w:rsidRPr="002D66F8" w:rsidRDefault="00BB7C78" w:rsidP="00BB7C78">
      <w:pPr>
        <w:jc w:val="center"/>
        <w:rPr>
          <w:bCs/>
          <w:sz w:val="20"/>
          <w:szCs w:val="20"/>
        </w:rPr>
      </w:pPr>
      <w:r w:rsidRPr="002D66F8">
        <w:rPr>
          <w:bCs/>
          <w:sz w:val="20"/>
          <w:szCs w:val="20"/>
        </w:rPr>
        <w:t>§ </w:t>
      </w:r>
      <w:r>
        <w:rPr>
          <w:bCs/>
          <w:sz w:val="20"/>
          <w:szCs w:val="20"/>
        </w:rPr>
        <w:t>6</w:t>
      </w:r>
    </w:p>
    <w:p w14:paraId="72FFEEAF" w14:textId="77777777" w:rsidR="00BB7C78" w:rsidRPr="00C951D5" w:rsidRDefault="00BB7C78" w:rsidP="00BB7C78">
      <w:pPr>
        <w:spacing w:before="0" w:after="120"/>
        <w:jc w:val="center"/>
        <w:rPr>
          <w:b/>
          <w:bCs/>
          <w:sz w:val="20"/>
          <w:szCs w:val="20"/>
        </w:rPr>
      </w:pPr>
      <w:r>
        <w:rPr>
          <w:b/>
          <w:bCs/>
          <w:sz w:val="20"/>
          <w:szCs w:val="20"/>
        </w:rPr>
        <w:t>Egzamin potwierdzający kompetencje językowe dla cudzoziemców</w:t>
      </w:r>
    </w:p>
    <w:p w14:paraId="5F749374" w14:textId="77777777" w:rsidR="00BB7C78" w:rsidRPr="00FC7FFA" w:rsidRDefault="00BB7C78" w:rsidP="00BB7C78">
      <w:pPr>
        <w:spacing w:before="0"/>
        <w:ind w:left="284" w:hanging="284"/>
        <w:jc w:val="both"/>
        <w:rPr>
          <w:sz w:val="20"/>
          <w:szCs w:val="20"/>
        </w:rPr>
      </w:pPr>
      <w:r w:rsidRPr="00F46E18">
        <w:rPr>
          <w:sz w:val="20"/>
          <w:szCs w:val="20"/>
        </w:rPr>
        <w:t>1.</w:t>
      </w:r>
      <w:r w:rsidRPr="00F46E18">
        <w:rPr>
          <w:sz w:val="20"/>
          <w:szCs w:val="20"/>
        </w:rPr>
        <w:tab/>
      </w:r>
      <w:r w:rsidRPr="00F46E18">
        <w:rPr>
          <w:iCs/>
          <w:sz w:val="20"/>
          <w:szCs w:val="20"/>
        </w:rPr>
        <w:t>Cudzoziemiec</w:t>
      </w:r>
      <w:r w:rsidRPr="00F46E18">
        <w:rPr>
          <w:sz w:val="20"/>
          <w:szCs w:val="20"/>
        </w:rPr>
        <w:t xml:space="preserve"> może być przyjęty na studia pierwszego stopnia prowadzone w języku polskim albo języku angielskim </w:t>
      </w:r>
      <w:r w:rsidRPr="00FC7FFA">
        <w:rPr>
          <w:sz w:val="20"/>
          <w:szCs w:val="20"/>
        </w:rPr>
        <w:t xml:space="preserve">albo języku angielskim i języku francuskim, jeżeli potwierdzi znajomość języka wykładowego na odpowiednim poziomie. Potwierdzenie znajomości języka wykładowego można dokonać na podstawie dokumentów znajdujących się w </w:t>
      </w:r>
      <w:r w:rsidRPr="0008330F">
        <w:rPr>
          <w:sz w:val="20"/>
          <w:szCs w:val="20"/>
        </w:rPr>
        <w:t xml:space="preserve">załączniku nr 2 do </w:t>
      </w:r>
      <w:r w:rsidRPr="00FC7FFA">
        <w:rPr>
          <w:sz w:val="20"/>
          <w:szCs w:val="20"/>
        </w:rPr>
        <w:t xml:space="preserve">niniejszej uchwały albo poprzez ukończenie szkoły lub oddziału, w którym ten język był językiem nauczania albo poprzez </w:t>
      </w:r>
      <w:r w:rsidRPr="00F46E18">
        <w:rPr>
          <w:sz w:val="20"/>
          <w:szCs w:val="20"/>
        </w:rPr>
        <w:t xml:space="preserve">wzięcie udziału w egzaminie potwierdzającym kompetencje językowe organizowanym przez Centrum Językowe </w:t>
      </w:r>
      <w:r w:rsidRPr="00FC7FFA">
        <w:rPr>
          <w:sz w:val="20"/>
          <w:szCs w:val="20"/>
        </w:rPr>
        <w:t>Politechniki Łódzkiej.</w:t>
      </w:r>
    </w:p>
    <w:p w14:paraId="1649A7EE" w14:textId="77777777" w:rsidR="00BB7C78" w:rsidRPr="00734FD7" w:rsidRDefault="00BB7C78" w:rsidP="00BB7C78">
      <w:pPr>
        <w:spacing w:before="0"/>
        <w:ind w:left="284" w:hanging="284"/>
        <w:jc w:val="both"/>
        <w:rPr>
          <w:sz w:val="20"/>
          <w:szCs w:val="20"/>
          <w:shd w:val="clear" w:color="auto" w:fill="FFFFFF"/>
        </w:rPr>
      </w:pPr>
      <w:r w:rsidRPr="00FC7FFA">
        <w:rPr>
          <w:sz w:val="20"/>
          <w:szCs w:val="20"/>
          <w:shd w:val="clear" w:color="auto" w:fill="FFFFFF"/>
        </w:rPr>
        <w:t>2.</w:t>
      </w:r>
      <w:r w:rsidRPr="00FC7FFA">
        <w:rPr>
          <w:sz w:val="20"/>
          <w:szCs w:val="20"/>
          <w:shd w:val="clear" w:color="auto" w:fill="FFFFFF"/>
        </w:rPr>
        <w:tab/>
      </w:r>
      <w:r w:rsidRPr="00FC7FFA">
        <w:rPr>
          <w:iCs/>
          <w:sz w:val="20"/>
          <w:szCs w:val="20"/>
        </w:rPr>
        <w:t>Cudzoziemiec</w:t>
      </w:r>
      <w:r w:rsidRPr="00FC7FFA">
        <w:rPr>
          <w:sz w:val="20"/>
          <w:szCs w:val="20"/>
        </w:rPr>
        <w:t xml:space="preserve"> może być przyjęty na studia drugiego stopnia prowadzone w języku polskim albo języku angielskim, jeżeli potwierdzi znajomość języka wykładowego na odpowiednim poziomie. Potwierdzenie znajomości języka wykładowego można dokonać na podstawie dokumentów znajdujących </w:t>
      </w:r>
      <w:r w:rsidRPr="00081CE0">
        <w:rPr>
          <w:sz w:val="20"/>
          <w:szCs w:val="20"/>
        </w:rPr>
        <w:t xml:space="preserve">się w załączniku nr 2 do niniejszej </w:t>
      </w:r>
      <w:r w:rsidRPr="00FC7FFA">
        <w:rPr>
          <w:sz w:val="20"/>
          <w:szCs w:val="20"/>
        </w:rPr>
        <w:t xml:space="preserve">uchwały albo poprzez ukończenie szkoły lub oddziału, w którym ten język był językiem nauczania albo poprzez wzięcie udziału w egzaminie potwierdzającym kompetencje językowe organizowanym przez Centrum Językowe </w:t>
      </w:r>
      <w:r w:rsidRPr="00734FD7">
        <w:rPr>
          <w:sz w:val="20"/>
          <w:szCs w:val="20"/>
        </w:rPr>
        <w:t>Politechniki Łódzkiej.</w:t>
      </w:r>
    </w:p>
    <w:p w14:paraId="22BC0052" w14:textId="77777777" w:rsidR="00BB7C78" w:rsidRPr="00081CE0" w:rsidRDefault="00BB7C78" w:rsidP="00BB7C78">
      <w:pPr>
        <w:spacing w:before="0"/>
        <w:ind w:left="284" w:hanging="284"/>
        <w:jc w:val="both"/>
        <w:rPr>
          <w:sz w:val="20"/>
          <w:szCs w:val="20"/>
        </w:rPr>
      </w:pPr>
      <w:r w:rsidRPr="00734FD7">
        <w:rPr>
          <w:sz w:val="20"/>
          <w:szCs w:val="20"/>
        </w:rPr>
        <w:t>3.</w:t>
      </w:r>
      <w:r w:rsidRPr="00734FD7">
        <w:rPr>
          <w:sz w:val="20"/>
          <w:szCs w:val="20"/>
        </w:rPr>
        <w:tab/>
        <w:t>Procedura przebiegu egzaminu potwierdzając</w:t>
      </w:r>
      <w:r>
        <w:rPr>
          <w:sz w:val="20"/>
          <w:szCs w:val="20"/>
        </w:rPr>
        <w:t>ego</w:t>
      </w:r>
      <w:r w:rsidRPr="00734FD7">
        <w:rPr>
          <w:sz w:val="20"/>
          <w:szCs w:val="20"/>
        </w:rPr>
        <w:t xml:space="preserve"> kompetencje językowe dla cudzoziemców </w:t>
      </w:r>
      <w:r w:rsidRPr="00E80785">
        <w:rPr>
          <w:sz w:val="20"/>
          <w:szCs w:val="20"/>
        </w:rPr>
        <w:t xml:space="preserve">została określona </w:t>
      </w:r>
      <w:r w:rsidRPr="00081CE0">
        <w:rPr>
          <w:sz w:val="20"/>
          <w:szCs w:val="20"/>
        </w:rPr>
        <w:t>w załączniku nr 3 do niniejszej uchwały.</w:t>
      </w:r>
    </w:p>
    <w:p w14:paraId="21651FBC" w14:textId="77777777" w:rsidR="00BB7C78" w:rsidRPr="00734FD7" w:rsidRDefault="00BB7C78" w:rsidP="00BB7C78">
      <w:pPr>
        <w:spacing w:before="0"/>
        <w:ind w:left="284" w:hanging="284"/>
        <w:jc w:val="both"/>
        <w:rPr>
          <w:sz w:val="20"/>
          <w:szCs w:val="20"/>
          <w:shd w:val="clear" w:color="auto" w:fill="FFFFFF"/>
        </w:rPr>
      </w:pPr>
      <w:r w:rsidRPr="00081CE0">
        <w:rPr>
          <w:sz w:val="20"/>
          <w:szCs w:val="20"/>
          <w:shd w:val="clear" w:color="auto" w:fill="FFFFFF"/>
        </w:rPr>
        <w:t>4.</w:t>
      </w:r>
      <w:r w:rsidRPr="00081CE0">
        <w:rPr>
          <w:sz w:val="20"/>
          <w:szCs w:val="20"/>
          <w:shd w:val="clear" w:color="auto" w:fill="FFFFFF"/>
        </w:rPr>
        <w:tab/>
        <w:t xml:space="preserve">Kandydat, któremu potwierdzono </w:t>
      </w:r>
      <w:r w:rsidRPr="00734FD7">
        <w:rPr>
          <w:sz w:val="20"/>
          <w:szCs w:val="20"/>
          <w:shd w:val="clear" w:color="auto" w:fill="FFFFFF"/>
        </w:rPr>
        <w:t>kompetencje językowe bierze udział w kwalifikacji na dany kierunek.</w:t>
      </w:r>
    </w:p>
    <w:p w14:paraId="3F7F2FE3" w14:textId="77777777" w:rsidR="00BB7C78" w:rsidRPr="00F46E18" w:rsidRDefault="00BB7C78" w:rsidP="00BB7C78">
      <w:pPr>
        <w:spacing w:before="0"/>
        <w:ind w:left="284" w:hanging="284"/>
        <w:jc w:val="both"/>
        <w:rPr>
          <w:sz w:val="20"/>
          <w:szCs w:val="20"/>
          <w:shd w:val="clear" w:color="auto" w:fill="FFFFFF"/>
        </w:rPr>
      </w:pPr>
      <w:r w:rsidRPr="00734FD7">
        <w:rPr>
          <w:sz w:val="20"/>
          <w:szCs w:val="20"/>
          <w:shd w:val="clear" w:color="auto" w:fill="FFFFFF"/>
        </w:rPr>
        <w:t>5.</w:t>
      </w:r>
      <w:r w:rsidRPr="00734FD7">
        <w:rPr>
          <w:sz w:val="20"/>
          <w:szCs w:val="20"/>
          <w:shd w:val="clear" w:color="auto" w:fill="FFFFFF"/>
        </w:rPr>
        <w:tab/>
        <w:t>Kandydat, któremu nie potwierdzono kompetencji językowych, a dokonał opłaty</w:t>
      </w:r>
      <w:r>
        <w:rPr>
          <w:sz w:val="20"/>
          <w:szCs w:val="20"/>
          <w:shd w:val="clear" w:color="auto" w:fill="FFFFFF"/>
        </w:rPr>
        <w:t>,</w:t>
      </w:r>
      <w:r w:rsidRPr="00734FD7">
        <w:rPr>
          <w:sz w:val="20"/>
          <w:szCs w:val="20"/>
          <w:shd w:val="clear" w:color="auto" w:fill="FFFFFF"/>
        </w:rPr>
        <w:t xml:space="preserve"> o której </w:t>
      </w:r>
      <w:r w:rsidRPr="00081CE0">
        <w:rPr>
          <w:sz w:val="20"/>
          <w:szCs w:val="20"/>
          <w:shd w:val="clear" w:color="auto" w:fill="FFFFFF"/>
        </w:rPr>
        <w:t xml:space="preserve">mowa w </w:t>
      </w:r>
      <w:r w:rsidRPr="00081CE0">
        <w:rPr>
          <w:bCs/>
          <w:sz w:val="20"/>
          <w:szCs w:val="20"/>
        </w:rPr>
        <w:t xml:space="preserve">§ 14, jest </w:t>
      </w:r>
      <w:r>
        <w:rPr>
          <w:bCs/>
          <w:sz w:val="20"/>
          <w:szCs w:val="20"/>
        </w:rPr>
        <w:t>niezakwalifikowany</w:t>
      </w:r>
      <w:r w:rsidRPr="00734FD7">
        <w:rPr>
          <w:bCs/>
          <w:sz w:val="20"/>
          <w:szCs w:val="20"/>
        </w:rPr>
        <w:t xml:space="preserve"> </w:t>
      </w:r>
      <w:r w:rsidRPr="00F46E18">
        <w:rPr>
          <w:bCs/>
          <w:sz w:val="20"/>
          <w:szCs w:val="20"/>
        </w:rPr>
        <w:t>i</w:t>
      </w:r>
      <w:r>
        <w:rPr>
          <w:bCs/>
          <w:sz w:val="20"/>
          <w:szCs w:val="20"/>
        </w:rPr>
        <w:t> </w:t>
      </w:r>
      <w:r w:rsidRPr="00F46E18">
        <w:rPr>
          <w:bCs/>
          <w:sz w:val="20"/>
          <w:szCs w:val="20"/>
        </w:rPr>
        <w:t xml:space="preserve">otrzymuje decyzję o nieprzyjęciu na studia. </w:t>
      </w:r>
    </w:p>
    <w:p w14:paraId="0D5CE0F9" w14:textId="77777777" w:rsidR="00BB7C78" w:rsidRPr="002D66F8" w:rsidRDefault="00BB7C78" w:rsidP="00BB7C78">
      <w:pPr>
        <w:jc w:val="center"/>
        <w:rPr>
          <w:bCs/>
          <w:sz w:val="20"/>
          <w:szCs w:val="20"/>
        </w:rPr>
      </w:pPr>
      <w:r w:rsidRPr="002D66F8">
        <w:rPr>
          <w:bCs/>
          <w:sz w:val="20"/>
          <w:szCs w:val="20"/>
        </w:rPr>
        <w:t>§ </w:t>
      </w:r>
      <w:r>
        <w:rPr>
          <w:bCs/>
          <w:sz w:val="20"/>
          <w:szCs w:val="20"/>
        </w:rPr>
        <w:t>7</w:t>
      </w:r>
    </w:p>
    <w:p w14:paraId="3F2F6B34" w14:textId="77777777" w:rsidR="00BB7C78" w:rsidRPr="00C951D5" w:rsidRDefault="00BB7C78" w:rsidP="00BB7C78">
      <w:pPr>
        <w:spacing w:before="0" w:after="120"/>
        <w:jc w:val="center"/>
        <w:rPr>
          <w:b/>
          <w:bCs/>
          <w:sz w:val="20"/>
          <w:szCs w:val="20"/>
        </w:rPr>
      </w:pPr>
      <w:r w:rsidRPr="00C951D5">
        <w:rPr>
          <w:b/>
          <w:bCs/>
          <w:sz w:val="20"/>
          <w:szCs w:val="20"/>
        </w:rPr>
        <w:t>Sprawdzian uzdolnień plastycznych</w:t>
      </w:r>
    </w:p>
    <w:p w14:paraId="19306CF4" w14:textId="77777777" w:rsidR="00BB7C78" w:rsidRPr="00591ABF" w:rsidRDefault="00BB7C78" w:rsidP="00BB7C78">
      <w:pPr>
        <w:spacing w:before="0"/>
        <w:ind w:left="284" w:hanging="284"/>
        <w:jc w:val="both"/>
        <w:rPr>
          <w:sz w:val="20"/>
          <w:szCs w:val="20"/>
          <w:shd w:val="clear" w:color="auto" w:fill="FFFFFF"/>
        </w:rPr>
      </w:pPr>
      <w:r w:rsidRPr="00591ABF">
        <w:rPr>
          <w:sz w:val="20"/>
          <w:szCs w:val="20"/>
        </w:rPr>
        <w:t>1.</w:t>
      </w:r>
      <w:r w:rsidRPr="00591ABF">
        <w:rPr>
          <w:sz w:val="20"/>
          <w:szCs w:val="20"/>
        </w:rPr>
        <w:tab/>
      </w:r>
      <w:r w:rsidRPr="00591ABF">
        <w:rPr>
          <w:sz w:val="20"/>
          <w:szCs w:val="20"/>
          <w:shd w:val="clear" w:color="auto" w:fill="FFFFFF"/>
        </w:rPr>
        <w:t xml:space="preserve">Celem sprawdzianu uzdolnień plastycznych </w:t>
      </w:r>
      <w:r w:rsidRPr="00591ABF">
        <w:rPr>
          <w:sz w:val="20"/>
          <w:szCs w:val="20"/>
        </w:rPr>
        <w:t xml:space="preserve">na kierunek </w:t>
      </w:r>
      <w:r w:rsidRPr="00591ABF">
        <w:rPr>
          <w:i/>
          <w:sz w:val="20"/>
          <w:szCs w:val="20"/>
        </w:rPr>
        <w:t xml:space="preserve">architektura </w:t>
      </w:r>
      <w:r w:rsidRPr="00591ABF">
        <w:rPr>
          <w:sz w:val="20"/>
          <w:szCs w:val="20"/>
          <w:shd w:val="clear" w:color="auto" w:fill="FFFFFF"/>
        </w:rPr>
        <w:t>jest sprawdzenie wrażliwości estetycznej kandydata, umiejętności postrzegania rzeczywistości, wyobraźni przestrzennej, zdolności odwzorowania i przekształcania przestrzeni.</w:t>
      </w:r>
    </w:p>
    <w:p w14:paraId="71D095EB" w14:textId="77777777" w:rsidR="00BB7C78" w:rsidRPr="00591ABF" w:rsidRDefault="00BB7C78" w:rsidP="00BB7C78">
      <w:pPr>
        <w:spacing w:before="0"/>
        <w:ind w:left="284" w:hanging="284"/>
        <w:jc w:val="both"/>
        <w:rPr>
          <w:sz w:val="20"/>
          <w:szCs w:val="20"/>
        </w:rPr>
      </w:pPr>
      <w:r>
        <w:rPr>
          <w:sz w:val="20"/>
          <w:szCs w:val="20"/>
          <w:shd w:val="clear" w:color="auto" w:fill="FFFFFF"/>
        </w:rPr>
        <w:t>2</w:t>
      </w:r>
      <w:r w:rsidRPr="00591ABF">
        <w:rPr>
          <w:sz w:val="20"/>
          <w:szCs w:val="20"/>
          <w:shd w:val="clear" w:color="auto" w:fill="FFFFFF"/>
        </w:rPr>
        <w:t>.</w:t>
      </w:r>
      <w:r w:rsidRPr="00591ABF">
        <w:rPr>
          <w:sz w:val="20"/>
          <w:szCs w:val="20"/>
          <w:shd w:val="clear" w:color="auto" w:fill="FFFFFF"/>
        </w:rPr>
        <w:tab/>
        <w:t xml:space="preserve">Celem sprawdzianu uzdolnień plastycznych </w:t>
      </w:r>
      <w:r w:rsidRPr="00591ABF">
        <w:rPr>
          <w:sz w:val="20"/>
          <w:szCs w:val="20"/>
        </w:rPr>
        <w:t xml:space="preserve">na kierunek </w:t>
      </w:r>
      <w:r w:rsidRPr="00591ABF">
        <w:rPr>
          <w:i/>
          <w:sz w:val="20"/>
          <w:szCs w:val="20"/>
        </w:rPr>
        <w:t xml:space="preserve">wzornictwo </w:t>
      </w:r>
      <w:r w:rsidRPr="00591ABF">
        <w:rPr>
          <w:sz w:val="20"/>
          <w:szCs w:val="20"/>
        </w:rPr>
        <w:t>oraz</w:t>
      </w:r>
      <w:r w:rsidRPr="00591ABF">
        <w:rPr>
          <w:i/>
          <w:sz w:val="20"/>
          <w:szCs w:val="20"/>
        </w:rPr>
        <w:t xml:space="preserve"> </w:t>
      </w:r>
      <w:r w:rsidRPr="00591ABF">
        <w:rPr>
          <w:sz w:val="20"/>
          <w:szCs w:val="20"/>
        </w:rPr>
        <w:t xml:space="preserve">na kierunek </w:t>
      </w:r>
      <w:r w:rsidRPr="00591ABF">
        <w:rPr>
          <w:i/>
          <w:sz w:val="20"/>
          <w:szCs w:val="20"/>
        </w:rPr>
        <w:t>inżynieria wzornictwa</w:t>
      </w:r>
      <w:r w:rsidRPr="00591ABF">
        <w:rPr>
          <w:i/>
          <w:strike/>
          <w:sz w:val="20"/>
          <w:szCs w:val="20"/>
        </w:rPr>
        <w:t xml:space="preserve"> </w:t>
      </w:r>
      <w:r w:rsidRPr="00591ABF">
        <w:rPr>
          <w:i/>
          <w:sz w:val="20"/>
          <w:szCs w:val="20"/>
        </w:rPr>
        <w:t>przemysłowego</w:t>
      </w:r>
      <w:r w:rsidRPr="00591ABF">
        <w:rPr>
          <w:iCs/>
          <w:sz w:val="20"/>
          <w:szCs w:val="20"/>
        </w:rPr>
        <w:t xml:space="preserve"> jest </w:t>
      </w:r>
      <w:r w:rsidRPr="00591ABF">
        <w:rPr>
          <w:sz w:val="20"/>
          <w:szCs w:val="20"/>
        </w:rPr>
        <w:t>sprawdzenie umiejętności abstrakcyjnego myślenia oraz wykazanie znajomoś</w:t>
      </w:r>
      <w:r>
        <w:rPr>
          <w:sz w:val="20"/>
          <w:szCs w:val="20"/>
        </w:rPr>
        <w:t>ci</w:t>
      </w:r>
      <w:r w:rsidRPr="00591ABF">
        <w:rPr>
          <w:sz w:val="20"/>
          <w:szCs w:val="20"/>
        </w:rPr>
        <w:t xml:space="preserve"> kompozycji na płaszczyźnie, proporcji, światłocieniowego traktowania bryły oraz perspektywy.</w:t>
      </w:r>
    </w:p>
    <w:p w14:paraId="6A144AEF" w14:textId="77777777" w:rsidR="00BB7C78" w:rsidRPr="00081CE0" w:rsidRDefault="00BB7C78" w:rsidP="00BB7C78">
      <w:pPr>
        <w:spacing w:before="0"/>
        <w:ind w:left="284" w:hanging="284"/>
        <w:jc w:val="both"/>
        <w:rPr>
          <w:sz w:val="20"/>
          <w:szCs w:val="20"/>
        </w:rPr>
      </w:pPr>
      <w:r w:rsidRPr="00F46E18">
        <w:rPr>
          <w:sz w:val="20"/>
          <w:szCs w:val="20"/>
        </w:rPr>
        <w:t>3.</w:t>
      </w:r>
      <w:r w:rsidRPr="00F46E18">
        <w:rPr>
          <w:sz w:val="20"/>
          <w:szCs w:val="20"/>
        </w:rPr>
        <w:tab/>
        <w:t xml:space="preserve">Procedura przebiegu sprawdzianu </w:t>
      </w:r>
      <w:r w:rsidRPr="00734FD7">
        <w:rPr>
          <w:sz w:val="20"/>
          <w:szCs w:val="20"/>
        </w:rPr>
        <w:t xml:space="preserve">uzdolnień plastycznych wraz z zakresem </w:t>
      </w:r>
      <w:r>
        <w:rPr>
          <w:sz w:val="20"/>
          <w:szCs w:val="20"/>
        </w:rPr>
        <w:t>punktów</w:t>
      </w:r>
      <w:r w:rsidRPr="00734FD7">
        <w:rPr>
          <w:sz w:val="20"/>
          <w:szCs w:val="20"/>
        </w:rPr>
        <w:t xml:space="preserve"> możliwych do uzyskania przez kandydata </w:t>
      </w:r>
      <w:r w:rsidRPr="00E80785">
        <w:rPr>
          <w:sz w:val="20"/>
          <w:szCs w:val="20"/>
        </w:rPr>
        <w:t xml:space="preserve">została </w:t>
      </w:r>
      <w:r w:rsidRPr="00081CE0">
        <w:rPr>
          <w:sz w:val="20"/>
          <w:szCs w:val="20"/>
        </w:rPr>
        <w:t>określona w załączniku nr 3.</w:t>
      </w:r>
    </w:p>
    <w:p w14:paraId="278BA8B0" w14:textId="77777777" w:rsidR="00BB7C78" w:rsidRPr="00591ABF" w:rsidRDefault="00BB7C78" w:rsidP="00BB7C78">
      <w:pPr>
        <w:spacing w:before="0"/>
        <w:ind w:left="284" w:hanging="284"/>
        <w:jc w:val="both"/>
        <w:rPr>
          <w:sz w:val="20"/>
          <w:szCs w:val="20"/>
        </w:rPr>
      </w:pPr>
      <w:r w:rsidRPr="00081CE0">
        <w:rPr>
          <w:sz w:val="20"/>
          <w:szCs w:val="20"/>
        </w:rPr>
        <w:t>4.</w:t>
      </w:r>
      <w:r w:rsidRPr="00081CE0">
        <w:rPr>
          <w:sz w:val="20"/>
          <w:szCs w:val="20"/>
        </w:rPr>
        <w:tab/>
        <w:t xml:space="preserve">Wyniki uzyskane ze sprawdzianu uzdolnień plastycznych nie będą uwzględniane </w:t>
      </w:r>
      <w:r w:rsidRPr="00591ABF">
        <w:rPr>
          <w:sz w:val="20"/>
          <w:szCs w:val="20"/>
        </w:rPr>
        <w:t xml:space="preserve">przy </w:t>
      </w:r>
      <w:bookmarkStart w:id="4" w:name="_Hlk104884917"/>
      <w:r w:rsidRPr="00591ABF">
        <w:rPr>
          <w:sz w:val="20"/>
          <w:szCs w:val="20"/>
        </w:rPr>
        <w:t>k</w:t>
      </w:r>
      <w:r>
        <w:rPr>
          <w:sz w:val="20"/>
          <w:szCs w:val="20"/>
        </w:rPr>
        <w:t>wali</w:t>
      </w:r>
      <w:r w:rsidRPr="00591ABF">
        <w:rPr>
          <w:sz w:val="20"/>
          <w:szCs w:val="20"/>
        </w:rPr>
        <w:t>fikacji</w:t>
      </w:r>
      <w:bookmarkEnd w:id="4"/>
      <w:r w:rsidRPr="00591ABF">
        <w:rPr>
          <w:sz w:val="20"/>
          <w:szCs w:val="20"/>
        </w:rPr>
        <w:t xml:space="preserve"> kandydata na kierunki, na których nie obowiązuje wyżej opisana forma sprawdzianu.</w:t>
      </w:r>
    </w:p>
    <w:p w14:paraId="33D33710" w14:textId="77777777" w:rsidR="00BB7C78" w:rsidRPr="00D618F9" w:rsidRDefault="00BB7C78" w:rsidP="00BB7C78">
      <w:pPr>
        <w:spacing w:before="0"/>
        <w:ind w:left="284" w:hanging="284"/>
        <w:jc w:val="both"/>
        <w:rPr>
          <w:color w:val="000000" w:themeColor="text1"/>
          <w:sz w:val="20"/>
          <w:szCs w:val="20"/>
        </w:rPr>
      </w:pPr>
      <w:r>
        <w:rPr>
          <w:sz w:val="20"/>
          <w:szCs w:val="20"/>
        </w:rPr>
        <w:t>5</w:t>
      </w:r>
      <w:r w:rsidRPr="00591ABF">
        <w:rPr>
          <w:sz w:val="20"/>
          <w:szCs w:val="20"/>
        </w:rPr>
        <w:t>.</w:t>
      </w:r>
      <w:r w:rsidRPr="00591ABF">
        <w:rPr>
          <w:sz w:val="20"/>
          <w:szCs w:val="20"/>
        </w:rPr>
        <w:tab/>
        <w:t>Kandydat może ubiegać się o zaadaptowanie formy sprawdzianu uzdolnień plastycznych do swoich potrzeb</w:t>
      </w:r>
      <w:r>
        <w:rPr>
          <w:sz w:val="20"/>
          <w:szCs w:val="20"/>
        </w:rPr>
        <w:t>,</w:t>
      </w:r>
      <w:r w:rsidRPr="00591ABF">
        <w:rPr>
          <w:sz w:val="20"/>
          <w:szCs w:val="20"/>
        </w:rPr>
        <w:t xml:space="preserve"> wynikających z </w:t>
      </w:r>
      <w:r w:rsidRPr="008B5346">
        <w:rPr>
          <w:sz w:val="20"/>
          <w:szCs w:val="20"/>
        </w:rPr>
        <w:t>niepełnosprawności</w:t>
      </w:r>
      <w:r w:rsidRPr="00591ABF">
        <w:rPr>
          <w:sz w:val="20"/>
          <w:szCs w:val="20"/>
        </w:rPr>
        <w:t xml:space="preserve">. W tym celu kandydat </w:t>
      </w:r>
      <w:r w:rsidRPr="005C0191">
        <w:rPr>
          <w:sz w:val="20"/>
          <w:szCs w:val="20"/>
        </w:rPr>
        <w:t xml:space="preserve">powinien złożyć pisemny wniosek do Działu Rekrutacji o zaadaptowanie formy sprawdzianu uzdolnień plastycznych nie później niż na pięć </w:t>
      </w:r>
      <w:r w:rsidRPr="001E153A">
        <w:rPr>
          <w:sz w:val="20"/>
          <w:szCs w:val="20"/>
        </w:rPr>
        <w:t xml:space="preserve">dni </w:t>
      </w:r>
      <w:r w:rsidRPr="00591ABF">
        <w:rPr>
          <w:sz w:val="20"/>
          <w:szCs w:val="20"/>
        </w:rPr>
        <w:t>przed zakończeniem terminu rekrutacji określon</w:t>
      </w:r>
      <w:r>
        <w:rPr>
          <w:sz w:val="20"/>
          <w:szCs w:val="20"/>
        </w:rPr>
        <w:t>ego</w:t>
      </w:r>
      <w:r w:rsidRPr="00591ABF">
        <w:rPr>
          <w:sz w:val="20"/>
          <w:szCs w:val="20"/>
        </w:rPr>
        <w:t xml:space="preserve"> w harmonogramie postepowania kwalifikacyjnego. Sposób adaptacji formy sprawdzianu ustalany jest w sposób indywidualny na podstawie szczegółowej rozmowy z kandydatem oraz dokumentacji potwierdzającej </w:t>
      </w:r>
      <w:r w:rsidRPr="00D618F9">
        <w:rPr>
          <w:color w:val="000000" w:themeColor="text1"/>
          <w:sz w:val="20"/>
          <w:szCs w:val="20"/>
        </w:rPr>
        <w:t xml:space="preserve">specyfikę niepełnosprawności przez Biuro ds. Obsługi Osób </w:t>
      </w:r>
      <w:r w:rsidRPr="00F46E18">
        <w:rPr>
          <w:sz w:val="20"/>
          <w:szCs w:val="20"/>
        </w:rPr>
        <w:t>Niepełnosprawnych</w:t>
      </w:r>
      <w:r>
        <w:rPr>
          <w:sz w:val="20"/>
          <w:szCs w:val="20"/>
        </w:rPr>
        <w:t xml:space="preserve"> Politechniki Łódzkiej</w:t>
      </w:r>
      <w:r w:rsidRPr="00F46E18">
        <w:rPr>
          <w:sz w:val="20"/>
          <w:szCs w:val="20"/>
        </w:rPr>
        <w:t>.</w:t>
      </w:r>
    </w:p>
    <w:p w14:paraId="33600720" w14:textId="77777777" w:rsidR="00985603" w:rsidRDefault="00985603">
      <w:pPr>
        <w:spacing w:before="0" w:after="160" w:line="259" w:lineRule="auto"/>
        <w:rPr>
          <w:bCs/>
          <w:sz w:val="20"/>
          <w:szCs w:val="20"/>
        </w:rPr>
      </w:pPr>
      <w:r>
        <w:rPr>
          <w:bCs/>
          <w:sz w:val="20"/>
          <w:szCs w:val="20"/>
        </w:rPr>
        <w:br w:type="page"/>
      </w:r>
    </w:p>
    <w:p w14:paraId="48F43375" w14:textId="7092309E" w:rsidR="00BB7C78" w:rsidRPr="002D66F8" w:rsidRDefault="00BB7C78" w:rsidP="00BB7C78">
      <w:pPr>
        <w:jc w:val="center"/>
        <w:rPr>
          <w:bCs/>
          <w:sz w:val="20"/>
          <w:szCs w:val="20"/>
        </w:rPr>
      </w:pPr>
      <w:r w:rsidRPr="002D66F8">
        <w:rPr>
          <w:bCs/>
          <w:sz w:val="20"/>
          <w:szCs w:val="20"/>
        </w:rPr>
        <w:lastRenderedPageBreak/>
        <w:t>§ </w:t>
      </w:r>
      <w:r>
        <w:rPr>
          <w:bCs/>
          <w:sz w:val="20"/>
          <w:szCs w:val="20"/>
        </w:rPr>
        <w:t>8</w:t>
      </w:r>
    </w:p>
    <w:p w14:paraId="5B66F6C1" w14:textId="77777777" w:rsidR="00BB7C78" w:rsidRDefault="00BB7C78" w:rsidP="00BB7C78">
      <w:pPr>
        <w:spacing w:before="0" w:after="120"/>
        <w:jc w:val="center"/>
        <w:rPr>
          <w:b/>
          <w:sz w:val="20"/>
          <w:szCs w:val="20"/>
        </w:rPr>
      </w:pPr>
      <w:r>
        <w:rPr>
          <w:b/>
          <w:sz w:val="20"/>
          <w:szCs w:val="20"/>
        </w:rPr>
        <w:t>Uczestnicy olimpiad i konkursów</w:t>
      </w:r>
    </w:p>
    <w:p w14:paraId="18152F7E" w14:textId="77777777" w:rsidR="00BB7C78" w:rsidRPr="008D718F" w:rsidRDefault="00BB7C78" w:rsidP="00BB7C78">
      <w:pPr>
        <w:autoSpaceDE w:val="0"/>
        <w:autoSpaceDN w:val="0"/>
        <w:adjustRightInd w:val="0"/>
        <w:spacing w:before="0"/>
        <w:ind w:left="284" w:hanging="284"/>
        <w:jc w:val="both"/>
        <w:rPr>
          <w:kern w:val="0"/>
          <w:sz w:val="20"/>
          <w:szCs w:val="20"/>
        </w:rPr>
      </w:pPr>
      <w:r>
        <w:rPr>
          <w:sz w:val="20"/>
          <w:szCs w:val="20"/>
        </w:rPr>
        <w:t>1.</w:t>
      </w:r>
      <w:r>
        <w:rPr>
          <w:sz w:val="20"/>
          <w:szCs w:val="20"/>
        </w:rPr>
        <w:tab/>
      </w:r>
      <w:r w:rsidRPr="00A6423F">
        <w:rPr>
          <w:color w:val="000000"/>
          <w:kern w:val="0"/>
          <w:sz w:val="20"/>
          <w:szCs w:val="20"/>
        </w:rPr>
        <w:t xml:space="preserve">Warunkiem skorzystania z możliwości przyjęcia na pierwszy rok studiów pierwszego stopnia w </w:t>
      </w:r>
      <w:r>
        <w:rPr>
          <w:color w:val="000000"/>
          <w:kern w:val="0"/>
          <w:sz w:val="20"/>
          <w:szCs w:val="20"/>
        </w:rPr>
        <w:t>Politechnice Łódzkiej</w:t>
      </w:r>
      <w:r w:rsidRPr="00A6423F">
        <w:rPr>
          <w:color w:val="000000"/>
          <w:kern w:val="0"/>
          <w:sz w:val="20"/>
          <w:szCs w:val="20"/>
        </w:rPr>
        <w:t xml:space="preserve"> z</w:t>
      </w:r>
      <w:r>
        <w:rPr>
          <w:color w:val="000000"/>
          <w:kern w:val="0"/>
          <w:sz w:val="20"/>
          <w:szCs w:val="20"/>
        </w:rPr>
        <w:t> </w:t>
      </w:r>
      <w:r w:rsidRPr="00A6423F">
        <w:rPr>
          <w:color w:val="000000"/>
          <w:kern w:val="0"/>
          <w:sz w:val="20"/>
          <w:szCs w:val="20"/>
        </w:rPr>
        <w:t xml:space="preserve">pominięciem postępowania kwalifikacyjnego w oparciu o wyniki z </w:t>
      </w:r>
      <w:r w:rsidRPr="008D718F">
        <w:rPr>
          <w:kern w:val="0"/>
          <w:sz w:val="20"/>
          <w:szCs w:val="20"/>
        </w:rPr>
        <w:t>egzaminu maturalnego jest dokonanie rejestracji w </w:t>
      </w:r>
      <w:r w:rsidRPr="008D718F">
        <w:rPr>
          <w:i/>
          <w:iCs/>
          <w:kern w:val="0"/>
          <w:sz w:val="20"/>
          <w:szCs w:val="20"/>
        </w:rPr>
        <w:t>Portalu Kandydata</w:t>
      </w:r>
      <w:r w:rsidRPr="008D718F">
        <w:rPr>
          <w:kern w:val="0"/>
          <w:sz w:val="20"/>
          <w:szCs w:val="20"/>
        </w:rPr>
        <w:t xml:space="preserve"> i wniesienie opłaty </w:t>
      </w:r>
      <w:r w:rsidRPr="00081CE0">
        <w:rPr>
          <w:kern w:val="0"/>
          <w:sz w:val="20"/>
          <w:szCs w:val="20"/>
        </w:rPr>
        <w:t xml:space="preserve">rekrutacyjnej, o której mowa w </w:t>
      </w:r>
      <w:r w:rsidRPr="00081CE0">
        <w:rPr>
          <w:bCs/>
          <w:sz w:val="20"/>
          <w:szCs w:val="20"/>
        </w:rPr>
        <w:t xml:space="preserve">§ 14, oraz </w:t>
      </w:r>
      <w:r w:rsidRPr="00081CE0">
        <w:rPr>
          <w:kern w:val="0"/>
          <w:sz w:val="20"/>
          <w:szCs w:val="20"/>
        </w:rPr>
        <w:t xml:space="preserve">przedstawienie zaświadczenia stwierdzającego uzyskanie tytułu laureata lub finalisty z danej olimpiady, albo laureata </w:t>
      </w:r>
      <w:r w:rsidRPr="00081CE0">
        <w:rPr>
          <w:sz w:val="20"/>
          <w:szCs w:val="20"/>
        </w:rPr>
        <w:t xml:space="preserve">konkursów </w:t>
      </w:r>
      <w:r w:rsidRPr="008D718F">
        <w:rPr>
          <w:sz w:val="20"/>
          <w:szCs w:val="20"/>
        </w:rPr>
        <w:t xml:space="preserve">międzynarodowych oraz ogólnopolskich </w:t>
      </w:r>
      <w:r w:rsidRPr="008D718F">
        <w:rPr>
          <w:kern w:val="0"/>
          <w:sz w:val="20"/>
          <w:szCs w:val="20"/>
        </w:rPr>
        <w:t xml:space="preserve">w terminach podanych w harmonogramie postępowania kwalifikacyjnego na studia w roku </w:t>
      </w:r>
      <w:r w:rsidRPr="00391697">
        <w:rPr>
          <w:kern w:val="0"/>
          <w:sz w:val="20"/>
          <w:szCs w:val="20"/>
        </w:rPr>
        <w:t xml:space="preserve">akademickim 2025/2026. </w:t>
      </w:r>
    </w:p>
    <w:p w14:paraId="7FCBC565" w14:textId="77777777" w:rsidR="00BB7C78" w:rsidRPr="008D718F" w:rsidRDefault="00BB7C78" w:rsidP="00BB7C78">
      <w:pPr>
        <w:tabs>
          <w:tab w:val="left" w:pos="142"/>
          <w:tab w:val="left" w:pos="284"/>
        </w:tabs>
        <w:spacing w:before="0"/>
        <w:ind w:left="284" w:hanging="284"/>
        <w:jc w:val="both"/>
        <w:rPr>
          <w:sz w:val="20"/>
          <w:szCs w:val="20"/>
        </w:rPr>
      </w:pPr>
      <w:r w:rsidRPr="008D718F">
        <w:rPr>
          <w:sz w:val="20"/>
          <w:szCs w:val="20"/>
        </w:rPr>
        <w:t>2.</w:t>
      </w:r>
      <w:r w:rsidRPr="008D718F">
        <w:rPr>
          <w:sz w:val="20"/>
          <w:szCs w:val="20"/>
        </w:rPr>
        <w:tab/>
        <w:t xml:space="preserve">Uprawnienia przysługujące uczestnikom olimpiad i konkursów przy przyjęciu na studia pierwszego stopnia w Politechnice Łódzkiej, o których mowa </w:t>
      </w:r>
      <w:r w:rsidRPr="00D52C92">
        <w:rPr>
          <w:sz w:val="20"/>
          <w:szCs w:val="20"/>
        </w:rPr>
        <w:t xml:space="preserve">w ust. 1, określa Uchwała </w:t>
      </w:r>
      <w:r w:rsidRPr="007B5623">
        <w:rPr>
          <w:sz w:val="20"/>
          <w:szCs w:val="20"/>
        </w:rPr>
        <w:t>Nr 23/2021 Senatu Politechniki Łódzkiej z dnia 30 czerwca 2021 r. „Zasady przyjęć laureatów i finalistów olimpiad stopnia centralnego, laureatów konkursów międzynarodowych oraz ogólnopolskich przy przyjęciu na I rok studiów pierwszego stopnia w Politechnice Łódzkiej w roku akademickim 2025/2026”,</w:t>
      </w:r>
      <w:r w:rsidRPr="008D718F">
        <w:rPr>
          <w:sz w:val="20"/>
          <w:szCs w:val="20"/>
        </w:rPr>
        <w:t xml:space="preserve"> z późniejszymi zmianami.</w:t>
      </w:r>
    </w:p>
    <w:p w14:paraId="47609E9D" w14:textId="77777777" w:rsidR="00BB7C78" w:rsidRPr="00561D04" w:rsidRDefault="00BB7C78" w:rsidP="00BB7C78">
      <w:pPr>
        <w:tabs>
          <w:tab w:val="left" w:pos="142"/>
          <w:tab w:val="left" w:pos="284"/>
        </w:tabs>
        <w:spacing w:before="0"/>
        <w:ind w:left="284" w:hanging="284"/>
        <w:jc w:val="both"/>
        <w:rPr>
          <w:sz w:val="20"/>
          <w:szCs w:val="20"/>
        </w:rPr>
      </w:pPr>
      <w:r w:rsidRPr="008D718F">
        <w:rPr>
          <w:sz w:val="20"/>
          <w:szCs w:val="20"/>
        </w:rPr>
        <w:t>3.</w:t>
      </w:r>
      <w:r w:rsidRPr="008D718F">
        <w:rPr>
          <w:sz w:val="20"/>
          <w:szCs w:val="20"/>
        </w:rPr>
        <w:tab/>
        <w:t xml:space="preserve">Z uprawnień, o których mowa </w:t>
      </w:r>
      <w:r w:rsidRPr="00D52C92">
        <w:rPr>
          <w:sz w:val="20"/>
          <w:szCs w:val="20"/>
        </w:rPr>
        <w:t xml:space="preserve">w ust. 2, niezależnie </w:t>
      </w:r>
      <w:r w:rsidRPr="008D718F">
        <w:rPr>
          <w:sz w:val="20"/>
          <w:szCs w:val="20"/>
        </w:rPr>
        <w:t xml:space="preserve">od daty ich nabycia mogą skorzystać kandydaci </w:t>
      </w:r>
      <w:r w:rsidRPr="00561D04">
        <w:rPr>
          <w:sz w:val="20"/>
          <w:szCs w:val="20"/>
        </w:rPr>
        <w:t>w roku uzyskania świadectwa dojrzałości.</w:t>
      </w:r>
    </w:p>
    <w:p w14:paraId="60B1CEAA" w14:textId="77777777" w:rsidR="00BB7C78" w:rsidRPr="00265F29" w:rsidRDefault="00BB7C78" w:rsidP="00BB7C78">
      <w:pPr>
        <w:spacing w:before="240"/>
        <w:jc w:val="center"/>
        <w:rPr>
          <w:color w:val="000000"/>
          <w:sz w:val="20"/>
          <w:szCs w:val="20"/>
        </w:rPr>
      </w:pPr>
      <w:r w:rsidRPr="00265F29">
        <w:rPr>
          <w:color w:val="000000"/>
          <w:sz w:val="20"/>
          <w:szCs w:val="20"/>
        </w:rPr>
        <w:t>Rozdzia</w:t>
      </w:r>
      <w:r w:rsidRPr="00EE4315">
        <w:rPr>
          <w:sz w:val="20"/>
          <w:szCs w:val="20"/>
        </w:rPr>
        <w:t xml:space="preserve">ł </w:t>
      </w:r>
      <w:r>
        <w:rPr>
          <w:sz w:val="20"/>
          <w:szCs w:val="20"/>
        </w:rPr>
        <w:t>3</w:t>
      </w:r>
    </w:p>
    <w:p w14:paraId="20524399" w14:textId="77777777" w:rsidR="00BB7C78" w:rsidRPr="004B0ADD" w:rsidRDefault="00BB7C78" w:rsidP="002645AD">
      <w:pPr>
        <w:spacing w:before="0" w:after="240"/>
        <w:jc w:val="center"/>
        <w:rPr>
          <w:b/>
          <w:bCs/>
          <w:color w:val="000000"/>
          <w:sz w:val="20"/>
          <w:szCs w:val="20"/>
        </w:rPr>
      </w:pPr>
      <w:r>
        <w:rPr>
          <w:b/>
          <w:bCs/>
          <w:color w:val="000000"/>
          <w:sz w:val="20"/>
          <w:szCs w:val="20"/>
        </w:rPr>
        <w:t>Przyjęcia na studia drugiego stopnia w trybie rekrutacji</w:t>
      </w:r>
    </w:p>
    <w:p w14:paraId="0EF81762" w14:textId="77777777" w:rsidR="00BB7C78" w:rsidRPr="00374223" w:rsidRDefault="00BB7C78" w:rsidP="002645AD">
      <w:pPr>
        <w:spacing w:after="120"/>
        <w:jc w:val="center"/>
        <w:rPr>
          <w:bCs/>
          <w:sz w:val="20"/>
          <w:szCs w:val="20"/>
        </w:rPr>
      </w:pPr>
      <w:r w:rsidRPr="00374223">
        <w:rPr>
          <w:bCs/>
          <w:sz w:val="20"/>
          <w:szCs w:val="20"/>
        </w:rPr>
        <w:t>§ </w:t>
      </w:r>
      <w:r>
        <w:rPr>
          <w:bCs/>
          <w:sz w:val="20"/>
          <w:szCs w:val="20"/>
        </w:rPr>
        <w:t>9</w:t>
      </w:r>
    </w:p>
    <w:p w14:paraId="5EA5B310" w14:textId="77777777" w:rsidR="00BB7C78" w:rsidRPr="00267A44" w:rsidRDefault="00BB7C78" w:rsidP="00BB7C78">
      <w:pPr>
        <w:autoSpaceDE w:val="0"/>
        <w:autoSpaceDN w:val="0"/>
        <w:adjustRightInd w:val="0"/>
        <w:spacing w:before="0"/>
        <w:ind w:left="284" w:hanging="284"/>
        <w:rPr>
          <w:color w:val="000000"/>
          <w:kern w:val="0"/>
          <w:sz w:val="20"/>
          <w:szCs w:val="20"/>
        </w:rPr>
      </w:pPr>
      <w:r>
        <w:rPr>
          <w:color w:val="000000"/>
          <w:kern w:val="0"/>
          <w:sz w:val="20"/>
          <w:szCs w:val="20"/>
        </w:rPr>
        <w:t>1</w:t>
      </w:r>
      <w:r w:rsidRPr="00267A44">
        <w:rPr>
          <w:color w:val="000000"/>
          <w:kern w:val="0"/>
          <w:sz w:val="20"/>
          <w:szCs w:val="20"/>
        </w:rPr>
        <w:t>.</w:t>
      </w:r>
      <w:r>
        <w:rPr>
          <w:color w:val="000000"/>
          <w:kern w:val="0"/>
          <w:sz w:val="20"/>
          <w:szCs w:val="20"/>
        </w:rPr>
        <w:tab/>
      </w:r>
      <w:r w:rsidRPr="00267A44">
        <w:rPr>
          <w:color w:val="000000"/>
          <w:kern w:val="0"/>
          <w:sz w:val="20"/>
          <w:szCs w:val="20"/>
        </w:rPr>
        <w:t xml:space="preserve">Na studia drugiego stopnia może być przyjęta osoba, która posiada dyplom ukończenia studiów wydany: </w:t>
      </w:r>
    </w:p>
    <w:p w14:paraId="15D349F4" w14:textId="77777777" w:rsidR="00BB7C78" w:rsidRPr="008D718F" w:rsidRDefault="00BB7C78" w:rsidP="00BB7C78">
      <w:pPr>
        <w:autoSpaceDE w:val="0"/>
        <w:autoSpaceDN w:val="0"/>
        <w:adjustRightInd w:val="0"/>
        <w:spacing w:before="0"/>
        <w:ind w:left="568" w:hanging="284"/>
        <w:rPr>
          <w:color w:val="000000"/>
          <w:kern w:val="0"/>
          <w:sz w:val="20"/>
          <w:szCs w:val="20"/>
        </w:rPr>
      </w:pPr>
      <w:r w:rsidRPr="00267A44">
        <w:rPr>
          <w:color w:val="000000"/>
          <w:kern w:val="0"/>
          <w:sz w:val="20"/>
          <w:szCs w:val="20"/>
        </w:rPr>
        <w:t>1)</w:t>
      </w:r>
      <w:r>
        <w:rPr>
          <w:color w:val="000000"/>
          <w:kern w:val="0"/>
          <w:sz w:val="20"/>
          <w:szCs w:val="20"/>
        </w:rPr>
        <w:tab/>
      </w:r>
      <w:r w:rsidRPr="00267A44">
        <w:rPr>
          <w:color w:val="000000"/>
          <w:kern w:val="0"/>
          <w:sz w:val="20"/>
          <w:szCs w:val="20"/>
        </w:rPr>
        <w:t xml:space="preserve">w </w:t>
      </w:r>
      <w:r w:rsidRPr="008D718F">
        <w:rPr>
          <w:color w:val="000000"/>
          <w:kern w:val="0"/>
          <w:sz w:val="20"/>
          <w:szCs w:val="20"/>
        </w:rPr>
        <w:t>Rzeczypospolitej Polskiej</w:t>
      </w:r>
      <w:r>
        <w:rPr>
          <w:color w:val="000000"/>
          <w:kern w:val="0"/>
          <w:sz w:val="20"/>
          <w:szCs w:val="20"/>
        </w:rPr>
        <w:t>,</w:t>
      </w:r>
    </w:p>
    <w:p w14:paraId="65C8C0A6" w14:textId="688140C6" w:rsidR="00BB7C78" w:rsidRPr="00985603" w:rsidRDefault="00BB7C78" w:rsidP="00BB7C78">
      <w:pPr>
        <w:autoSpaceDE w:val="0"/>
        <w:autoSpaceDN w:val="0"/>
        <w:adjustRightInd w:val="0"/>
        <w:spacing w:before="0"/>
        <w:ind w:left="568" w:hanging="284"/>
        <w:jc w:val="both"/>
        <w:rPr>
          <w:kern w:val="0"/>
          <w:sz w:val="20"/>
          <w:szCs w:val="20"/>
        </w:rPr>
      </w:pPr>
      <w:r w:rsidRPr="008D718F">
        <w:rPr>
          <w:color w:val="000000"/>
          <w:kern w:val="0"/>
          <w:sz w:val="20"/>
          <w:szCs w:val="20"/>
        </w:rPr>
        <w:t>2)</w:t>
      </w:r>
      <w:r w:rsidRPr="008D718F">
        <w:rPr>
          <w:color w:val="000000"/>
          <w:kern w:val="0"/>
          <w:sz w:val="20"/>
          <w:szCs w:val="20"/>
        </w:rPr>
        <w:tab/>
        <w:t>za granicą i uznany w Rzeczypospolitej Polskiej zgodnie z art. 326 i 327 ustawy z dnia 20 lipca 2018 r. – Prawo o szkolnictwie wyższym i nau</w:t>
      </w:r>
      <w:r w:rsidRPr="00E80785">
        <w:rPr>
          <w:kern w:val="0"/>
          <w:sz w:val="20"/>
          <w:szCs w:val="20"/>
        </w:rPr>
        <w:t>ce (</w:t>
      </w:r>
      <w:proofErr w:type="spellStart"/>
      <w:r w:rsidRPr="00985603">
        <w:rPr>
          <w:kern w:val="0"/>
          <w:sz w:val="20"/>
          <w:szCs w:val="20"/>
        </w:rPr>
        <w:t>t.j</w:t>
      </w:r>
      <w:proofErr w:type="spellEnd"/>
      <w:r w:rsidRPr="00985603">
        <w:rPr>
          <w:kern w:val="0"/>
          <w:sz w:val="20"/>
          <w:szCs w:val="20"/>
        </w:rPr>
        <w:t>. Dz. U. z 2023 r. poz. 742</w:t>
      </w:r>
      <w:r w:rsidR="00A46A33" w:rsidRPr="00985603">
        <w:rPr>
          <w:kern w:val="0"/>
          <w:sz w:val="20"/>
          <w:szCs w:val="20"/>
        </w:rPr>
        <w:t xml:space="preserve">, z </w:t>
      </w:r>
      <w:proofErr w:type="spellStart"/>
      <w:r w:rsidR="00A46A33" w:rsidRPr="00985603">
        <w:rPr>
          <w:kern w:val="0"/>
          <w:sz w:val="20"/>
          <w:szCs w:val="20"/>
        </w:rPr>
        <w:t>późn</w:t>
      </w:r>
      <w:proofErr w:type="spellEnd"/>
      <w:r w:rsidR="00A46A33" w:rsidRPr="00985603">
        <w:rPr>
          <w:kern w:val="0"/>
          <w:sz w:val="20"/>
          <w:szCs w:val="20"/>
        </w:rPr>
        <w:t>. zm.</w:t>
      </w:r>
      <w:r w:rsidRPr="00985603">
        <w:rPr>
          <w:kern w:val="0"/>
          <w:sz w:val="20"/>
          <w:szCs w:val="20"/>
        </w:rPr>
        <w:t>)</w:t>
      </w:r>
    </w:p>
    <w:p w14:paraId="6193842F" w14:textId="77777777" w:rsidR="00BB7C78" w:rsidRPr="00985603" w:rsidRDefault="00BB7C78" w:rsidP="00BB7C78">
      <w:pPr>
        <w:autoSpaceDE w:val="0"/>
        <w:autoSpaceDN w:val="0"/>
        <w:adjustRightInd w:val="0"/>
        <w:spacing w:before="0"/>
        <w:ind w:firstLine="284"/>
        <w:rPr>
          <w:kern w:val="0"/>
          <w:sz w:val="20"/>
          <w:szCs w:val="20"/>
        </w:rPr>
      </w:pPr>
      <w:r w:rsidRPr="00985603">
        <w:rPr>
          <w:kern w:val="0"/>
          <w:sz w:val="20"/>
          <w:szCs w:val="20"/>
        </w:rPr>
        <w:t xml:space="preserve">oraz spełnia kryteria przyjęć określone w załączniku nr 4 </w:t>
      </w:r>
      <w:r w:rsidRPr="00985603">
        <w:rPr>
          <w:sz w:val="20"/>
          <w:szCs w:val="20"/>
        </w:rPr>
        <w:t>do niniejszej uchwały</w:t>
      </w:r>
      <w:r w:rsidRPr="00985603">
        <w:rPr>
          <w:kern w:val="0"/>
          <w:sz w:val="20"/>
          <w:szCs w:val="20"/>
        </w:rPr>
        <w:t>.</w:t>
      </w:r>
    </w:p>
    <w:p w14:paraId="7342DDC8" w14:textId="77777777" w:rsidR="00BB7C78" w:rsidRPr="00E80785" w:rsidRDefault="00BB7C78" w:rsidP="00BB7C78">
      <w:pPr>
        <w:autoSpaceDE w:val="0"/>
        <w:autoSpaceDN w:val="0"/>
        <w:adjustRightInd w:val="0"/>
        <w:spacing w:before="0"/>
        <w:ind w:left="284" w:hanging="284"/>
        <w:jc w:val="both"/>
        <w:rPr>
          <w:sz w:val="20"/>
          <w:szCs w:val="20"/>
        </w:rPr>
      </w:pPr>
      <w:r w:rsidRPr="00E80785">
        <w:rPr>
          <w:sz w:val="20"/>
          <w:szCs w:val="20"/>
        </w:rPr>
        <w:t>2.</w:t>
      </w:r>
      <w:r w:rsidRPr="00E80785">
        <w:rPr>
          <w:sz w:val="20"/>
          <w:szCs w:val="20"/>
        </w:rPr>
        <w:tab/>
      </w:r>
      <w:r w:rsidRPr="00E80785">
        <w:rPr>
          <w:iCs/>
          <w:sz w:val="20"/>
          <w:szCs w:val="20"/>
        </w:rPr>
        <w:t>Cudzoziemcy</w:t>
      </w:r>
      <w:r w:rsidRPr="00E80785">
        <w:rPr>
          <w:sz w:val="20"/>
          <w:szCs w:val="20"/>
        </w:rPr>
        <w:t xml:space="preserve"> mogą podejmować i odbywać studia na podstawie </w:t>
      </w:r>
    </w:p>
    <w:p w14:paraId="67433245" w14:textId="77777777" w:rsidR="00BB7C78" w:rsidRPr="00E80785" w:rsidRDefault="00BB7C78" w:rsidP="00BB7C78">
      <w:pPr>
        <w:spacing w:before="0"/>
        <w:ind w:left="596" w:hanging="312"/>
        <w:jc w:val="both"/>
        <w:rPr>
          <w:sz w:val="20"/>
          <w:szCs w:val="20"/>
        </w:rPr>
      </w:pPr>
      <w:r w:rsidRPr="00E80785">
        <w:rPr>
          <w:sz w:val="20"/>
          <w:szCs w:val="20"/>
        </w:rPr>
        <w:t>1)</w:t>
      </w:r>
      <w:r w:rsidRPr="00E80785">
        <w:rPr>
          <w:sz w:val="20"/>
          <w:szCs w:val="20"/>
        </w:rPr>
        <w:tab/>
        <w:t>umów międzynarodowych, na zasadach określonych w tych umowach;</w:t>
      </w:r>
    </w:p>
    <w:p w14:paraId="17EC8192" w14:textId="77777777" w:rsidR="00BB7C78" w:rsidRPr="00E80785" w:rsidRDefault="00BB7C78" w:rsidP="00BB7C78">
      <w:pPr>
        <w:spacing w:before="0"/>
        <w:ind w:left="568" w:hanging="284"/>
        <w:jc w:val="both"/>
        <w:rPr>
          <w:sz w:val="20"/>
          <w:szCs w:val="20"/>
        </w:rPr>
      </w:pPr>
      <w:r w:rsidRPr="00E80785">
        <w:rPr>
          <w:sz w:val="20"/>
          <w:szCs w:val="20"/>
        </w:rPr>
        <w:t>2)</w:t>
      </w:r>
      <w:r w:rsidRPr="00E80785">
        <w:rPr>
          <w:sz w:val="20"/>
          <w:szCs w:val="20"/>
        </w:rPr>
        <w:tab/>
        <w:t>umów zawieranych z podmiotami zagranicznymi przez Politechnikę Łódzką, na zasadach określonych w tych umowach;</w:t>
      </w:r>
    </w:p>
    <w:p w14:paraId="67338538" w14:textId="77777777" w:rsidR="00BB7C78" w:rsidRPr="00E80785" w:rsidRDefault="00BB7C78" w:rsidP="00BB7C78">
      <w:pPr>
        <w:spacing w:before="0"/>
        <w:ind w:left="568" w:hanging="284"/>
        <w:jc w:val="both"/>
        <w:rPr>
          <w:sz w:val="20"/>
          <w:szCs w:val="20"/>
        </w:rPr>
      </w:pPr>
      <w:r w:rsidRPr="00E80785">
        <w:rPr>
          <w:sz w:val="20"/>
          <w:szCs w:val="20"/>
        </w:rPr>
        <w:t>3)</w:t>
      </w:r>
      <w:r w:rsidRPr="00E80785">
        <w:rPr>
          <w:sz w:val="20"/>
          <w:szCs w:val="20"/>
        </w:rPr>
        <w:tab/>
        <w:t>decyzji ministra;</w:t>
      </w:r>
    </w:p>
    <w:p w14:paraId="3E8AA49D" w14:textId="77777777" w:rsidR="00BB7C78" w:rsidRPr="00E80785" w:rsidRDefault="00BB7C78" w:rsidP="00BB7C78">
      <w:pPr>
        <w:spacing w:before="0"/>
        <w:ind w:left="568" w:hanging="284"/>
        <w:jc w:val="both"/>
        <w:rPr>
          <w:sz w:val="20"/>
          <w:szCs w:val="20"/>
        </w:rPr>
      </w:pPr>
      <w:r w:rsidRPr="00E80785">
        <w:rPr>
          <w:sz w:val="20"/>
          <w:szCs w:val="20"/>
        </w:rPr>
        <w:t>4)</w:t>
      </w:r>
      <w:r w:rsidRPr="00E80785">
        <w:rPr>
          <w:sz w:val="20"/>
          <w:szCs w:val="20"/>
        </w:rPr>
        <w:tab/>
        <w:t>decyzji dyrektora Narodowej Agencji Wymiany Akademickiej, zwanej dalej NAWA, w odniesieniu do jej stypendystów;</w:t>
      </w:r>
    </w:p>
    <w:p w14:paraId="67D9EAC2" w14:textId="77777777" w:rsidR="00BB7C78" w:rsidRPr="00E80785" w:rsidRDefault="00BB7C78" w:rsidP="00BB7C78">
      <w:pPr>
        <w:spacing w:before="0"/>
        <w:ind w:left="568" w:hanging="284"/>
        <w:jc w:val="both"/>
        <w:rPr>
          <w:sz w:val="20"/>
          <w:szCs w:val="20"/>
        </w:rPr>
      </w:pPr>
      <w:r w:rsidRPr="00E80785">
        <w:rPr>
          <w:sz w:val="20"/>
          <w:szCs w:val="20"/>
        </w:rPr>
        <w:t>5)</w:t>
      </w:r>
      <w:r w:rsidRPr="00E80785">
        <w:rPr>
          <w:sz w:val="20"/>
          <w:szCs w:val="20"/>
        </w:rPr>
        <w:tab/>
        <w:t>decyzji administracyjnej Rektora Politechniki Łódzkiej.</w:t>
      </w:r>
    </w:p>
    <w:p w14:paraId="2E0FF882" w14:textId="77777777" w:rsidR="00BB7C78" w:rsidRPr="005C0191" w:rsidRDefault="00BB7C78" w:rsidP="00BB7C78">
      <w:pPr>
        <w:autoSpaceDE w:val="0"/>
        <w:autoSpaceDN w:val="0"/>
        <w:adjustRightInd w:val="0"/>
        <w:spacing w:before="0"/>
        <w:ind w:left="284" w:hanging="284"/>
        <w:jc w:val="both"/>
        <w:rPr>
          <w:kern w:val="0"/>
          <w:sz w:val="20"/>
          <w:szCs w:val="20"/>
        </w:rPr>
      </w:pPr>
      <w:r>
        <w:rPr>
          <w:color w:val="000000"/>
          <w:kern w:val="0"/>
          <w:sz w:val="20"/>
          <w:szCs w:val="20"/>
        </w:rPr>
        <w:t>3</w:t>
      </w:r>
      <w:r w:rsidRPr="00010CBD">
        <w:rPr>
          <w:color w:val="000000"/>
          <w:kern w:val="0"/>
          <w:sz w:val="20"/>
          <w:szCs w:val="20"/>
        </w:rPr>
        <w:t>.</w:t>
      </w:r>
      <w:r>
        <w:rPr>
          <w:color w:val="000000"/>
          <w:kern w:val="0"/>
          <w:sz w:val="20"/>
          <w:szCs w:val="20"/>
        </w:rPr>
        <w:tab/>
      </w:r>
      <w:r w:rsidRPr="00010CBD">
        <w:rPr>
          <w:color w:val="000000"/>
          <w:kern w:val="0"/>
          <w:sz w:val="20"/>
          <w:szCs w:val="20"/>
        </w:rPr>
        <w:t xml:space="preserve">Dokumenty wydane za granicą powinny </w:t>
      </w:r>
      <w:r w:rsidRPr="00F46E18">
        <w:rPr>
          <w:kern w:val="0"/>
          <w:sz w:val="20"/>
          <w:szCs w:val="20"/>
        </w:rPr>
        <w:t xml:space="preserve">być zalegalizowane albo opatrzone </w:t>
      </w:r>
      <w:proofErr w:type="spellStart"/>
      <w:r w:rsidRPr="00F46E18">
        <w:rPr>
          <w:kern w:val="0"/>
          <w:sz w:val="20"/>
          <w:szCs w:val="20"/>
        </w:rPr>
        <w:t>apostille</w:t>
      </w:r>
      <w:proofErr w:type="spellEnd"/>
      <w:r w:rsidRPr="00F46E18">
        <w:rPr>
          <w:kern w:val="0"/>
          <w:sz w:val="20"/>
          <w:szCs w:val="20"/>
        </w:rPr>
        <w:t xml:space="preserve"> albo nostryfikowane. </w:t>
      </w:r>
      <w:r w:rsidRPr="00010CBD">
        <w:rPr>
          <w:color w:val="000000"/>
          <w:kern w:val="0"/>
          <w:sz w:val="20"/>
          <w:szCs w:val="20"/>
        </w:rPr>
        <w:t>Dokumenty wydane w języku innym niż język polski lub język angielski kandydat składa wraz z tłumaczeniem na język polski</w:t>
      </w:r>
      <w:r>
        <w:rPr>
          <w:color w:val="000000"/>
          <w:kern w:val="0"/>
          <w:sz w:val="20"/>
          <w:szCs w:val="20"/>
        </w:rPr>
        <w:t xml:space="preserve"> lub </w:t>
      </w:r>
      <w:r w:rsidRPr="005C0191">
        <w:rPr>
          <w:kern w:val="0"/>
          <w:sz w:val="20"/>
          <w:szCs w:val="20"/>
        </w:rPr>
        <w:t xml:space="preserve">na język angielski, poświadczonym przez tłumacza przysięgłego wykonanym na koszt kandydata. </w:t>
      </w:r>
    </w:p>
    <w:p w14:paraId="35BD5983" w14:textId="77777777" w:rsidR="00BB7C78" w:rsidRPr="005C0191" w:rsidRDefault="00BB7C78" w:rsidP="00BB7C78">
      <w:pPr>
        <w:spacing w:before="0"/>
        <w:ind w:left="284" w:hanging="284"/>
        <w:jc w:val="both"/>
        <w:rPr>
          <w:bCs/>
          <w:sz w:val="20"/>
          <w:szCs w:val="20"/>
        </w:rPr>
      </w:pPr>
      <w:r w:rsidRPr="005C0191">
        <w:rPr>
          <w:bCs/>
          <w:sz w:val="20"/>
          <w:szCs w:val="20"/>
        </w:rPr>
        <w:t>4.</w:t>
      </w:r>
      <w:r w:rsidRPr="005C0191">
        <w:rPr>
          <w:bCs/>
          <w:sz w:val="20"/>
          <w:szCs w:val="20"/>
        </w:rPr>
        <w:tab/>
        <w:t>Kandydat może być przyjęty tylko na jeden kierunek studiów, ale ma prawo zadeklarować maksymalnie cztery kierunki, na które będzie prowadzona odrębna kwalifikacja.</w:t>
      </w:r>
    </w:p>
    <w:p w14:paraId="3C1FB89A" w14:textId="77777777" w:rsidR="00BB7C78" w:rsidRPr="005C0191" w:rsidRDefault="00BB7C78" w:rsidP="00BB7C78">
      <w:pPr>
        <w:spacing w:before="0"/>
        <w:ind w:left="284" w:hanging="284"/>
        <w:jc w:val="both"/>
        <w:rPr>
          <w:sz w:val="20"/>
          <w:szCs w:val="20"/>
        </w:rPr>
      </w:pPr>
      <w:r w:rsidRPr="005C0191">
        <w:rPr>
          <w:sz w:val="20"/>
          <w:szCs w:val="20"/>
        </w:rPr>
        <w:t>5.</w:t>
      </w:r>
      <w:r w:rsidRPr="005C0191">
        <w:rPr>
          <w:sz w:val="20"/>
          <w:szCs w:val="20"/>
        </w:rPr>
        <w:tab/>
        <w:t>Wśród deklarowanych przez kandydata kierunków studiów, nie może znajdować się kierunek, na którym dana osoba aktualnie studiuje lub który ukończyła na tym samym wydziale Politechniki Łódzkiej, w ramach tego samego stopnia.</w:t>
      </w:r>
    </w:p>
    <w:p w14:paraId="27F9C6C3" w14:textId="77777777" w:rsidR="00BB7C78" w:rsidRPr="005C0191" w:rsidRDefault="00BB7C78" w:rsidP="00BB7C78">
      <w:pPr>
        <w:spacing w:before="0"/>
        <w:ind w:left="284" w:hanging="284"/>
        <w:jc w:val="both"/>
        <w:rPr>
          <w:sz w:val="20"/>
          <w:szCs w:val="20"/>
        </w:rPr>
      </w:pPr>
      <w:r w:rsidRPr="005C0191">
        <w:rPr>
          <w:sz w:val="20"/>
          <w:szCs w:val="20"/>
        </w:rPr>
        <w:t>6.</w:t>
      </w:r>
      <w:r w:rsidRPr="005C0191">
        <w:rPr>
          <w:sz w:val="20"/>
          <w:szCs w:val="20"/>
        </w:rPr>
        <w:tab/>
        <w:t xml:space="preserve">Podstawą kwalifikacji dla wszystkich kierunków studiów drugiego stopnia w Politechnice Łódzkiej jest liczba punktów uzyskanych </w:t>
      </w:r>
      <w:r w:rsidRPr="005C0191">
        <w:rPr>
          <w:bCs/>
          <w:sz w:val="20"/>
          <w:szCs w:val="20"/>
        </w:rPr>
        <w:t xml:space="preserve">w postępowaniu kwalifikacyjnym </w:t>
      </w:r>
      <w:r w:rsidRPr="005C0191">
        <w:rPr>
          <w:i/>
          <w:iCs/>
          <w:sz w:val="20"/>
          <w:szCs w:val="20"/>
        </w:rPr>
        <w:t>LP</w:t>
      </w:r>
      <w:r w:rsidRPr="005C0191">
        <w:rPr>
          <w:sz w:val="20"/>
          <w:szCs w:val="20"/>
        </w:rPr>
        <w:t xml:space="preserve">, ustalona zgodnie z zasadami </w:t>
      </w:r>
      <w:r w:rsidRPr="00B96C8C">
        <w:rPr>
          <w:sz w:val="20"/>
          <w:szCs w:val="20"/>
        </w:rPr>
        <w:t xml:space="preserve">określonymi w </w:t>
      </w:r>
      <w:r w:rsidRPr="00B96C8C">
        <w:rPr>
          <w:bCs/>
          <w:sz w:val="20"/>
          <w:szCs w:val="20"/>
        </w:rPr>
        <w:t xml:space="preserve">§ 10, </w:t>
      </w:r>
      <w:r w:rsidRPr="00B96C8C">
        <w:rPr>
          <w:sz w:val="20"/>
          <w:szCs w:val="20"/>
        </w:rPr>
        <w:t xml:space="preserve">na podstawie </w:t>
      </w:r>
      <w:r w:rsidRPr="005C0191">
        <w:rPr>
          <w:sz w:val="20"/>
          <w:szCs w:val="20"/>
        </w:rPr>
        <w:t>której sporządzane są listy rankingowe kandydatów.</w:t>
      </w:r>
    </w:p>
    <w:p w14:paraId="344AE003" w14:textId="77777777" w:rsidR="00BB7C78" w:rsidRPr="005C0191" w:rsidRDefault="00BB7C78" w:rsidP="00BB7C78">
      <w:pPr>
        <w:spacing w:before="0"/>
        <w:ind w:left="284" w:hanging="284"/>
        <w:jc w:val="both"/>
        <w:rPr>
          <w:sz w:val="20"/>
          <w:szCs w:val="20"/>
        </w:rPr>
      </w:pPr>
      <w:r w:rsidRPr="005C0191">
        <w:rPr>
          <w:sz w:val="20"/>
          <w:szCs w:val="20"/>
        </w:rPr>
        <w:t>7.</w:t>
      </w:r>
      <w:r w:rsidRPr="005C0191">
        <w:rPr>
          <w:sz w:val="20"/>
          <w:szCs w:val="20"/>
        </w:rPr>
        <w:tab/>
        <w:t xml:space="preserve">Miejsca zwolnione przez kandydatów, którzy nie dostarczyli wymaganego kompletu dokumentów lub zrezygnowali z podjęcia studiów, wypełnia się kandydatami z list rezerwowych. </w:t>
      </w:r>
    </w:p>
    <w:p w14:paraId="37809D45" w14:textId="77777777" w:rsidR="00BB7C78" w:rsidRPr="00A527E5" w:rsidRDefault="00BB7C78" w:rsidP="00BB7C78">
      <w:pPr>
        <w:jc w:val="center"/>
        <w:rPr>
          <w:bCs/>
          <w:sz w:val="20"/>
          <w:szCs w:val="20"/>
        </w:rPr>
      </w:pPr>
      <w:r w:rsidRPr="00A527E5">
        <w:rPr>
          <w:bCs/>
          <w:sz w:val="20"/>
          <w:szCs w:val="20"/>
        </w:rPr>
        <w:t>§ </w:t>
      </w:r>
      <w:r>
        <w:rPr>
          <w:bCs/>
          <w:sz w:val="20"/>
          <w:szCs w:val="20"/>
        </w:rPr>
        <w:t>10</w:t>
      </w:r>
    </w:p>
    <w:p w14:paraId="5C1E3329" w14:textId="77777777" w:rsidR="00BB7C78" w:rsidRPr="00591ABF" w:rsidRDefault="00BB7C78" w:rsidP="00BB7C78">
      <w:pPr>
        <w:spacing w:before="0" w:after="120"/>
        <w:jc w:val="center"/>
        <w:rPr>
          <w:bCs/>
          <w:sz w:val="20"/>
          <w:szCs w:val="20"/>
        </w:rPr>
      </w:pPr>
      <w:r w:rsidRPr="00591ABF">
        <w:rPr>
          <w:b/>
          <w:sz w:val="20"/>
          <w:szCs w:val="20"/>
        </w:rPr>
        <w:t>Klasyfikacja kandydatów na studia drugiego stopnia</w:t>
      </w:r>
    </w:p>
    <w:p w14:paraId="0D9D9699" w14:textId="77777777" w:rsidR="00BB7C78" w:rsidRPr="00591ABF" w:rsidRDefault="00BB7C78" w:rsidP="00BB7C78">
      <w:pPr>
        <w:spacing w:before="0"/>
        <w:ind w:left="284" w:hanging="284"/>
        <w:jc w:val="both"/>
        <w:rPr>
          <w:bCs/>
          <w:sz w:val="20"/>
          <w:szCs w:val="20"/>
        </w:rPr>
      </w:pPr>
      <w:r w:rsidRPr="00591ABF">
        <w:rPr>
          <w:bCs/>
          <w:sz w:val="20"/>
          <w:szCs w:val="20"/>
        </w:rPr>
        <w:t>1.</w:t>
      </w:r>
      <w:r w:rsidRPr="00591ABF">
        <w:rPr>
          <w:bCs/>
          <w:sz w:val="20"/>
          <w:szCs w:val="20"/>
        </w:rPr>
        <w:tab/>
        <w:t xml:space="preserve">Kwalifikacja na studia stacjonarne i niestacjonarne drugiego stopnia obywateli polskich i </w:t>
      </w:r>
      <w:r w:rsidRPr="002E1A06">
        <w:rPr>
          <w:bCs/>
          <w:iCs/>
          <w:sz w:val="20"/>
          <w:szCs w:val="20"/>
        </w:rPr>
        <w:t>cudzoziemców</w:t>
      </w:r>
      <w:r w:rsidRPr="00591ABF">
        <w:rPr>
          <w:bCs/>
          <w:sz w:val="20"/>
          <w:szCs w:val="20"/>
        </w:rPr>
        <w:t xml:space="preserve"> odbywa się według tych samych warunków.</w:t>
      </w:r>
    </w:p>
    <w:p w14:paraId="71A711DE" w14:textId="77777777" w:rsidR="00BB7C78" w:rsidRDefault="00BB7C78" w:rsidP="00BB7C78">
      <w:pPr>
        <w:spacing w:before="0"/>
        <w:ind w:left="284" w:hanging="284"/>
        <w:jc w:val="both"/>
        <w:rPr>
          <w:sz w:val="20"/>
          <w:szCs w:val="20"/>
        </w:rPr>
      </w:pPr>
      <w:r w:rsidRPr="00591ABF">
        <w:rPr>
          <w:sz w:val="20"/>
          <w:szCs w:val="20"/>
        </w:rPr>
        <w:t>2.</w:t>
      </w:r>
      <w:r w:rsidRPr="00591ABF">
        <w:rPr>
          <w:sz w:val="20"/>
          <w:szCs w:val="20"/>
        </w:rPr>
        <w:tab/>
        <w:t>Kandydat jest zobowiązany do przestrzegania terminów podanych w harmonogramie postępowania kwalifikacyjnego</w:t>
      </w:r>
      <w:r>
        <w:rPr>
          <w:sz w:val="20"/>
          <w:szCs w:val="20"/>
        </w:rPr>
        <w:t>,</w:t>
      </w:r>
      <w:r w:rsidRPr="00591ABF">
        <w:rPr>
          <w:sz w:val="20"/>
          <w:szCs w:val="20"/>
        </w:rPr>
        <w:t xml:space="preserve"> podanych do wiadomości na stronie: </w:t>
      </w:r>
      <w:r w:rsidRPr="00964D9D">
        <w:rPr>
          <w:sz w:val="20"/>
          <w:szCs w:val="20"/>
        </w:rPr>
        <w:t>rekrutacja.p.lodz.pl.</w:t>
      </w:r>
    </w:p>
    <w:p w14:paraId="31656AE2" w14:textId="77777777" w:rsidR="00BB7C78" w:rsidRDefault="00BB7C78" w:rsidP="00BB7C78">
      <w:pPr>
        <w:spacing w:before="0"/>
        <w:ind w:left="284" w:hanging="284"/>
        <w:jc w:val="both"/>
        <w:rPr>
          <w:sz w:val="20"/>
          <w:szCs w:val="20"/>
        </w:rPr>
      </w:pPr>
      <w:r>
        <w:rPr>
          <w:sz w:val="20"/>
          <w:szCs w:val="20"/>
        </w:rPr>
        <w:t>3.</w:t>
      </w:r>
      <w:r>
        <w:rPr>
          <w:sz w:val="20"/>
          <w:szCs w:val="20"/>
        </w:rPr>
        <w:tab/>
      </w:r>
      <w:r w:rsidRPr="00057A84">
        <w:rPr>
          <w:sz w:val="20"/>
          <w:szCs w:val="20"/>
        </w:rPr>
        <w:t>Wykaz tytułów zawodowych i kierunków studiów wyższych</w:t>
      </w:r>
      <w:r>
        <w:rPr>
          <w:sz w:val="20"/>
          <w:szCs w:val="20"/>
        </w:rPr>
        <w:t xml:space="preserve"> </w:t>
      </w:r>
      <w:r w:rsidRPr="00F46E18">
        <w:rPr>
          <w:sz w:val="20"/>
          <w:szCs w:val="20"/>
        </w:rPr>
        <w:t xml:space="preserve">oraz dyscyplin </w:t>
      </w:r>
      <w:r w:rsidRPr="002D41A6">
        <w:rPr>
          <w:sz w:val="20"/>
          <w:szCs w:val="20"/>
        </w:rPr>
        <w:t xml:space="preserve">naukowych, których absolwenci mogą ubiegać się o przyjęcie na studia drugiego stopnia w roku </w:t>
      </w:r>
      <w:r w:rsidRPr="00293E03">
        <w:rPr>
          <w:sz w:val="20"/>
          <w:szCs w:val="20"/>
        </w:rPr>
        <w:t>akademickim 2025/2026</w:t>
      </w:r>
      <w:r w:rsidRPr="005A65AC">
        <w:rPr>
          <w:sz w:val="20"/>
          <w:szCs w:val="20"/>
        </w:rPr>
        <w:t xml:space="preserve">, </w:t>
      </w:r>
      <w:r w:rsidRPr="00964D9D">
        <w:rPr>
          <w:sz w:val="20"/>
          <w:szCs w:val="20"/>
        </w:rPr>
        <w:t xml:space="preserve">określa załącznik nr 4 do niniejszej </w:t>
      </w:r>
      <w:r w:rsidRPr="00057A84">
        <w:rPr>
          <w:sz w:val="20"/>
          <w:szCs w:val="20"/>
        </w:rPr>
        <w:t>uchwały</w:t>
      </w:r>
      <w:r>
        <w:rPr>
          <w:sz w:val="20"/>
          <w:szCs w:val="20"/>
        </w:rPr>
        <w:t>.</w:t>
      </w:r>
    </w:p>
    <w:p w14:paraId="1AC2360C" w14:textId="77777777" w:rsidR="00BB7C78" w:rsidRPr="002D41A6" w:rsidRDefault="00BB7C78" w:rsidP="00BB7C78">
      <w:pPr>
        <w:spacing w:before="0"/>
        <w:ind w:left="284" w:hanging="284"/>
        <w:jc w:val="both"/>
        <w:rPr>
          <w:sz w:val="20"/>
          <w:szCs w:val="20"/>
        </w:rPr>
      </w:pPr>
      <w:r w:rsidRPr="00F46E18">
        <w:rPr>
          <w:bCs/>
          <w:sz w:val="20"/>
          <w:szCs w:val="20"/>
        </w:rPr>
        <w:t>4.</w:t>
      </w:r>
      <w:r w:rsidRPr="00F46E18">
        <w:rPr>
          <w:bCs/>
          <w:sz w:val="20"/>
          <w:szCs w:val="20"/>
        </w:rPr>
        <w:tab/>
        <w:t xml:space="preserve">W przypadku kwalifikacji </w:t>
      </w:r>
      <w:r w:rsidRPr="002D41A6">
        <w:rPr>
          <w:bCs/>
          <w:sz w:val="20"/>
          <w:szCs w:val="20"/>
        </w:rPr>
        <w:t>cudzoziemców</w:t>
      </w:r>
      <w:r w:rsidRPr="00F46E18">
        <w:rPr>
          <w:bCs/>
          <w:sz w:val="20"/>
          <w:szCs w:val="20"/>
        </w:rPr>
        <w:t xml:space="preserve"> na studia drugiego </w:t>
      </w:r>
      <w:r w:rsidRPr="002D41A6">
        <w:rPr>
          <w:bCs/>
          <w:sz w:val="20"/>
          <w:szCs w:val="20"/>
        </w:rPr>
        <w:t xml:space="preserve">stopnia, kandydat musi potwierdzić znajomość języka wykładowego na odpowiednim poziomie, o którym </w:t>
      </w:r>
      <w:r w:rsidRPr="00486A20">
        <w:rPr>
          <w:bCs/>
          <w:sz w:val="20"/>
          <w:szCs w:val="20"/>
        </w:rPr>
        <w:t>mowa w § 6.</w:t>
      </w:r>
    </w:p>
    <w:p w14:paraId="27A02AF3" w14:textId="77777777" w:rsidR="00BB7C78" w:rsidRDefault="00BB7C78" w:rsidP="00BB7C78">
      <w:pPr>
        <w:spacing w:before="0"/>
        <w:ind w:left="284" w:hanging="284"/>
        <w:jc w:val="both"/>
        <w:rPr>
          <w:sz w:val="20"/>
          <w:szCs w:val="20"/>
        </w:rPr>
      </w:pPr>
      <w:r>
        <w:rPr>
          <w:sz w:val="20"/>
          <w:szCs w:val="20"/>
        </w:rPr>
        <w:t>5</w:t>
      </w:r>
      <w:r w:rsidRPr="00591ABF">
        <w:rPr>
          <w:sz w:val="20"/>
          <w:szCs w:val="20"/>
        </w:rPr>
        <w:t>.</w:t>
      </w:r>
      <w:r w:rsidRPr="00591ABF">
        <w:rPr>
          <w:sz w:val="20"/>
          <w:szCs w:val="20"/>
        </w:rPr>
        <w:tab/>
        <w:t xml:space="preserve">Podstawą </w:t>
      </w:r>
      <w:r w:rsidRPr="00884548">
        <w:rPr>
          <w:sz w:val="20"/>
          <w:szCs w:val="20"/>
        </w:rPr>
        <w:t>kwalifikacj</w:t>
      </w:r>
      <w:r>
        <w:rPr>
          <w:sz w:val="20"/>
          <w:szCs w:val="20"/>
        </w:rPr>
        <w:t>i</w:t>
      </w:r>
      <w:r w:rsidRPr="00591ABF">
        <w:rPr>
          <w:sz w:val="20"/>
          <w:szCs w:val="20"/>
        </w:rPr>
        <w:t xml:space="preserve"> kandydatów na studia stacjonarne i niestacjonarne drugiego stopnia jest suma punktów obliczona zgodnie z następującą zasadą:</w:t>
      </w:r>
    </w:p>
    <w:p w14:paraId="469C75C8" w14:textId="77777777" w:rsidR="00BB7C78" w:rsidRPr="00A46A33" w:rsidRDefault="00BB7C78" w:rsidP="00BB7C78">
      <w:pPr>
        <w:spacing w:after="120"/>
        <w:ind w:left="567"/>
        <w:rPr>
          <w:bCs/>
          <w:i/>
          <w:iCs/>
          <w:sz w:val="20"/>
        </w:rPr>
      </w:pPr>
      <w:r w:rsidRPr="003430BF">
        <w:rPr>
          <w:bCs/>
          <w:i/>
          <w:iCs/>
          <w:sz w:val="20"/>
        </w:rPr>
        <w:t>LP</w:t>
      </w:r>
      <w:r w:rsidRPr="003430BF">
        <w:rPr>
          <w:bCs/>
          <w:sz w:val="20"/>
        </w:rPr>
        <w:t xml:space="preserve"> = </w:t>
      </w:r>
      <w:proofErr w:type="spellStart"/>
      <w:r w:rsidRPr="003430BF">
        <w:rPr>
          <w:bCs/>
          <w:i/>
          <w:iCs/>
          <w:sz w:val="20"/>
        </w:rPr>
        <w:t>w</w:t>
      </w:r>
      <w:r w:rsidRPr="003430BF">
        <w:rPr>
          <w:bCs/>
          <w:i/>
          <w:iCs/>
          <w:sz w:val="20"/>
          <w:vertAlign w:val="subscript"/>
        </w:rPr>
        <w:t>s</w:t>
      </w:r>
      <w:proofErr w:type="spellEnd"/>
      <w:r w:rsidRPr="003430BF">
        <w:rPr>
          <w:bCs/>
          <w:sz w:val="20"/>
        </w:rPr>
        <w:t xml:space="preserve"> </w:t>
      </w:r>
      <w:r>
        <w:rPr>
          <w:bCs/>
          <w:sz w:val="20"/>
        </w:rPr>
        <w:t>·</w:t>
      </w:r>
      <w:r w:rsidRPr="003430BF">
        <w:rPr>
          <w:bCs/>
          <w:i/>
          <w:iCs/>
          <w:sz w:val="20"/>
        </w:rPr>
        <w:t xml:space="preserve"> S</w:t>
      </w:r>
      <w:r w:rsidRPr="003430BF">
        <w:rPr>
          <w:bCs/>
          <w:sz w:val="20"/>
        </w:rPr>
        <w:t xml:space="preserve"> + </w:t>
      </w:r>
      <w:proofErr w:type="spellStart"/>
      <w:r w:rsidRPr="0057065B">
        <w:rPr>
          <w:bCs/>
          <w:i/>
          <w:iCs/>
          <w:sz w:val="20"/>
        </w:rPr>
        <w:t>w</w:t>
      </w:r>
      <w:r w:rsidRPr="0057065B">
        <w:rPr>
          <w:bCs/>
          <w:i/>
          <w:iCs/>
          <w:sz w:val="20"/>
          <w:vertAlign w:val="subscript"/>
        </w:rPr>
        <w:t>r</w:t>
      </w:r>
      <w:proofErr w:type="spellEnd"/>
      <w:r w:rsidRPr="003430BF">
        <w:rPr>
          <w:bCs/>
          <w:sz w:val="20"/>
        </w:rPr>
        <w:t xml:space="preserve"> </w:t>
      </w:r>
      <w:r w:rsidRPr="00A46A33">
        <w:rPr>
          <w:bCs/>
          <w:sz w:val="20"/>
        </w:rPr>
        <w:t xml:space="preserve">· </w:t>
      </w:r>
      <w:r w:rsidRPr="00A46A33">
        <w:rPr>
          <w:bCs/>
          <w:i/>
          <w:iCs/>
          <w:sz w:val="20"/>
        </w:rPr>
        <w:t>R</w:t>
      </w:r>
      <w:r w:rsidRPr="00A46A33">
        <w:rPr>
          <w:bCs/>
          <w:sz w:val="20"/>
        </w:rPr>
        <w:tab/>
      </w:r>
      <w:r w:rsidRPr="00A46A33">
        <w:rPr>
          <w:bCs/>
          <w:sz w:val="20"/>
        </w:rPr>
        <w:tab/>
      </w:r>
      <w:r w:rsidRPr="00A46A33">
        <w:rPr>
          <w:bCs/>
          <w:sz w:val="20"/>
        </w:rPr>
        <w:tab/>
      </w:r>
      <w:r w:rsidRPr="00A46A33">
        <w:rPr>
          <w:bCs/>
          <w:sz w:val="20"/>
        </w:rPr>
        <w:tab/>
      </w:r>
      <w:r w:rsidRPr="00A46A33">
        <w:rPr>
          <w:bCs/>
          <w:sz w:val="20"/>
        </w:rPr>
        <w:tab/>
      </w:r>
      <w:r w:rsidRPr="00A46A33">
        <w:rPr>
          <w:bCs/>
          <w:sz w:val="20"/>
        </w:rPr>
        <w:tab/>
      </w:r>
      <w:r w:rsidRPr="00A46A33">
        <w:rPr>
          <w:bCs/>
          <w:sz w:val="20"/>
        </w:rPr>
        <w:tab/>
      </w:r>
      <w:r w:rsidRPr="00A46A33">
        <w:rPr>
          <w:bCs/>
          <w:sz w:val="20"/>
        </w:rPr>
        <w:tab/>
      </w:r>
      <w:r w:rsidRPr="00A46A33">
        <w:rPr>
          <w:bCs/>
          <w:sz w:val="20"/>
        </w:rPr>
        <w:tab/>
        <w:t>(8)</w:t>
      </w:r>
    </w:p>
    <w:p w14:paraId="7B5F5AC3" w14:textId="77777777" w:rsidR="00BB7C78" w:rsidRPr="001E62FE" w:rsidRDefault="00BB7C78" w:rsidP="00BB7C78">
      <w:pPr>
        <w:spacing w:before="0"/>
        <w:ind w:left="567"/>
        <w:jc w:val="both"/>
        <w:rPr>
          <w:iCs/>
          <w:sz w:val="20"/>
        </w:rPr>
      </w:pPr>
      <w:r w:rsidRPr="001E62FE">
        <w:rPr>
          <w:iCs/>
          <w:sz w:val="20"/>
        </w:rPr>
        <w:t>gdzie:</w:t>
      </w:r>
    </w:p>
    <w:p w14:paraId="1429D444" w14:textId="77777777" w:rsidR="00BB7C78" w:rsidRPr="00293E03" w:rsidRDefault="00BB7C78" w:rsidP="00BB7C78">
      <w:pPr>
        <w:spacing w:before="0"/>
        <w:ind w:left="851"/>
        <w:rPr>
          <w:bCs/>
          <w:sz w:val="20"/>
          <w:szCs w:val="20"/>
        </w:rPr>
      </w:pPr>
      <w:r w:rsidRPr="00293E03">
        <w:rPr>
          <w:bCs/>
          <w:i/>
          <w:iCs/>
          <w:sz w:val="20"/>
        </w:rPr>
        <w:t>LP</w:t>
      </w:r>
      <w:r w:rsidRPr="00293E03">
        <w:rPr>
          <w:bCs/>
          <w:sz w:val="20"/>
          <w:szCs w:val="20"/>
        </w:rPr>
        <w:t xml:space="preserve"> – liczba punktów w postępowaniu kwalifikacyjnym;</w:t>
      </w:r>
    </w:p>
    <w:p w14:paraId="23C0FE0F" w14:textId="77777777" w:rsidR="00BB7C78" w:rsidRPr="00590E4B" w:rsidRDefault="00BB7C78" w:rsidP="00BB7C78">
      <w:pPr>
        <w:spacing w:before="0"/>
        <w:ind w:left="851"/>
        <w:jc w:val="both"/>
        <w:rPr>
          <w:sz w:val="20"/>
          <w:szCs w:val="20"/>
        </w:rPr>
      </w:pPr>
      <w:r w:rsidRPr="00590E4B">
        <w:rPr>
          <w:bCs/>
          <w:i/>
          <w:iCs/>
          <w:sz w:val="20"/>
        </w:rPr>
        <w:lastRenderedPageBreak/>
        <w:t xml:space="preserve">S </w:t>
      </w:r>
      <w:r w:rsidRPr="00590E4B">
        <w:rPr>
          <w:bCs/>
          <w:sz w:val="20"/>
          <w:szCs w:val="20"/>
        </w:rPr>
        <w:t xml:space="preserve">– średnia ocen ze studiów </w:t>
      </w:r>
      <w:r w:rsidRPr="00081CE0">
        <w:rPr>
          <w:bCs/>
          <w:sz w:val="20"/>
          <w:szCs w:val="20"/>
        </w:rPr>
        <w:t>pierwszego stopnia, studiów drugiego stopnia,</w:t>
      </w:r>
      <w:r w:rsidRPr="00081CE0">
        <w:rPr>
          <w:sz w:val="20"/>
          <w:szCs w:val="20"/>
        </w:rPr>
        <w:t xml:space="preserve"> jednolitych studiów magisterskich lub równoważnych pomnożona przez 10 (gdy w uczelni wydającej dyplom obowiązuje skala ocen 5-cio stopniowa lub 8,33 (gdy w uczelni wydającej dyplom </w:t>
      </w:r>
      <w:r w:rsidRPr="00590E4B">
        <w:rPr>
          <w:sz w:val="20"/>
          <w:szCs w:val="20"/>
        </w:rPr>
        <w:t>obowiązuje skala ocen 6-cio stopniowa</w:t>
      </w:r>
      <w:r>
        <w:rPr>
          <w:sz w:val="20"/>
          <w:szCs w:val="20"/>
        </w:rPr>
        <w:t>)</w:t>
      </w:r>
      <w:r w:rsidRPr="00590E4B">
        <w:rPr>
          <w:sz w:val="20"/>
          <w:szCs w:val="20"/>
        </w:rPr>
        <w:t>; w przypadku innej skali ocen średnia ocen ze studiów jest przeliczana indywidualnie;</w:t>
      </w:r>
    </w:p>
    <w:p w14:paraId="3DDF589F" w14:textId="77777777" w:rsidR="00BB7C78" w:rsidRPr="0057065B" w:rsidRDefault="00BB7C78" w:rsidP="00BB7C78">
      <w:pPr>
        <w:spacing w:before="0"/>
        <w:ind w:left="851"/>
        <w:jc w:val="both"/>
        <w:rPr>
          <w:bCs/>
          <w:sz w:val="20"/>
          <w:szCs w:val="20"/>
        </w:rPr>
      </w:pPr>
      <w:r w:rsidRPr="00590E4B">
        <w:rPr>
          <w:bCs/>
          <w:i/>
          <w:iCs/>
          <w:sz w:val="20"/>
        </w:rPr>
        <w:t>R</w:t>
      </w:r>
      <w:r w:rsidRPr="00590E4B">
        <w:rPr>
          <w:bCs/>
          <w:sz w:val="20"/>
          <w:szCs w:val="20"/>
        </w:rPr>
        <w:t xml:space="preserve"> – liczba punktów uzyskanych z rozmowy kwalifikacyjnej potwierdzającej osiągnięcie wybranych kierunkowych efektów</w:t>
      </w:r>
      <w:r>
        <w:rPr>
          <w:bCs/>
          <w:sz w:val="20"/>
          <w:szCs w:val="20"/>
        </w:rPr>
        <w:t xml:space="preserve"> uczenia się</w:t>
      </w:r>
      <w:r w:rsidRPr="00590E4B">
        <w:rPr>
          <w:bCs/>
          <w:sz w:val="20"/>
          <w:szCs w:val="20"/>
        </w:rPr>
        <w:t xml:space="preserve"> w zakresie wiedzy, umiejętności i kompetencji społecznych osiąganych na pierwszym stopniu danego kierunku studiów, o ile jej waga została określona na wyższą od 0; </w:t>
      </w:r>
      <w:r w:rsidRPr="00590E4B">
        <w:rPr>
          <w:sz w:val="20"/>
          <w:szCs w:val="20"/>
        </w:rPr>
        <w:t xml:space="preserve">zakres rozmów kwalifikacyjnych został określony w </w:t>
      </w:r>
      <w:r w:rsidRPr="004A1671">
        <w:rPr>
          <w:sz w:val="20"/>
          <w:szCs w:val="20"/>
        </w:rPr>
        <w:t>załączniku nr 4;</w:t>
      </w:r>
    </w:p>
    <w:p w14:paraId="3C579711" w14:textId="77777777" w:rsidR="00BB7C78" w:rsidRPr="004A1671" w:rsidRDefault="00BB7C78" w:rsidP="00BB7C78">
      <w:pPr>
        <w:spacing w:before="0"/>
        <w:ind w:left="851"/>
        <w:jc w:val="both"/>
        <w:rPr>
          <w:bCs/>
          <w:sz w:val="20"/>
          <w:szCs w:val="20"/>
        </w:rPr>
      </w:pPr>
      <w:proofErr w:type="spellStart"/>
      <w:r w:rsidRPr="001E62FE">
        <w:rPr>
          <w:bCs/>
          <w:i/>
          <w:iCs/>
          <w:sz w:val="20"/>
        </w:rPr>
        <w:t>w</w:t>
      </w:r>
      <w:r w:rsidRPr="001E62FE">
        <w:rPr>
          <w:bCs/>
          <w:i/>
          <w:iCs/>
          <w:sz w:val="20"/>
          <w:vertAlign w:val="subscript"/>
        </w:rPr>
        <w:t>s</w:t>
      </w:r>
      <w:proofErr w:type="spellEnd"/>
      <w:r w:rsidRPr="001E62FE">
        <w:rPr>
          <w:bCs/>
          <w:i/>
          <w:iCs/>
          <w:sz w:val="20"/>
        </w:rPr>
        <w:t xml:space="preserve"> </w:t>
      </w:r>
      <w:r w:rsidRPr="001E62FE">
        <w:rPr>
          <w:bCs/>
          <w:sz w:val="20"/>
          <w:szCs w:val="20"/>
        </w:rPr>
        <w:t>– waga średniej ocen ze studiów pierwszego stopnia,</w:t>
      </w:r>
      <w:r>
        <w:rPr>
          <w:bCs/>
          <w:sz w:val="20"/>
          <w:szCs w:val="20"/>
        </w:rPr>
        <w:t xml:space="preserve"> studiów drugiego stopnia,</w:t>
      </w:r>
      <w:r w:rsidRPr="001E62FE">
        <w:rPr>
          <w:sz w:val="20"/>
          <w:szCs w:val="20"/>
        </w:rPr>
        <w:t xml:space="preserve"> jednolitych studiów magisterskich</w:t>
      </w:r>
      <w:r>
        <w:rPr>
          <w:sz w:val="20"/>
          <w:szCs w:val="20"/>
        </w:rPr>
        <w:t xml:space="preserve"> lub równoważnych</w:t>
      </w:r>
      <w:r w:rsidRPr="001E62FE">
        <w:rPr>
          <w:bCs/>
          <w:sz w:val="20"/>
          <w:szCs w:val="20"/>
        </w:rPr>
        <w:t xml:space="preserve"> </w:t>
      </w:r>
      <w:r>
        <w:rPr>
          <w:bCs/>
          <w:sz w:val="20"/>
          <w:szCs w:val="20"/>
        </w:rPr>
        <w:t xml:space="preserve">zastała określona </w:t>
      </w:r>
      <w:r w:rsidRPr="004A1671">
        <w:rPr>
          <w:bCs/>
          <w:sz w:val="20"/>
          <w:szCs w:val="20"/>
        </w:rPr>
        <w:t>w załączniku nr 4;</w:t>
      </w:r>
    </w:p>
    <w:p w14:paraId="074B2FB6" w14:textId="77777777" w:rsidR="00BB7C78" w:rsidRPr="004A1671" w:rsidRDefault="00BB7C78" w:rsidP="00BB7C78">
      <w:pPr>
        <w:spacing w:before="0"/>
        <w:ind w:left="851"/>
        <w:jc w:val="both"/>
        <w:rPr>
          <w:bCs/>
          <w:sz w:val="20"/>
          <w:szCs w:val="20"/>
        </w:rPr>
      </w:pPr>
      <w:proofErr w:type="spellStart"/>
      <w:r w:rsidRPr="004A1671">
        <w:rPr>
          <w:bCs/>
          <w:i/>
          <w:iCs/>
          <w:sz w:val="20"/>
        </w:rPr>
        <w:t>w</w:t>
      </w:r>
      <w:r w:rsidRPr="004A1671">
        <w:rPr>
          <w:bCs/>
          <w:i/>
          <w:iCs/>
          <w:sz w:val="20"/>
          <w:vertAlign w:val="subscript"/>
        </w:rPr>
        <w:t>r</w:t>
      </w:r>
      <w:proofErr w:type="spellEnd"/>
      <w:r w:rsidRPr="004A1671">
        <w:rPr>
          <w:bCs/>
          <w:sz w:val="20"/>
          <w:vertAlign w:val="subscript"/>
        </w:rPr>
        <w:t xml:space="preserve"> </w:t>
      </w:r>
      <w:r w:rsidRPr="004A1671">
        <w:rPr>
          <w:bCs/>
          <w:i/>
          <w:iCs/>
          <w:sz w:val="20"/>
        </w:rPr>
        <w:t xml:space="preserve"> </w:t>
      </w:r>
      <w:r w:rsidRPr="004A1671">
        <w:rPr>
          <w:bCs/>
          <w:sz w:val="20"/>
          <w:szCs w:val="20"/>
        </w:rPr>
        <w:t>– waga punktów rozmowy kwalifikacyjnej została określona w załączniku nr 4;</w:t>
      </w:r>
    </w:p>
    <w:p w14:paraId="6A7205FF" w14:textId="77777777" w:rsidR="00BB7C78" w:rsidRPr="0057065B" w:rsidRDefault="00BB7C78" w:rsidP="00BB7C78">
      <w:pPr>
        <w:spacing w:before="0"/>
        <w:ind w:left="851"/>
        <w:jc w:val="both"/>
        <w:rPr>
          <w:bCs/>
          <w:sz w:val="20"/>
        </w:rPr>
      </w:pPr>
      <w:r>
        <w:rPr>
          <w:bCs/>
          <w:sz w:val="20"/>
        </w:rPr>
        <w:t xml:space="preserve">Wagi </w:t>
      </w:r>
      <w:proofErr w:type="spellStart"/>
      <w:r w:rsidRPr="001E62FE">
        <w:rPr>
          <w:bCs/>
          <w:i/>
          <w:iCs/>
          <w:sz w:val="20"/>
        </w:rPr>
        <w:t>w</w:t>
      </w:r>
      <w:r w:rsidRPr="001E62FE">
        <w:rPr>
          <w:bCs/>
          <w:i/>
          <w:iCs/>
          <w:sz w:val="20"/>
          <w:vertAlign w:val="subscript"/>
        </w:rPr>
        <w:t>s</w:t>
      </w:r>
      <w:proofErr w:type="spellEnd"/>
      <w:r w:rsidRPr="00C94C5D">
        <w:rPr>
          <w:bCs/>
          <w:sz w:val="20"/>
        </w:rPr>
        <w:t xml:space="preserve"> </w:t>
      </w:r>
      <w:r w:rsidRPr="0057065B">
        <w:rPr>
          <w:bCs/>
          <w:sz w:val="20"/>
        </w:rPr>
        <w:t xml:space="preserve">oraz </w:t>
      </w:r>
      <w:proofErr w:type="spellStart"/>
      <w:r w:rsidRPr="0057065B">
        <w:rPr>
          <w:bCs/>
          <w:i/>
          <w:iCs/>
          <w:sz w:val="20"/>
        </w:rPr>
        <w:t>w</w:t>
      </w:r>
      <w:r w:rsidRPr="0057065B">
        <w:rPr>
          <w:bCs/>
          <w:i/>
          <w:iCs/>
          <w:sz w:val="20"/>
          <w:vertAlign w:val="subscript"/>
        </w:rPr>
        <w:t>r</w:t>
      </w:r>
      <w:proofErr w:type="spellEnd"/>
      <w:r w:rsidRPr="0057065B">
        <w:rPr>
          <w:bCs/>
          <w:sz w:val="20"/>
        </w:rPr>
        <w:t xml:space="preserve"> przyjmują wartości całkowite z zakresu od 0 do 10 oraz </w:t>
      </w:r>
    </w:p>
    <w:p w14:paraId="335D0046" w14:textId="77777777" w:rsidR="00BB7C78" w:rsidRPr="0057065B" w:rsidRDefault="00BB7C78" w:rsidP="00BB7C78">
      <w:pPr>
        <w:spacing w:after="120"/>
        <w:ind w:left="709" w:firstLine="709"/>
        <w:rPr>
          <w:bCs/>
          <w:i/>
          <w:iCs/>
          <w:sz w:val="20"/>
        </w:rPr>
      </w:pPr>
      <w:proofErr w:type="spellStart"/>
      <w:r w:rsidRPr="0057065B">
        <w:rPr>
          <w:bCs/>
          <w:i/>
          <w:iCs/>
          <w:sz w:val="20"/>
        </w:rPr>
        <w:t>w</w:t>
      </w:r>
      <w:r w:rsidRPr="0057065B">
        <w:rPr>
          <w:bCs/>
          <w:i/>
          <w:iCs/>
          <w:sz w:val="20"/>
          <w:vertAlign w:val="subscript"/>
        </w:rPr>
        <w:t>s</w:t>
      </w:r>
      <w:proofErr w:type="spellEnd"/>
      <w:r w:rsidRPr="0057065B">
        <w:rPr>
          <w:bCs/>
          <w:sz w:val="20"/>
        </w:rPr>
        <w:t xml:space="preserve"> + </w:t>
      </w:r>
      <w:proofErr w:type="spellStart"/>
      <w:r w:rsidRPr="0057065B">
        <w:rPr>
          <w:bCs/>
          <w:i/>
          <w:iCs/>
          <w:sz w:val="20"/>
        </w:rPr>
        <w:t>w</w:t>
      </w:r>
      <w:r w:rsidRPr="0057065B">
        <w:rPr>
          <w:bCs/>
          <w:i/>
          <w:iCs/>
          <w:sz w:val="20"/>
          <w:vertAlign w:val="subscript"/>
        </w:rPr>
        <w:t>r</w:t>
      </w:r>
      <w:proofErr w:type="spellEnd"/>
      <w:r w:rsidRPr="0057065B">
        <w:rPr>
          <w:bCs/>
          <w:sz w:val="20"/>
        </w:rPr>
        <w:t xml:space="preserve">  = 10</w:t>
      </w:r>
      <w:r w:rsidRPr="0057065B">
        <w:rPr>
          <w:bCs/>
          <w:sz w:val="20"/>
        </w:rPr>
        <w:tab/>
      </w:r>
      <w:r w:rsidRPr="0057065B">
        <w:rPr>
          <w:bCs/>
          <w:sz w:val="20"/>
        </w:rPr>
        <w:tab/>
      </w:r>
      <w:r w:rsidRPr="0057065B">
        <w:rPr>
          <w:bCs/>
          <w:sz w:val="20"/>
        </w:rPr>
        <w:tab/>
      </w:r>
      <w:r w:rsidRPr="0057065B">
        <w:rPr>
          <w:bCs/>
          <w:sz w:val="20"/>
        </w:rPr>
        <w:tab/>
      </w:r>
      <w:r w:rsidRPr="0057065B">
        <w:rPr>
          <w:bCs/>
          <w:sz w:val="20"/>
        </w:rPr>
        <w:tab/>
      </w:r>
      <w:r w:rsidRPr="0057065B">
        <w:rPr>
          <w:bCs/>
          <w:sz w:val="20"/>
        </w:rPr>
        <w:tab/>
      </w:r>
      <w:r w:rsidRPr="0057065B">
        <w:rPr>
          <w:bCs/>
          <w:sz w:val="20"/>
        </w:rPr>
        <w:tab/>
      </w:r>
      <w:r w:rsidRPr="0057065B">
        <w:rPr>
          <w:bCs/>
          <w:sz w:val="20"/>
        </w:rPr>
        <w:tab/>
      </w:r>
      <w:r w:rsidRPr="0057065B">
        <w:rPr>
          <w:bCs/>
          <w:sz w:val="20"/>
        </w:rPr>
        <w:tab/>
        <w:t>(9)</w:t>
      </w:r>
    </w:p>
    <w:p w14:paraId="11E041D8" w14:textId="77777777" w:rsidR="00BB7C78" w:rsidRPr="00997285" w:rsidRDefault="00BB7C78" w:rsidP="00BB7C78">
      <w:pPr>
        <w:pStyle w:val="Default"/>
        <w:spacing w:before="0"/>
        <w:ind w:left="284" w:hanging="284"/>
        <w:jc w:val="both"/>
        <w:rPr>
          <w:color w:val="auto"/>
          <w:sz w:val="20"/>
          <w:szCs w:val="20"/>
        </w:rPr>
      </w:pPr>
      <w:r>
        <w:rPr>
          <w:sz w:val="20"/>
          <w:szCs w:val="20"/>
        </w:rPr>
        <w:t>6.</w:t>
      </w:r>
      <w:r>
        <w:rPr>
          <w:sz w:val="20"/>
          <w:szCs w:val="20"/>
        </w:rPr>
        <w:tab/>
      </w:r>
      <w:r w:rsidRPr="00997285">
        <w:rPr>
          <w:color w:val="auto"/>
          <w:sz w:val="20"/>
          <w:szCs w:val="20"/>
        </w:rPr>
        <w:t xml:space="preserve">W przypadku kandydata legitymującego się dokumentem spoza polskiego systemu oświaty, dającym prawo do kontynuacji kształcenia na studiach drugiego stopnia w Polsce, dokonuje się przeliczenia średniej ocen na skalę obowiązującą w Politechnice Łódzkiej. </w:t>
      </w:r>
    </w:p>
    <w:p w14:paraId="634AA8B9" w14:textId="4EC57981" w:rsidR="00BB7C78" w:rsidRPr="00997285" w:rsidRDefault="00BB7C78" w:rsidP="00BB7C78">
      <w:pPr>
        <w:pStyle w:val="Default"/>
        <w:spacing w:before="0"/>
        <w:ind w:left="284" w:hanging="284"/>
        <w:jc w:val="both"/>
        <w:rPr>
          <w:rFonts w:ascii="Verdana" w:hAnsi="Verdana" w:cs="Verdana"/>
          <w:color w:val="auto"/>
        </w:rPr>
      </w:pPr>
      <w:r w:rsidRPr="00997285">
        <w:rPr>
          <w:color w:val="auto"/>
          <w:sz w:val="20"/>
          <w:szCs w:val="20"/>
        </w:rPr>
        <w:t>7.</w:t>
      </w:r>
      <w:r w:rsidRPr="00997285">
        <w:rPr>
          <w:color w:val="auto"/>
          <w:sz w:val="20"/>
          <w:szCs w:val="20"/>
        </w:rPr>
        <w:tab/>
        <w:t xml:space="preserve">Dla absolwentów Politechniki Łódzkiej, w przypadku kontynuacji studiów na tym samym kierunku, podstawą wyliczenia wartości składnika </w:t>
      </w:r>
      <w:r w:rsidRPr="00997285">
        <w:rPr>
          <w:i/>
          <w:iCs/>
          <w:color w:val="auto"/>
          <w:sz w:val="20"/>
          <w:szCs w:val="20"/>
        </w:rPr>
        <w:t>R</w:t>
      </w:r>
      <w:r w:rsidRPr="00997285">
        <w:rPr>
          <w:b/>
          <w:bCs/>
          <w:color w:val="auto"/>
          <w:sz w:val="20"/>
          <w:szCs w:val="20"/>
        </w:rPr>
        <w:t xml:space="preserve"> </w:t>
      </w:r>
      <w:r w:rsidRPr="00997285">
        <w:rPr>
          <w:color w:val="auto"/>
          <w:sz w:val="20"/>
          <w:szCs w:val="20"/>
        </w:rPr>
        <w:t xml:space="preserve">we </w:t>
      </w:r>
      <w:r w:rsidRPr="00554EBF">
        <w:rPr>
          <w:color w:val="auto"/>
          <w:sz w:val="20"/>
          <w:szCs w:val="20"/>
        </w:rPr>
        <w:t>wzorze (8)</w:t>
      </w:r>
      <w:r w:rsidRPr="004A54CF">
        <w:rPr>
          <w:color w:val="00B050"/>
          <w:sz w:val="20"/>
          <w:szCs w:val="20"/>
        </w:rPr>
        <w:t xml:space="preserve"> </w:t>
      </w:r>
      <w:r w:rsidRPr="00997285">
        <w:rPr>
          <w:color w:val="auto"/>
          <w:sz w:val="20"/>
          <w:szCs w:val="20"/>
        </w:rPr>
        <w:t xml:space="preserve">może być wynik egzaminu kompetencyjnego </w:t>
      </w:r>
      <w:r w:rsidR="00FC2FC9" w:rsidRPr="00D01BDA">
        <w:rPr>
          <w:bCs/>
          <w:color w:val="000000" w:themeColor="text1"/>
          <w:sz w:val="20"/>
          <w:szCs w:val="20"/>
        </w:rPr>
        <w:t>uzyskany</w:t>
      </w:r>
      <w:r w:rsidRPr="00997285">
        <w:rPr>
          <w:color w:val="auto"/>
          <w:sz w:val="20"/>
          <w:szCs w:val="20"/>
        </w:rPr>
        <w:t xml:space="preserve"> na studiach pierwszego stopnia</w:t>
      </w:r>
      <w:r>
        <w:rPr>
          <w:color w:val="auto"/>
          <w:sz w:val="20"/>
          <w:szCs w:val="20"/>
        </w:rPr>
        <w:t xml:space="preserve"> </w:t>
      </w:r>
      <w:r w:rsidRPr="00081CE0">
        <w:rPr>
          <w:color w:val="auto"/>
          <w:sz w:val="20"/>
          <w:szCs w:val="20"/>
        </w:rPr>
        <w:t xml:space="preserve">pomnożony przez 10 w przypadku studiów w języku polskim lub pomnożonych przez 12 w </w:t>
      </w:r>
      <w:r>
        <w:rPr>
          <w:color w:val="auto"/>
          <w:sz w:val="20"/>
          <w:szCs w:val="20"/>
        </w:rPr>
        <w:t>przypadku studiów prowadzonych w języku angielskim</w:t>
      </w:r>
      <w:r w:rsidRPr="00997285">
        <w:rPr>
          <w:color w:val="auto"/>
          <w:sz w:val="20"/>
          <w:szCs w:val="20"/>
        </w:rPr>
        <w:t>.</w:t>
      </w:r>
    </w:p>
    <w:p w14:paraId="4237B652" w14:textId="12C2A884" w:rsidR="00BB7C78" w:rsidRPr="00256032" w:rsidRDefault="00BB7C78" w:rsidP="00BB7C78">
      <w:pPr>
        <w:spacing w:before="0"/>
        <w:ind w:left="284" w:hanging="284"/>
        <w:jc w:val="both"/>
        <w:rPr>
          <w:sz w:val="20"/>
          <w:szCs w:val="20"/>
        </w:rPr>
      </w:pPr>
      <w:r w:rsidRPr="00D71612">
        <w:rPr>
          <w:color w:val="000000" w:themeColor="text1"/>
          <w:sz w:val="20"/>
          <w:szCs w:val="20"/>
        </w:rPr>
        <w:t>8.</w:t>
      </w:r>
      <w:r w:rsidRPr="00D71612">
        <w:rPr>
          <w:color w:val="000000" w:themeColor="text1"/>
          <w:sz w:val="20"/>
          <w:szCs w:val="20"/>
        </w:rPr>
        <w:tab/>
      </w:r>
      <w:r>
        <w:rPr>
          <w:color w:val="000000" w:themeColor="text1"/>
          <w:sz w:val="20"/>
          <w:szCs w:val="20"/>
        </w:rPr>
        <w:t xml:space="preserve">Rozmowa kwalifikacyjna </w:t>
      </w:r>
      <w:r w:rsidRPr="0025739B">
        <w:rPr>
          <w:sz w:val="20"/>
          <w:szCs w:val="20"/>
        </w:rPr>
        <w:t xml:space="preserve">jest przeprowadzana </w:t>
      </w:r>
      <w:r w:rsidRPr="00D71612">
        <w:rPr>
          <w:color w:val="000000" w:themeColor="text1"/>
          <w:sz w:val="20"/>
          <w:szCs w:val="20"/>
        </w:rPr>
        <w:t xml:space="preserve">przez Komisję Egzaminacyjną </w:t>
      </w:r>
      <w:r w:rsidRPr="00902E2C">
        <w:rPr>
          <w:color w:val="000000" w:themeColor="text1"/>
          <w:sz w:val="20"/>
          <w:szCs w:val="20"/>
        </w:rPr>
        <w:t>zgodnie z procedurą określoną</w:t>
      </w:r>
      <w:r w:rsidR="00550432">
        <w:rPr>
          <w:color w:val="000000" w:themeColor="text1"/>
          <w:sz w:val="20"/>
          <w:szCs w:val="20"/>
        </w:rPr>
        <w:t xml:space="preserve"> </w:t>
      </w:r>
      <w:r w:rsidRPr="00902E2C">
        <w:rPr>
          <w:color w:val="000000" w:themeColor="text1"/>
          <w:sz w:val="20"/>
          <w:szCs w:val="20"/>
        </w:rPr>
        <w:t>w</w:t>
      </w:r>
      <w:r w:rsidR="00550432">
        <w:rPr>
          <w:color w:val="000000" w:themeColor="text1"/>
          <w:sz w:val="20"/>
          <w:szCs w:val="20"/>
        </w:rPr>
        <w:t> </w:t>
      </w:r>
      <w:r w:rsidRPr="00256032">
        <w:rPr>
          <w:sz w:val="20"/>
          <w:szCs w:val="20"/>
        </w:rPr>
        <w:t>załączniku nr 3 do niniejszej uchwały.</w:t>
      </w:r>
    </w:p>
    <w:p w14:paraId="6E5A3DF4" w14:textId="77777777" w:rsidR="00BB7C78" w:rsidRDefault="00BB7C78" w:rsidP="00BB7C78">
      <w:pPr>
        <w:spacing w:before="0"/>
        <w:ind w:left="284" w:hanging="284"/>
        <w:jc w:val="both"/>
        <w:rPr>
          <w:sz w:val="20"/>
          <w:szCs w:val="20"/>
        </w:rPr>
      </w:pPr>
      <w:r w:rsidRPr="00256032">
        <w:rPr>
          <w:sz w:val="20"/>
          <w:szCs w:val="20"/>
        </w:rPr>
        <w:t>9.</w:t>
      </w:r>
      <w:r w:rsidRPr="00256032">
        <w:rPr>
          <w:sz w:val="20"/>
          <w:szCs w:val="20"/>
        </w:rPr>
        <w:tab/>
        <w:t xml:space="preserve">Do dalszego postępowania kwalifikacyjnego przechodzą wyłącznie kandydaci, którzy z rozmowy kwalifikacyjnej uzyskali wynik większy lub równy wartości minimalnej określonej w </w:t>
      </w:r>
      <w:bookmarkStart w:id="5" w:name="_Hlk136346757"/>
      <w:r w:rsidRPr="00256032">
        <w:rPr>
          <w:sz w:val="20"/>
          <w:szCs w:val="20"/>
        </w:rPr>
        <w:t xml:space="preserve">załączniku nr 3 do </w:t>
      </w:r>
      <w:r w:rsidRPr="005A65AC">
        <w:rPr>
          <w:sz w:val="20"/>
          <w:szCs w:val="20"/>
        </w:rPr>
        <w:t>niniejszej uchwały</w:t>
      </w:r>
      <w:bookmarkEnd w:id="5"/>
      <w:r w:rsidRPr="003F7BA2">
        <w:rPr>
          <w:sz w:val="20"/>
          <w:szCs w:val="20"/>
        </w:rPr>
        <w:t>.</w:t>
      </w:r>
    </w:p>
    <w:p w14:paraId="1707B580" w14:textId="77777777" w:rsidR="00BB7C78" w:rsidRDefault="00BB7C78" w:rsidP="00BB7C78">
      <w:pPr>
        <w:tabs>
          <w:tab w:val="left" w:pos="284"/>
          <w:tab w:val="right" w:pos="9921"/>
        </w:tabs>
        <w:spacing w:before="0"/>
        <w:ind w:left="284" w:hanging="284"/>
        <w:jc w:val="both"/>
        <w:rPr>
          <w:color w:val="000000" w:themeColor="text1"/>
          <w:sz w:val="20"/>
          <w:szCs w:val="20"/>
        </w:rPr>
      </w:pPr>
      <w:r>
        <w:rPr>
          <w:color w:val="000000" w:themeColor="text1"/>
          <w:sz w:val="20"/>
          <w:szCs w:val="20"/>
        </w:rPr>
        <w:t>10</w:t>
      </w:r>
      <w:r w:rsidRPr="00D618F9">
        <w:rPr>
          <w:color w:val="000000" w:themeColor="text1"/>
          <w:sz w:val="20"/>
          <w:szCs w:val="20"/>
        </w:rPr>
        <w:t>.</w:t>
      </w:r>
      <w:r w:rsidRPr="00D618F9">
        <w:rPr>
          <w:color w:val="000000" w:themeColor="text1"/>
          <w:sz w:val="20"/>
          <w:szCs w:val="20"/>
        </w:rPr>
        <w:tab/>
        <w:t xml:space="preserve">W szczególnych przypadkach sposób naliczania punktów </w:t>
      </w:r>
      <w:r w:rsidRPr="00D618F9">
        <w:rPr>
          <w:i/>
          <w:iCs/>
          <w:color w:val="000000" w:themeColor="text1"/>
          <w:sz w:val="20"/>
          <w:szCs w:val="20"/>
        </w:rPr>
        <w:t>LP</w:t>
      </w:r>
      <w:r w:rsidRPr="00D618F9">
        <w:rPr>
          <w:color w:val="000000" w:themeColor="text1"/>
          <w:sz w:val="20"/>
          <w:szCs w:val="20"/>
        </w:rPr>
        <w:t xml:space="preserve"> ustala Uczelniana Komisja Rekrutacyjna.</w:t>
      </w:r>
    </w:p>
    <w:p w14:paraId="1DCAACB8" w14:textId="77777777" w:rsidR="00BB7C78" w:rsidRPr="00265F29" w:rsidRDefault="00BB7C78" w:rsidP="00BB7C78">
      <w:pPr>
        <w:spacing w:before="240"/>
        <w:jc w:val="center"/>
        <w:rPr>
          <w:color w:val="000000"/>
          <w:sz w:val="20"/>
          <w:szCs w:val="20"/>
        </w:rPr>
      </w:pPr>
      <w:r w:rsidRPr="00265F29">
        <w:rPr>
          <w:color w:val="000000"/>
          <w:sz w:val="20"/>
          <w:szCs w:val="20"/>
        </w:rPr>
        <w:t>Rozdzia</w:t>
      </w:r>
      <w:r w:rsidRPr="00EE4315">
        <w:rPr>
          <w:sz w:val="20"/>
          <w:szCs w:val="20"/>
        </w:rPr>
        <w:t xml:space="preserve">ł </w:t>
      </w:r>
      <w:r>
        <w:rPr>
          <w:sz w:val="20"/>
          <w:szCs w:val="20"/>
        </w:rPr>
        <w:t>4</w:t>
      </w:r>
    </w:p>
    <w:p w14:paraId="0350D1AF" w14:textId="77777777" w:rsidR="00BB7C78" w:rsidRDefault="00BB7C78" w:rsidP="002645AD">
      <w:pPr>
        <w:spacing w:before="0" w:after="240"/>
        <w:jc w:val="center"/>
        <w:rPr>
          <w:b/>
          <w:sz w:val="20"/>
          <w:szCs w:val="20"/>
        </w:rPr>
      </w:pPr>
      <w:r w:rsidRPr="00B94724">
        <w:rPr>
          <w:b/>
          <w:sz w:val="20"/>
          <w:szCs w:val="20"/>
        </w:rPr>
        <w:t>Procedura post</w:t>
      </w:r>
      <w:r>
        <w:rPr>
          <w:b/>
          <w:sz w:val="20"/>
          <w:szCs w:val="20"/>
        </w:rPr>
        <w:t>ę</w:t>
      </w:r>
      <w:r w:rsidRPr="00B94724">
        <w:rPr>
          <w:b/>
          <w:sz w:val="20"/>
          <w:szCs w:val="20"/>
        </w:rPr>
        <w:t xml:space="preserve">powania </w:t>
      </w:r>
      <w:r>
        <w:rPr>
          <w:b/>
          <w:sz w:val="20"/>
          <w:szCs w:val="20"/>
        </w:rPr>
        <w:t xml:space="preserve">kwalifikacyjnego </w:t>
      </w:r>
      <w:r w:rsidRPr="00D81836">
        <w:rPr>
          <w:b/>
          <w:sz w:val="20"/>
          <w:szCs w:val="20"/>
        </w:rPr>
        <w:t>w trybie rekrutacji</w:t>
      </w:r>
    </w:p>
    <w:p w14:paraId="4E88DAF3" w14:textId="77777777" w:rsidR="00BB7C78" w:rsidRDefault="00BB7C78" w:rsidP="002645AD">
      <w:pPr>
        <w:spacing w:after="120"/>
        <w:jc w:val="center"/>
        <w:rPr>
          <w:bCs/>
          <w:sz w:val="20"/>
          <w:szCs w:val="20"/>
        </w:rPr>
      </w:pPr>
      <w:r w:rsidRPr="006F7789">
        <w:rPr>
          <w:bCs/>
          <w:sz w:val="20"/>
          <w:szCs w:val="20"/>
        </w:rPr>
        <w:t>§ </w:t>
      </w:r>
      <w:r>
        <w:rPr>
          <w:bCs/>
          <w:sz w:val="20"/>
          <w:szCs w:val="20"/>
        </w:rPr>
        <w:t>11</w:t>
      </w:r>
    </w:p>
    <w:p w14:paraId="734474D8" w14:textId="77777777" w:rsidR="00BB7C78" w:rsidRPr="00910AC9" w:rsidRDefault="00BB7C78" w:rsidP="00BB7C78">
      <w:pPr>
        <w:spacing w:before="0"/>
        <w:ind w:left="284" w:hanging="284"/>
        <w:jc w:val="both"/>
        <w:rPr>
          <w:sz w:val="20"/>
          <w:szCs w:val="20"/>
        </w:rPr>
      </w:pPr>
      <w:r w:rsidRPr="00D618F9">
        <w:rPr>
          <w:color w:val="000000" w:themeColor="text1"/>
          <w:sz w:val="20"/>
          <w:szCs w:val="20"/>
        </w:rPr>
        <w:t>1.</w:t>
      </w:r>
      <w:r w:rsidRPr="00D618F9">
        <w:rPr>
          <w:color w:val="000000" w:themeColor="text1"/>
          <w:sz w:val="20"/>
          <w:szCs w:val="20"/>
        </w:rPr>
        <w:tab/>
        <w:t xml:space="preserve">Rekrutacja kandydatów na studia stacjonarne i niestacjonarne pierwszego stopnia odbywa się </w:t>
      </w:r>
      <w:r w:rsidRPr="00910AC9">
        <w:rPr>
          <w:sz w:val="20"/>
          <w:szCs w:val="20"/>
        </w:rPr>
        <w:t>pomiędzy kwietniem a wrześniem, zgodnie z harmonogramem rekrutacji określonym odrębną uchwałą.</w:t>
      </w:r>
    </w:p>
    <w:p w14:paraId="244367C6" w14:textId="77777777" w:rsidR="00BB7C78" w:rsidRPr="00910AC9" w:rsidRDefault="00BB7C78" w:rsidP="00BB7C78">
      <w:pPr>
        <w:spacing w:before="0"/>
        <w:ind w:left="284" w:hanging="284"/>
        <w:jc w:val="both"/>
        <w:rPr>
          <w:sz w:val="20"/>
          <w:szCs w:val="20"/>
        </w:rPr>
      </w:pPr>
      <w:r w:rsidRPr="00910AC9">
        <w:rPr>
          <w:sz w:val="20"/>
          <w:szCs w:val="20"/>
        </w:rPr>
        <w:t>2.</w:t>
      </w:r>
      <w:r w:rsidRPr="00910AC9">
        <w:rPr>
          <w:sz w:val="20"/>
          <w:szCs w:val="20"/>
        </w:rPr>
        <w:tab/>
        <w:t xml:space="preserve">Rekrutacja kandydatów na studia stacjonarne i niestacjonarne drugiego stopnia, odbywa się w dwóch cyklach, zgodnie z harmonogramem rekrutacji, określonym odrębną </w:t>
      </w:r>
      <w:r>
        <w:rPr>
          <w:sz w:val="20"/>
          <w:szCs w:val="20"/>
        </w:rPr>
        <w:t>u</w:t>
      </w:r>
      <w:r w:rsidRPr="00910AC9">
        <w:rPr>
          <w:sz w:val="20"/>
          <w:szCs w:val="20"/>
        </w:rPr>
        <w:t>chwałą:</w:t>
      </w:r>
    </w:p>
    <w:p w14:paraId="48F0E095" w14:textId="77777777" w:rsidR="00BB7C78" w:rsidRPr="00910AC9" w:rsidRDefault="00BB7C78" w:rsidP="00BB7C78">
      <w:pPr>
        <w:spacing w:before="0"/>
        <w:ind w:left="568" w:hanging="284"/>
        <w:jc w:val="both"/>
        <w:rPr>
          <w:sz w:val="20"/>
          <w:szCs w:val="20"/>
        </w:rPr>
      </w:pPr>
      <w:r w:rsidRPr="00910AC9">
        <w:rPr>
          <w:sz w:val="20"/>
          <w:szCs w:val="20"/>
        </w:rPr>
        <w:t>1)</w:t>
      </w:r>
      <w:r w:rsidRPr="00910AC9">
        <w:rPr>
          <w:sz w:val="20"/>
          <w:szCs w:val="20"/>
        </w:rPr>
        <w:tab/>
        <w:t>pomiędzy kwietniem a wrześniem – pierwszy cykl;</w:t>
      </w:r>
    </w:p>
    <w:p w14:paraId="5BE4A32C" w14:textId="77777777" w:rsidR="00BB7C78" w:rsidRPr="00910AC9" w:rsidRDefault="00BB7C78" w:rsidP="00BB7C78">
      <w:pPr>
        <w:spacing w:before="0"/>
        <w:ind w:left="567" w:hanging="284"/>
        <w:jc w:val="both"/>
        <w:rPr>
          <w:sz w:val="20"/>
          <w:szCs w:val="20"/>
        </w:rPr>
      </w:pPr>
      <w:r w:rsidRPr="00910AC9">
        <w:rPr>
          <w:sz w:val="20"/>
          <w:szCs w:val="20"/>
        </w:rPr>
        <w:t>2)</w:t>
      </w:r>
      <w:r w:rsidRPr="00910AC9">
        <w:rPr>
          <w:sz w:val="20"/>
          <w:szCs w:val="20"/>
        </w:rPr>
        <w:tab/>
        <w:t>pomiędzy grudniem a lutym – drugi cykl.</w:t>
      </w:r>
    </w:p>
    <w:p w14:paraId="6D54B02A" w14:textId="77777777" w:rsidR="00BB7C78" w:rsidRPr="005F10B7" w:rsidRDefault="00BB7C78" w:rsidP="00BB7C78">
      <w:pPr>
        <w:spacing w:before="0"/>
        <w:ind w:left="284" w:hanging="284"/>
        <w:jc w:val="both"/>
        <w:rPr>
          <w:sz w:val="20"/>
          <w:szCs w:val="20"/>
        </w:rPr>
      </w:pPr>
      <w:r w:rsidRPr="001B6BB9">
        <w:rPr>
          <w:sz w:val="20"/>
          <w:szCs w:val="20"/>
        </w:rPr>
        <w:t>3.</w:t>
      </w:r>
      <w:r w:rsidRPr="001B6BB9">
        <w:rPr>
          <w:sz w:val="20"/>
          <w:szCs w:val="20"/>
        </w:rPr>
        <w:tab/>
        <w:t xml:space="preserve">Kandydat jest zobowiązany do </w:t>
      </w:r>
      <w:r w:rsidRPr="005F10B7">
        <w:rPr>
          <w:sz w:val="20"/>
          <w:szCs w:val="20"/>
        </w:rPr>
        <w:t>przestrzegania terminów podanych w harmonogramie postępowania kwalifikacyjnego, podanych do wiadomości na stronie: rekrutacja.p.lodz.pl.</w:t>
      </w:r>
    </w:p>
    <w:p w14:paraId="64F72BA6" w14:textId="77777777" w:rsidR="00BB7C78" w:rsidRPr="005F10B7" w:rsidRDefault="00BB7C78" w:rsidP="00BB7C78">
      <w:pPr>
        <w:spacing w:before="0"/>
        <w:ind w:left="284" w:hanging="284"/>
        <w:jc w:val="both"/>
        <w:rPr>
          <w:sz w:val="20"/>
          <w:szCs w:val="20"/>
        </w:rPr>
      </w:pPr>
      <w:r w:rsidRPr="005F10B7">
        <w:rPr>
          <w:sz w:val="20"/>
          <w:szCs w:val="20"/>
        </w:rPr>
        <w:t>4.</w:t>
      </w:r>
      <w:r w:rsidRPr="005F10B7">
        <w:rPr>
          <w:sz w:val="20"/>
          <w:szCs w:val="20"/>
        </w:rPr>
        <w:tab/>
        <w:t xml:space="preserve">Wykaz kierunków wraz z limitami dla obywateli polskich oraz </w:t>
      </w:r>
      <w:r w:rsidRPr="005F10B7">
        <w:rPr>
          <w:iCs/>
          <w:sz w:val="20"/>
          <w:szCs w:val="20"/>
        </w:rPr>
        <w:t>cudzoziemców</w:t>
      </w:r>
      <w:r w:rsidRPr="005F10B7">
        <w:rPr>
          <w:sz w:val="20"/>
          <w:szCs w:val="20"/>
        </w:rPr>
        <w:t>, na które odbywać się będzie postępowanie kwalifikacyjne, zostanie opublikowany odrębną uchwałą Senatu Politechniki Łódzkiej oraz opublikowany na stronie rekrutacja.p.lodz.pl.</w:t>
      </w:r>
    </w:p>
    <w:p w14:paraId="79526AD3" w14:textId="77777777" w:rsidR="00BB7C78" w:rsidRPr="00391697" w:rsidRDefault="00BB7C78" w:rsidP="00BB7C78">
      <w:pPr>
        <w:spacing w:before="0"/>
        <w:ind w:left="284" w:hanging="284"/>
        <w:jc w:val="both"/>
        <w:rPr>
          <w:sz w:val="20"/>
          <w:szCs w:val="20"/>
        </w:rPr>
      </w:pPr>
      <w:r>
        <w:rPr>
          <w:sz w:val="20"/>
          <w:szCs w:val="20"/>
        </w:rPr>
        <w:t>5</w:t>
      </w:r>
      <w:r w:rsidRPr="004D4617">
        <w:rPr>
          <w:sz w:val="20"/>
          <w:szCs w:val="20"/>
        </w:rPr>
        <w:t>.</w:t>
      </w:r>
      <w:r w:rsidRPr="004D4617">
        <w:rPr>
          <w:sz w:val="20"/>
          <w:szCs w:val="20"/>
        </w:rPr>
        <w:tab/>
        <w:t>Postępowanie kwalifikacyjne kandydatów na studia stacjonarne i niestacjonarne pierwszego oraz drugiego stopnia</w:t>
      </w:r>
      <w:r>
        <w:rPr>
          <w:sz w:val="20"/>
          <w:szCs w:val="20"/>
        </w:rPr>
        <w:t xml:space="preserve"> </w:t>
      </w:r>
      <w:r w:rsidRPr="004D4617">
        <w:rPr>
          <w:sz w:val="20"/>
          <w:szCs w:val="20"/>
        </w:rPr>
        <w:t>realizowane jest w następujących krokach:</w:t>
      </w:r>
    </w:p>
    <w:p w14:paraId="69D91397" w14:textId="77777777" w:rsidR="00BB7C78" w:rsidRPr="00391697" w:rsidRDefault="00BB7C78" w:rsidP="00BB7C78">
      <w:pPr>
        <w:spacing w:before="0"/>
        <w:ind w:left="567" w:hanging="284"/>
        <w:jc w:val="both"/>
        <w:rPr>
          <w:sz w:val="20"/>
          <w:szCs w:val="20"/>
        </w:rPr>
      </w:pPr>
      <w:r w:rsidRPr="00391697">
        <w:rPr>
          <w:sz w:val="20"/>
          <w:szCs w:val="20"/>
        </w:rPr>
        <w:t>1)</w:t>
      </w:r>
      <w:r w:rsidRPr="00391697">
        <w:rPr>
          <w:sz w:val="20"/>
          <w:szCs w:val="20"/>
        </w:rPr>
        <w:tab/>
        <w:t xml:space="preserve">kandydat zakłada indywidualne konto w internetowym </w:t>
      </w:r>
      <w:r w:rsidRPr="00391697">
        <w:rPr>
          <w:i/>
          <w:iCs/>
          <w:sz w:val="20"/>
          <w:szCs w:val="20"/>
        </w:rPr>
        <w:t>Portalu Kandydata</w:t>
      </w:r>
      <w:r w:rsidRPr="00391697">
        <w:rPr>
          <w:sz w:val="20"/>
          <w:szCs w:val="20"/>
        </w:rPr>
        <w:t xml:space="preserve"> dostępnym na stronie: rekrutacja.p.lodz.pl;</w:t>
      </w:r>
    </w:p>
    <w:p w14:paraId="47D17A45" w14:textId="77777777" w:rsidR="00BB7C78" w:rsidRPr="004D4617" w:rsidRDefault="00BB7C78" w:rsidP="00BB7C78">
      <w:pPr>
        <w:spacing w:before="0"/>
        <w:ind w:left="567" w:hanging="284"/>
        <w:jc w:val="both"/>
        <w:rPr>
          <w:color w:val="000000"/>
          <w:kern w:val="0"/>
          <w:sz w:val="20"/>
          <w:szCs w:val="20"/>
        </w:rPr>
      </w:pPr>
      <w:r w:rsidRPr="00997285">
        <w:rPr>
          <w:kern w:val="0"/>
          <w:sz w:val="20"/>
          <w:szCs w:val="20"/>
        </w:rPr>
        <w:t>2</w:t>
      </w:r>
      <w:r w:rsidRPr="004D4617">
        <w:rPr>
          <w:color w:val="000000"/>
          <w:kern w:val="0"/>
          <w:sz w:val="20"/>
          <w:szCs w:val="20"/>
        </w:rPr>
        <w:t>)</w:t>
      </w:r>
      <w:r>
        <w:rPr>
          <w:color w:val="000000"/>
          <w:kern w:val="0"/>
          <w:sz w:val="20"/>
          <w:szCs w:val="20"/>
        </w:rPr>
        <w:tab/>
        <w:t>k</w:t>
      </w:r>
      <w:r w:rsidRPr="004D4617">
        <w:rPr>
          <w:color w:val="000000"/>
          <w:kern w:val="0"/>
          <w:sz w:val="20"/>
          <w:szCs w:val="20"/>
        </w:rPr>
        <w:t>andydat akceptuje warunki postępowania kwalifikacyjnego, w tym:</w:t>
      </w:r>
    </w:p>
    <w:p w14:paraId="4A4C90EB" w14:textId="77777777" w:rsidR="00BB7C78" w:rsidRPr="004D4617" w:rsidRDefault="00BB7C78" w:rsidP="00BB7C78">
      <w:pPr>
        <w:spacing w:before="0"/>
        <w:ind w:left="964" w:hanging="284"/>
        <w:jc w:val="both"/>
        <w:rPr>
          <w:color w:val="000000"/>
          <w:kern w:val="0"/>
          <w:sz w:val="20"/>
          <w:szCs w:val="20"/>
        </w:rPr>
      </w:pPr>
      <w:r w:rsidRPr="004D4617">
        <w:rPr>
          <w:color w:val="000000"/>
          <w:kern w:val="0"/>
          <w:sz w:val="20"/>
          <w:szCs w:val="20"/>
        </w:rPr>
        <w:t>a)</w:t>
      </w:r>
      <w:r w:rsidRPr="004D4617">
        <w:rPr>
          <w:color w:val="000000"/>
          <w:kern w:val="0"/>
          <w:sz w:val="20"/>
          <w:szCs w:val="20"/>
        </w:rPr>
        <w:tab/>
      </w:r>
      <w:r>
        <w:rPr>
          <w:color w:val="000000"/>
          <w:kern w:val="0"/>
          <w:sz w:val="20"/>
          <w:szCs w:val="20"/>
        </w:rPr>
        <w:t>o</w:t>
      </w:r>
      <w:r w:rsidRPr="004D4617">
        <w:rPr>
          <w:kern w:val="0"/>
          <w:sz w:val="20"/>
          <w:szCs w:val="20"/>
        </w:rPr>
        <w:t xml:space="preserve">świadcza, że zapoznał się i akceptuje warunki i tryb postępowania kwalifikacyjnego na studia </w:t>
      </w:r>
      <w:r>
        <w:rPr>
          <w:kern w:val="0"/>
          <w:sz w:val="20"/>
          <w:szCs w:val="20"/>
        </w:rPr>
        <w:t>w</w:t>
      </w:r>
      <w:r w:rsidRPr="004D4617">
        <w:rPr>
          <w:kern w:val="0"/>
          <w:sz w:val="20"/>
          <w:szCs w:val="20"/>
        </w:rPr>
        <w:t xml:space="preserve"> Politechnice Łódzkiej</w:t>
      </w:r>
      <w:r>
        <w:rPr>
          <w:kern w:val="0"/>
          <w:sz w:val="20"/>
          <w:szCs w:val="20"/>
        </w:rPr>
        <w:t>,</w:t>
      </w:r>
    </w:p>
    <w:p w14:paraId="766057C4" w14:textId="77777777" w:rsidR="00BB7C78" w:rsidRPr="004D4617" w:rsidRDefault="00BB7C78" w:rsidP="00BB7C78">
      <w:pPr>
        <w:autoSpaceDE w:val="0"/>
        <w:autoSpaceDN w:val="0"/>
        <w:adjustRightInd w:val="0"/>
        <w:spacing w:before="0"/>
        <w:ind w:left="964" w:hanging="284"/>
        <w:rPr>
          <w:kern w:val="0"/>
          <w:sz w:val="20"/>
          <w:szCs w:val="20"/>
        </w:rPr>
      </w:pPr>
      <w:r w:rsidRPr="004D4617">
        <w:rPr>
          <w:kern w:val="0"/>
          <w:sz w:val="20"/>
          <w:szCs w:val="20"/>
        </w:rPr>
        <w:t>b)</w:t>
      </w:r>
      <w:r w:rsidRPr="004D4617">
        <w:rPr>
          <w:kern w:val="0"/>
          <w:sz w:val="20"/>
          <w:szCs w:val="20"/>
        </w:rPr>
        <w:tab/>
      </w:r>
      <w:r>
        <w:rPr>
          <w:kern w:val="0"/>
          <w:sz w:val="20"/>
          <w:szCs w:val="20"/>
        </w:rPr>
        <w:t>o</w:t>
      </w:r>
      <w:r w:rsidRPr="004D4617">
        <w:rPr>
          <w:kern w:val="0"/>
          <w:sz w:val="20"/>
          <w:szCs w:val="20"/>
        </w:rPr>
        <w:t>świadcza, że zapoznał się z informacją o przetwarzaniu danych osobowych</w:t>
      </w:r>
      <w:r>
        <w:rPr>
          <w:kern w:val="0"/>
          <w:sz w:val="20"/>
          <w:szCs w:val="20"/>
        </w:rPr>
        <w:t>,</w:t>
      </w:r>
    </w:p>
    <w:p w14:paraId="6913F695" w14:textId="77777777" w:rsidR="00BB7C78" w:rsidRPr="004D4617" w:rsidRDefault="00BB7C78" w:rsidP="00BB7C78">
      <w:pPr>
        <w:autoSpaceDE w:val="0"/>
        <w:autoSpaceDN w:val="0"/>
        <w:adjustRightInd w:val="0"/>
        <w:spacing w:before="0"/>
        <w:ind w:left="964" w:hanging="284"/>
        <w:rPr>
          <w:kern w:val="0"/>
          <w:sz w:val="20"/>
          <w:szCs w:val="20"/>
        </w:rPr>
      </w:pPr>
      <w:r w:rsidRPr="004D4617">
        <w:rPr>
          <w:kern w:val="0"/>
          <w:sz w:val="20"/>
          <w:szCs w:val="20"/>
        </w:rPr>
        <w:t>c)</w:t>
      </w:r>
      <w:r w:rsidRPr="004D4617">
        <w:rPr>
          <w:kern w:val="0"/>
          <w:sz w:val="20"/>
          <w:szCs w:val="20"/>
        </w:rPr>
        <w:tab/>
      </w:r>
      <w:r>
        <w:rPr>
          <w:kern w:val="0"/>
          <w:sz w:val="20"/>
          <w:szCs w:val="20"/>
        </w:rPr>
        <w:t>o</w:t>
      </w:r>
      <w:r w:rsidRPr="004D4617">
        <w:rPr>
          <w:kern w:val="0"/>
          <w:sz w:val="20"/>
          <w:szCs w:val="20"/>
        </w:rPr>
        <w:t>świadcza, że znany jest mu harmonogram rekrutacji oraz wymagane dokumenty</w:t>
      </w:r>
      <w:r>
        <w:rPr>
          <w:kern w:val="0"/>
          <w:sz w:val="20"/>
          <w:szCs w:val="20"/>
        </w:rPr>
        <w:t>,</w:t>
      </w:r>
    </w:p>
    <w:p w14:paraId="3DE7A00D" w14:textId="7F8B4575" w:rsidR="00BB7C78" w:rsidRPr="004D4617" w:rsidRDefault="00BB7C78" w:rsidP="00BB7C78">
      <w:pPr>
        <w:autoSpaceDE w:val="0"/>
        <w:autoSpaceDN w:val="0"/>
        <w:adjustRightInd w:val="0"/>
        <w:spacing w:before="0"/>
        <w:ind w:left="964" w:hanging="284"/>
        <w:jc w:val="both"/>
        <w:rPr>
          <w:kern w:val="0"/>
          <w:sz w:val="20"/>
          <w:szCs w:val="20"/>
        </w:rPr>
      </w:pPr>
      <w:r w:rsidRPr="004D4617">
        <w:rPr>
          <w:kern w:val="0"/>
          <w:sz w:val="20"/>
          <w:szCs w:val="20"/>
        </w:rPr>
        <w:t>d)</w:t>
      </w:r>
      <w:r w:rsidRPr="004D4617">
        <w:rPr>
          <w:kern w:val="0"/>
          <w:sz w:val="20"/>
          <w:szCs w:val="20"/>
        </w:rPr>
        <w:tab/>
      </w:r>
      <w:r>
        <w:rPr>
          <w:kern w:val="0"/>
          <w:sz w:val="20"/>
          <w:szCs w:val="20"/>
        </w:rPr>
        <w:t>p</w:t>
      </w:r>
      <w:r w:rsidRPr="004D4617">
        <w:rPr>
          <w:kern w:val="0"/>
          <w:sz w:val="20"/>
          <w:szCs w:val="20"/>
        </w:rPr>
        <w:t>rzyjmuje do wiadomości, że postępowanie kwalifikacyjne na studia jest przeprowadzane na podstawie danych</w:t>
      </w:r>
      <w:r>
        <w:rPr>
          <w:kern w:val="0"/>
          <w:sz w:val="20"/>
          <w:szCs w:val="20"/>
        </w:rPr>
        <w:t>,</w:t>
      </w:r>
      <w:r w:rsidRPr="004D4617">
        <w:rPr>
          <w:kern w:val="0"/>
          <w:sz w:val="20"/>
          <w:szCs w:val="20"/>
        </w:rPr>
        <w:t xml:space="preserve"> przekazywanych drogą elektroniczną oraz bierze pełną odpowiedzialność za przekazan</w:t>
      </w:r>
      <w:r>
        <w:rPr>
          <w:kern w:val="0"/>
          <w:sz w:val="20"/>
          <w:szCs w:val="20"/>
        </w:rPr>
        <w:t>i</w:t>
      </w:r>
      <w:r w:rsidRPr="004D4617">
        <w:rPr>
          <w:kern w:val="0"/>
          <w:sz w:val="20"/>
          <w:szCs w:val="20"/>
        </w:rPr>
        <w:t xml:space="preserve">e w </w:t>
      </w:r>
      <w:r w:rsidRPr="00E46EA4">
        <w:rPr>
          <w:i/>
          <w:iCs/>
          <w:kern w:val="0"/>
          <w:sz w:val="20"/>
          <w:szCs w:val="20"/>
        </w:rPr>
        <w:t>Portalu Kandydata</w:t>
      </w:r>
      <w:r w:rsidRPr="004D4617">
        <w:rPr>
          <w:kern w:val="0"/>
          <w:sz w:val="20"/>
          <w:szCs w:val="20"/>
        </w:rPr>
        <w:t xml:space="preserve"> danych niepełnych, błędnych lub fałszywych, a także za wynikające z tego skutki, w tym możliwe w takiej sytuacji skreślenie z listy studentów lub odmow</w:t>
      </w:r>
      <w:r>
        <w:rPr>
          <w:kern w:val="0"/>
          <w:sz w:val="20"/>
          <w:szCs w:val="20"/>
        </w:rPr>
        <w:t>a</w:t>
      </w:r>
      <w:r w:rsidRPr="004D4617">
        <w:rPr>
          <w:kern w:val="0"/>
          <w:sz w:val="20"/>
          <w:szCs w:val="20"/>
        </w:rPr>
        <w:t xml:space="preserve"> przyjęcia</w:t>
      </w:r>
      <w:r w:rsidR="00985603">
        <w:rPr>
          <w:kern w:val="0"/>
          <w:sz w:val="20"/>
          <w:szCs w:val="20"/>
        </w:rPr>
        <w:t>,</w:t>
      </w:r>
    </w:p>
    <w:p w14:paraId="79F3D81A" w14:textId="77777777" w:rsidR="00BB7C78" w:rsidRPr="00E02923" w:rsidRDefault="00BB7C78" w:rsidP="00BB7C78">
      <w:pPr>
        <w:autoSpaceDE w:val="0"/>
        <w:autoSpaceDN w:val="0"/>
        <w:adjustRightInd w:val="0"/>
        <w:spacing w:before="0"/>
        <w:ind w:left="964" w:hanging="284"/>
        <w:jc w:val="both"/>
        <w:rPr>
          <w:kern w:val="0"/>
          <w:sz w:val="20"/>
          <w:szCs w:val="20"/>
        </w:rPr>
      </w:pPr>
      <w:r>
        <w:rPr>
          <w:kern w:val="0"/>
          <w:sz w:val="20"/>
          <w:szCs w:val="20"/>
        </w:rPr>
        <w:t>e</w:t>
      </w:r>
      <w:r w:rsidRPr="004D4617">
        <w:rPr>
          <w:kern w:val="0"/>
          <w:sz w:val="20"/>
          <w:szCs w:val="20"/>
        </w:rPr>
        <w:t>)</w:t>
      </w:r>
      <w:r w:rsidRPr="004D4617">
        <w:rPr>
          <w:kern w:val="0"/>
          <w:sz w:val="20"/>
          <w:szCs w:val="20"/>
        </w:rPr>
        <w:tab/>
      </w:r>
      <w:r>
        <w:rPr>
          <w:kern w:val="0"/>
          <w:sz w:val="20"/>
          <w:szCs w:val="20"/>
        </w:rPr>
        <w:t>p</w:t>
      </w:r>
      <w:r w:rsidRPr="004D4617">
        <w:rPr>
          <w:kern w:val="0"/>
          <w:sz w:val="20"/>
          <w:szCs w:val="20"/>
        </w:rPr>
        <w:t xml:space="preserve">rzyjmuje do wiadomości, że wszelkie informacje dotyczące rekrutacji są przekazywane kandydatom za pośrednictwem </w:t>
      </w:r>
      <w:r w:rsidRPr="000E7957">
        <w:rPr>
          <w:i/>
          <w:iCs/>
          <w:kern w:val="0"/>
          <w:sz w:val="20"/>
          <w:szCs w:val="20"/>
        </w:rPr>
        <w:t>Portalu Kandydata</w:t>
      </w:r>
      <w:r w:rsidRPr="004D4617">
        <w:rPr>
          <w:kern w:val="0"/>
          <w:sz w:val="20"/>
          <w:szCs w:val="20"/>
        </w:rPr>
        <w:t xml:space="preserve"> lub strony internetowej rekrutacji</w:t>
      </w:r>
      <w:r>
        <w:rPr>
          <w:kern w:val="0"/>
          <w:sz w:val="20"/>
          <w:szCs w:val="20"/>
        </w:rPr>
        <w:t>,</w:t>
      </w:r>
      <w:r w:rsidRPr="004D4617">
        <w:rPr>
          <w:kern w:val="0"/>
          <w:sz w:val="20"/>
          <w:szCs w:val="20"/>
        </w:rPr>
        <w:t xml:space="preserve"> pełniących funkcję informatora dla kandydatów. Kandydat zobowiązany jest do bieżącego odczytywania informacji przekazywanych na konto kandydata w </w:t>
      </w:r>
      <w:r w:rsidRPr="000E7957">
        <w:rPr>
          <w:i/>
          <w:iCs/>
          <w:kern w:val="0"/>
          <w:sz w:val="20"/>
          <w:szCs w:val="20"/>
        </w:rPr>
        <w:t xml:space="preserve">Portalu </w:t>
      </w:r>
      <w:r w:rsidRPr="00910AC9">
        <w:rPr>
          <w:i/>
          <w:iCs/>
          <w:kern w:val="0"/>
          <w:sz w:val="20"/>
          <w:szCs w:val="20"/>
        </w:rPr>
        <w:t>Kandydata</w:t>
      </w:r>
      <w:r w:rsidRPr="00910AC9">
        <w:rPr>
          <w:kern w:val="0"/>
          <w:sz w:val="20"/>
          <w:szCs w:val="20"/>
        </w:rPr>
        <w:t xml:space="preserve"> oraz ponosi odpowiedzialność za skutki wynikające z niedopełnienia tego obowiązku;</w:t>
      </w:r>
    </w:p>
    <w:p w14:paraId="1AB6654B" w14:textId="77777777" w:rsidR="00BB7C78" w:rsidRPr="00910AC9" w:rsidRDefault="00BB7C78" w:rsidP="00BB7C78">
      <w:pPr>
        <w:spacing w:before="0"/>
        <w:ind w:left="567" w:hanging="284"/>
        <w:jc w:val="both"/>
        <w:rPr>
          <w:sz w:val="20"/>
          <w:szCs w:val="20"/>
        </w:rPr>
      </w:pPr>
      <w:r>
        <w:rPr>
          <w:color w:val="000000"/>
          <w:kern w:val="0"/>
          <w:sz w:val="20"/>
          <w:szCs w:val="20"/>
        </w:rPr>
        <w:t>3</w:t>
      </w:r>
      <w:r w:rsidRPr="004D4617">
        <w:rPr>
          <w:color w:val="000000"/>
          <w:kern w:val="0"/>
          <w:sz w:val="20"/>
          <w:szCs w:val="20"/>
        </w:rPr>
        <w:t>)</w:t>
      </w:r>
      <w:r>
        <w:rPr>
          <w:color w:val="000000"/>
          <w:kern w:val="0"/>
          <w:sz w:val="20"/>
          <w:szCs w:val="20"/>
        </w:rPr>
        <w:tab/>
        <w:t>k</w:t>
      </w:r>
      <w:r w:rsidRPr="004D4617">
        <w:rPr>
          <w:color w:val="000000"/>
          <w:kern w:val="0"/>
          <w:sz w:val="20"/>
          <w:szCs w:val="20"/>
        </w:rPr>
        <w:t>andydat dołącza aktualną fotografię spełniającą wymagania stosowane przy wydawaniu dowodów osobistych</w:t>
      </w:r>
      <w:r>
        <w:rPr>
          <w:color w:val="000000"/>
          <w:kern w:val="0"/>
          <w:sz w:val="20"/>
          <w:szCs w:val="20"/>
        </w:rPr>
        <w:t>;</w:t>
      </w:r>
    </w:p>
    <w:p w14:paraId="6258ADDC" w14:textId="77777777" w:rsidR="00BB7C78" w:rsidRPr="004B5155" w:rsidRDefault="00BB7C78" w:rsidP="00BB7C78">
      <w:pPr>
        <w:spacing w:before="0"/>
        <w:ind w:left="567" w:hanging="284"/>
        <w:jc w:val="both"/>
        <w:rPr>
          <w:color w:val="000000" w:themeColor="text1"/>
          <w:kern w:val="0"/>
          <w:sz w:val="20"/>
          <w:szCs w:val="20"/>
        </w:rPr>
      </w:pPr>
      <w:r>
        <w:rPr>
          <w:sz w:val="20"/>
          <w:szCs w:val="20"/>
        </w:rPr>
        <w:t>4</w:t>
      </w:r>
      <w:r w:rsidRPr="00910AC9">
        <w:rPr>
          <w:sz w:val="20"/>
          <w:szCs w:val="20"/>
        </w:rPr>
        <w:t>)</w:t>
      </w:r>
      <w:r w:rsidRPr="00910AC9">
        <w:rPr>
          <w:sz w:val="20"/>
          <w:szCs w:val="20"/>
        </w:rPr>
        <w:tab/>
        <w:t xml:space="preserve">kandydat uzupełnia wymagane dane osobowe i teleadresowe oraz udostępnia Politechnice Łódzkiej wyniki ze świadectwa dojrzałości lub dyplomu lub innych dokumentów, potwierdzających uprawnienie do przyjęcia na studia i pozwalających ustalić wyniki postępowania kwalifikacyjnego, zgodnie </w:t>
      </w:r>
      <w:r w:rsidRPr="00B87720">
        <w:rPr>
          <w:sz w:val="20"/>
          <w:szCs w:val="20"/>
        </w:rPr>
        <w:t xml:space="preserve">z </w:t>
      </w:r>
      <w:r w:rsidRPr="00B87720">
        <w:rPr>
          <w:kern w:val="0"/>
          <w:sz w:val="20"/>
          <w:szCs w:val="20"/>
        </w:rPr>
        <w:t xml:space="preserve">§ 5 ust. 7-16 w </w:t>
      </w:r>
      <w:r w:rsidRPr="00910AC9">
        <w:rPr>
          <w:kern w:val="0"/>
          <w:sz w:val="20"/>
          <w:szCs w:val="20"/>
        </w:rPr>
        <w:t xml:space="preserve">przypadku studiów pierwszego stopnia lub zgodnie </w:t>
      </w:r>
      <w:r w:rsidRPr="00B87720">
        <w:rPr>
          <w:kern w:val="0"/>
          <w:sz w:val="20"/>
          <w:szCs w:val="20"/>
        </w:rPr>
        <w:t xml:space="preserve">z § 10 ust. 5 w przypadku </w:t>
      </w:r>
      <w:r w:rsidRPr="004B5155">
        <w:rPr>
          <w:color w:val="000000" w:themeColor="text1"/>
          <w:kern w:val="0"/>
          <w:sz w:val="20"/>
          <w:szCs w:val="20"/>
        </w:rPr>
        <w:t>studiów drugiego stopnia</w:t>
      </w:r>
      <w:r>
        <w:rPr>
          <w:color w:val="000000" w:themeColor="text1"/>
          <w:kern w:val="0"/>
          <w:sz w:val="20"/>
          <w:szCs w:val="20"/>
        </w:rPr>
        <w:t>;</w:t>
      </w:r>
    </w:p>
    <w:p w14:paraId="7F12B2ED" w14:textId="77777777" w:rsidR="00BB7C78" w:rsidRPr="00910AC9" w:rsidRDefault="00BB7C78" w:rsidP="00BB7C78">
      <w:pPr>
        <w:spacing w:before="0"/>
        <w:ind w:left="567" w:hanging="284"/>
        <w:jc w:val="both"/>
        <w:rPr>
          <w:kern w:val="0"/>
          <w:sz w:val="20"/>
          <w:szCs w:val="20"/>
        </w:rPr>
      </w:pPr>
      <w:r>
        <w:rPr>
          <w:color w:val="000000"/>
          <w:kern w:val="0"/>
          <w:sz w:val="20"/>
          <w:szCs w:val="20"/>
        </w:rPr>
        <w:lastRenderedPageBreak/>
        <w:t>5</w:t>
      </w:r>
      <w:r w:rsidRPr="004D4617">
        <w:rPr>
          <w:color w:val="000000"/>
          <w:kern w:val="0"/>
          <w:sz w:val="20"/>
          <w:szCs w:val="20"/>
        </w:rPr>
        <w:t>)</w:t>
      </w:r>
      <w:r>
        <w:rPr>
          <w:color w:val="000000"/>
          <w:kern w:val="0"/>
          <w:sz w:val="20"/>
          <w:szCs w:val="20"/>
        </w:rPr>
        <w:tab/>
        <w:t>k</w:t>
      </w:r>
      <w:r w:rsidRPr="004D4617">
        <w:rPr>
          <w:color w:val="000000"/>
          <w:kern w:val="0"/>
          <w:sz w:val="20"/>
          <w:szCs w:val="20"/>
        </w:rPr>
        <w:t>andydat składa skany wymaganych dokumentów</w:t>
      </w:r>
      <w:r w:rsidRPr="004F6101">
        <w:rPr>
          <w:color w:val="000000"/>
          <w:kern w:val="0"/>
          <w:sz w:val="20"/>
          <w:szCs w:val="20"/>
        </w:rPr>
        <w:t>;</w:t>
      </w:r>
      <w:r>
        <w:rPr>
          <w:color w:val="000000"/>
          <w:kern w:val="0"/>
          <w:sz w:val="20"/>
          <w:szCs w:val="20"/>
        </w:rPr>
        <w:t xml:space="preserve"> dokumenty te są weryfikowane pod względem formalnym; brak skanów dokumentów, </w:t>
      </w:r>
      <w:r w:rsidRPr="00F46E18">
        <w:rPr>
          <w:kern w:val="0"/>
          <w:sz w:val="20"/>
          <w:szCs w:val="20"/>
        </w:rPr>
        <w:t xml:space="preserve">nieczytelne skany dokumentów, </w:t>
      </w:r>
      <w:r>
        <w:rPr>
          <w:color w:val="000000"/>
          <w:kern w:val="0"/>
          <w:sz w:val="20"/>
          <w:szCs w:val="20"/>
        </w:rPr>
        <w:t xml:space="preserve">bądź </w:t>
      </w:r>
      <w:r w:rsidRPr="00910AC9">
        <w:rPr>
          <w:kern w:val="0"/>
          <w:sz w:val="20"/>
          <w:szCs w:val="20"/>
        </w:rPr>
        <w:t>błędy formalne i nieusunięcie ich w terminie określonym w harmonogramie, jest równoznaczne z rezygnacją z udziału w postępowaniu kwalifikacyjnym;</w:t>
      </w:r>
    </w:p>
    <w:p w14:paraId="0B671E6B" w14:textId="77777777" w:rsidR="00BB7C78" w:rsidRPr="00910AC9" w:rsidRDefault="00BB7C78" w:rsidP="00BB7C78">
      <w:pPr>
        <w:spacing w:before="0"/>
        <w:ind w:left="567" w:hanging="284"/>
        <w:jc w:val="both"/>
        <w:rPr>
          <w:kern w:val="0"/>
          <w:sz w:val="20"/>
          <w:szCs w:val="20"/>
        </w:rPr>
      </w:pPr>
      <w:r>
        <w:rPr>
          <w:kern w:val="0"/>
          <w:sz w:val="20"/>
          <w:szCs w:val="20"/>
        </w:rPr>
        <w:t>6</w:t>
      </w:r>
      <w:r w:rsidRPr="00910AC9">
        <w:rPr>
          <w:kern w:val="0"/>
          <w:sz w:val="20"/>
          <w:szCs w:val="20"/>
        </w:rPr>
        <w:t>)</w:t>
      </w:r>
      <w:r w:rsidRPr="00910AC9">
        <w:rPr>
          <w:kern w:val="0"/>
          <w:sz w:val="20"/>
          <w:szCs w:val="20"/>
        </w:rPr>
        <w:tab/>
        <w:t>kandydat dokonuje wyboru kierunków, na które chce aplikować;</w:t>
      </w:r>
    </w:p>
    <w:p w14:paraId="0E06AD24" w14:textId="1C68A36F" w:rsidR="00BB7C78" w:rsidRPr="004D4617" w:rsidRDefault="00BB7C78" w:rsidP="00BB7C78">
      <w:pPr>
        <w:spacing w:before="0"/>
        <w:ind w:left="567" w:hanging="284"/>
        <w:jc w:val="both"/>
        <w:rPr>
          <w:color w:val="000000"/>
          <w:kern w:val="0"/>
          <w:sz w:val="20"/>
          <w:szCs w:val="20"/>
        </w:rPr>
      </w:pPr>
      <w:r>
        <w:rPr>
          <w:kern w:val="0"/>
          <w:sz w:val="20"/>
          <w:szCs w:val="20"/>
        </w:rPr>
        <w:t>7</w:t>
      </w:r>
      <w:r w:rsidRPr="00910AC9">
        <w:rPr>
          <w:kern w:val="0"/>
          <w:sz w:val="20"/>
          <w:szCs w:val="20"/>
        </w:rPr>
        <w:t>)</w:t>
      </w:r>
      <w:r w:rsidRPr="00910AC9">
        <w:rPr>
          <w:kern w:val="0"/>
          <w:sz w:val="20"/>
          <w:szCs w:val="20"/>
        </w:rPr>
        <w:tab/>
        <w:t xml:space="preserve">kandydat wnosi terminowo opłatę rekrutacyjną określoną </w:t>
      </w:r>
      <w:r w:rsidRPr="0050248C">
        <w:rPr>
          <w:kern w:val="0"/>
          <w:sz w:val="20"/>
          <w:szCs w:val="20"/>
        </w:rPr>
        <w:t>w</w:t>
      </w:r>
      <w:r>
        <w:rPr>
          <w:kern w:val="0"/>
          <w:sz w:val="20"/>
          <w:szCs w:val="20"/>
        </w:rPr>
        <w:t xml:space="preserve"> </w:t>
      </w:r>
      <w:r w:rsidRPr="0050248C">
        <w:rPr>
          <w:kern w:val="0"/>
          <w:sz w:val="20"/>
          <w:szCs w:val="20"/>
        </w:rPr>
        <w:t>§ 14</w:t>
      </w:r>
      <w:r w:rsidR="00D473EC">
        <w:rPr>
          <w:kern w:val="0"/>
          <w:sz w:val="20"/>
          <w:szCs w:val="20"/>
        </w:rPr>
        <w:t>,</w:t>
      </w:r>
      <w:r w:rsidRPr="0050248C">
        <w:rPr>
          <w:kern w:val="0"/>
          <w:sz w:val="20"/>
          <w:szCs w:val="20"/>
        </w:rPr>
        <w:t xml:space="preserve"> niewniesienie opłaty rekrutacyjnej w terminie określonym w harmonogramie jest równoznaczne z rezygnacją </w:t>
      </w:r>
      <w:r w:rsidRPr="00BF26C4">
        <w:rPr>
          <w:kern w:val="0"/>
          <w:sz w:val="20"/>
          <w:szCs w:val="20"/>
        </w:rPr>
        <w:t>z udziału</w:t>
      </w:r>
      <w:r w:rsidRPr="004D4617">
        <w:rPr>
          <w:kern w:val="0"/>
          <w:sz w:val="20"/>
          <w:szCs w:val="20"/>
        </w:rPr>
        <w:t xml:space="preserve"> w postępowaniu kwalifikacyjnym</w:t>
      </w:r>
      <w:r>
        <w:rPr>
          <w:kern w:val="0"/>
          <w:sz w:val="20"/>
          <w:szCs w:val="20"/>
        </w:rPr>
        <w:t>;</w:t>
      </w:r>
    </w:p>
    <w:p w14:paraId="312CEF62" w14:textId="7E90DC5E" w:rsidR="00BB7C78" w:rsidRDefault="00BB7C78" w:rsidP="00BB7C78">
      <w:pPr>
        <w:autoSpaceDE w:val="0"/>
        <w:autoSpaceDN w:val="0"/>
        <w:adjustRightInd w:val="0"/>
        <w:spacing w:before="0"/>
        <w:ind w:left="568" w:hanging="284"/>
        <w:jc w:val="both"/>
        <w:rPr>
          <w:kern w:val="0"/>
          <w:sz w:val="20"/>
          <w:szCs w:val="20"/>
        </w:rPr>
      </w:pPr>
      <w:r>
        <w:rPr>
          <w:kern w:val="0"/>
          <w:sz w:val="20"/>
          <w:szCs w:val="20"/>
        </w:rPr>
        <w:t>8)</w:t>
      </w:r>
      <w:r>
        <w:rPr>
          <w:kern w:val="0"/>
          <w:sz w:val="20"/>
          <w:szCs w:val="20"/>
        </w:rPr>
        <w:tab/>
      </w:r>
      <w:r w:rsidR="00D473EC">
        <w:rPr>
          <w:kern w:val="0"/>
          <w:sz w:val="20"/>
          <w:szCs w:val="20"/>
        </w:rPr>
        <w:t>k</w:t>
      </w:r>
      <w:r>
        <w:rPr>
          <w:kern w:val="0"/>
          <w:sz w:val="20"/>
          <w:szCs w:val="20"/>
        </w:rPr>
        <w:t xml:space="preserve">andydat </w:t>
      </w:r>
      <w:r w:rsidRPr="00910AC9">
        <w:rPr>
          <w:kern w:val="0"/>
          <w:sz w:val="20"/>
          <w:szCs w:val="20"/>
        </w:rPr>
        <w:t xml:space="preserve">weryfikuje poprawność </w:t>
      </w:r>
      <w:r w:rsidRPr="00561D04">
        <w:rPr>
          <w:kern w:val="0"/>
          <w:sz w:val="20"/>
          <w:szCs w:val="20"/>
        </w:rPr>
        <w:t xml:space="preserve">przeliczonych punktów </w:t>
      </w:r>
      <w:r w:rsidRPr="00561D04">
        <w:rPr>
          <w:i/>
          <w:iCs/>
          <w:kern w:val="0"/>
          <w:sz w:val="20"/>
          <w:szCs w:val="20"/>
        </w:rPr>
        <w:t>LP</w:t>
      </w:r>
      <w:r w:rsidRPr="00561D04">
        <w:rPr>
          <w:kern w:val="0"/>
          <w:sz w:val="20"/>
          <w:szCs w:val="20"/>
        </w:rPr>
        <w:t xml:space="preserve"> określonych w § 5 albo § 10 </w:t>
      </w:r>
      <w:r w:rsidRPr="00561D04">
        <w:rPr>
          <w:sz w:val="20"/>
          <w:szCs w:val="20"/>
        </w:rPr>
        <w:t>zgodnie z harmonogramem rekrutacji określonym odrębną uchwałą</w:t>
      </w:r>
      <w:r w:rsidRPr="00561D04">
        <w:rPr>
          <w:kern w:val="0"/>
          <w:sz w:val="20"/>
          <w:szCs w:val="20"/>
        </w:rPr>
        <w:t xml:space="preserve">. W przypadku </w:t>
      </w:r>
      <w:r w:rsidRPr="00910AC9">
        <w:rPr>
          <w:kern w:val="0"/>
          <w:sz w:val="20"/>
          <w:szCs w:val="20"/>
        </w:rPr>
        <w:t>niezgodności wyniku postępowania kwalifikacyjnego lub jego części w odniesieniu do jego osoby ze względu na niedokładności, błędy pisarskie lub inne oczywiste omyłki, może on wnieść do Uczelnianej Komisji Rekrutacyjnej</w:t>
      </w:r>
      <w:r>
        <w:rPr>
          <w:kern w:val="0"/>
          <w:sz w:val="20"/>
          <w:szCs w:val="20"/>
        </w:rPr>
        <w:t xml:space="preserve"> </w:t>
      </w:r>
      <w:r w:rsidRPr="00B739D7">
        <w:rPr>
          <w:kern w:val="0"/>
          <w:sz w:val="20"/>
          <w:szCs w:val="20"/>
        </w:rPr>
        <w:t>wniosek o jego sprostowanie</w:t>
      </w:r>
      <w:r>
        <w:rPr>
          <w:kern w:val="0"/>
          <w:sz w:val="20"/>
          <w:szCs w:val="20"/>
        </w:rPr>
        <w:t xml:space="preserve"> za pośrednictwem organu, o którym mowa w </w:t>
      </w:r>
      <w:r w:rsidRPr="0050248C">
        <w:rPr>
          <w:bCs/>
          <w:sz w:val="20"/>
          <w:szCs w:val="20"/>
        </w:rPr>
        <w:t>§ 2 ust. 7.</w:t>
      </w:r>
    </w:p>
    <w:p w14:paraId="23E84A03" w14:textId="77777777" w:rsidR="00BB7C78" w:rsidRPr="004D4617" w:rsidRDefault="00BB7C78" w:rsidP="00BB7C78">
      <w:pPr>
        <w:autoSpaceDE w:val="0"/>
        <w:autoSpaceDN w:val="0"/>
        <w:adjustRightInd w:val="0"/>
        <w:spacing w:before="0"/>
        <w:ind w:left="284" w:hanging="284"/>
        <w:jc w:val="both"/>
        <w:rPr>
          <w:kern w:val="0"/>
          <w:sz w:val="20"/>
          <w:szCs w:val="20"/>
        </w:rPr>
      </w:pPr>
      <w:r>
        <w:rPr>
          <w:kern w:val="0"/>
          <w:sz w:val="20"/>
          <w:szCs w:val="20"/>
        </w:rPr>
        <w:t>6</w:t>
      </w:r>
      <w:r w:rsidRPr="004D4617">
        <w:rPr>
          <w:kern w:val="0"/>
          <w:sz w:val="20"/>
          <w:szCs w:val="20"/>
        </w:rPr>
        <w:t>.</w:t>
      </w:r>
      <w:r>
        <w:rPr>
          <w:kern w:val="0"/>
          <w:sz w:val="20"/>
          <w:szCs w:val="20"/>
        </w:rPr>
        <w:tab/>
      </w:r>
      <w:r w:rsidRPr="004D4617">
        <w:rPr>
          <w:kern w:val="0"/>
          <w:sz w:val="20"/>
          <w:szCs w:val="20"/>
        </w:rPr>
        <w:t>Kandydat, jeśli go to dotyczy, bierze udział w wyznaczonych sprawdzianach uzdolnień plastycznych</w:t>
      </w:r>
      <w:r>
        <w:rPr>
          <w:kern w:val="0"/>
          <w:sz w:val="20"/>
          <w:szCs w:val="20"/>
        </w:rPr>
        <w:t xml:space="preserve">, </w:t>
      </w:r>
      <w:r w:rsidRPr="004D4617">
        <w:rPr>
          <w:kern w:val="0"/>
          <w:sz w:val="20"/>
          <w:szCs w:val="20"/>
        </w:rPr>
        <w:t xml:space="preserve">egzaminach </w:t>
      </w:r>
      <w:r w:rsidRPr="003F6020">
        <w:rPr>
          <w:kern w:val="0"/>
          <w:sz w:val="20"/>
          <w:szCs w:val="20"/>
        </w:rPr>
        <w:t xml:space="preserve">wstępnych, rozmowach kwalifikacyjnych lub egzaminach potwierdzających kompetencje językowe w terminie, godzinie i miejscu wskazanym w </w:t>
      </w:r>
      <w:r w:rsidRPr="003F6020">
        <w:rPr>
          <w:i/>
          <w:iCs/>
          <w:kern w:val="0"/>
          <w:sz w:val="20"/>
          <w:szCs w:val="20"/>
        </w:rPr>
        <w:t xml:space="preserve">Portalu </w:t>
      </w:r>
      <w:r w:rsidRPr="00B94C0B">
        <w:rPr>
          <w:i/>
          <w:iCs/>
          <w:kern w:val="0"/>
          <w:sz w:val="20"/>
          <w:szCs w:val="20"/>
        </w:rPr>
        <w:t>Kandydata</w:t>
      </w:r>
      <w:r w:rsidRPr="004D4617">
        <w:rPr>
          <w:kern w:val="0"/>
          <w:sz w:val="20"/>
          <w:szCs w:val="20"/>
        </w:rPr>
        <w:t>.</w:t>
      </w:r>
    </w:p>
    <w:p w14:paraId="216C0C8A" w14:textId="16630D98" w:rsidR="00BB7C78" w:rsidRDefault="00BB7C78" w:rsidP="00BB7C78">
      <w:pPr>
        <w:autoSpaceDE w:val="0"/>
        <w:autoSpaceDN w:val="0"/>
        <w:adjustRightInd w:val="0"/>
        <w:spacing w:before="0"/>
        <w:ind w:left="284" w:hanging="284"/>
        <w:jc w:val="both"/>
        <w:rPr>
          <w:kern w:val="0"/>
          <w:sz w:val="20"/>
          <w:szCs w:val="20"/>
        </w:rPr>
      </w:pPr>
      <w:r>
        <w:rPr>
          <w:kern w:val="0"/>
          <w:sz w:val="20"/>
          <w:szCs w:val="20"/>
        </w:rPr>
        <w:t>7</w:t>
      </w:r>
      <w:r w:rsidRPr="004D4617">
        <w:rPr>
          <w:kern w:val="0"/>
          <w:sz w:val="20"/>
          <w:szCs w:val="20"/>
        </w:rPr>
        <w:t>.</w:t>
      </w:r>
      <w:r>
        <w:rPr>
          <w:kern w:val="0"/>
          <w:sz w:val="20"/>
          <w:szCs w:val="20"/>
        </w:rPr>
        <w:tab/>
      </w:r>
      <w:r w:rsidRPr="004D4617">
        <w:rPr>
          <w:kern w:val="0"/>
          <w:sz w:val="20"/>
          <w:szCs w:val="20"/>
        </w:rPr>
        <w:t xml:space="preserve">Po </w:t>
      </w:r>
      <w:r>
        <w:rPr>
          <w:kern w:val="0"/>
          <w:sz w:val="20"/>
          <w:szCs w:val="20"/>
        </w:rPr>
        <w:t xml:space="preserve">zakończeniu </w:t>
      </w:r>
      <w:r w:rsidRPr="004D4617">
        <w:rPr>
          <w:kern w:val="0"/>
          <w:sz w:val="20"/>
          <w:szCs w:val="20"/>
        </w:rPr>
        <w:t xml:space="preserve">kwalifikacji kandydat otrzymuje na swoje konto w </w:t>
      </w:r>
      <w:r w:rsidRPr="00B94C0B">
        <w:rPr>
          <w:i/>
          <w:iCs/>
          <w:kern w:val="0"/>
          <w:sz w:val="20"/>
          <w:szCs w:val="20"/>
        </w:rPr>
        <w:t>Portalu Kandydata</w:t>
      </w:r>
      <w:r w:rsidRPr="004D4617">
        <w:rPr>
          <w:kern w:val="0"/>
          <w:sz w:val="20"/>
          <w:szCs w:val="20"/>
        </w:rPr>
        <w:t xml:space="preserve"> informację o zakwalifikowaniu do przyjęcia na studia, znalezieniu się na liście rezerwowej lub </w:t>
      </w:r>
      <w:r w:rsidRPr="003F6020">
        <w:rPr>
          <w:kern w:val="0"/>
          <w:sz w:val="20"/>
          <w:szCs w:val="20"/>
        </w:rPr>
        <w:t xml:space="preserve">informację o niezakwalifikowaniu </w:t>
      </w:r>
      <w:r w:rsidRPr="004D4617">
        <w:rPr>
          <w:kern w:val="0"/>
          <w:sz w:val="20"/>
          <w:szCs w:val="20"/>
        </w:rPr>
        <w:t>w ramac</w:t>
      </w:r>
      <w:r w:rsidRPr="00550432">
        <w:rPr>
          <w:kern w:val="0"/>
          <w:sz w:val="20"/>
          <w:szCs w:val="20"/>
        </w:rPr>
        <w:t>h</w:t>
      </w:r>
      <w:r w:rsidR="00550432" w:rsidRPr="00550432">
        <w:rPr>
          <w:kern w:val="0"/>
          <w:sz w:val="20"/>
          <w:szCs w:val="20"/>
        </w:rPr>
        <w:t xml:space="preserve"> </w:t>
      </w:r>
      <w:r w:rsidRPr="004D4617">
        <w:rPr>
          <w:kern w:val="0"/>
          <w:sz w:val="20"/>
          <w:szCs w:val="20"/>
        </w:rPr>
        <w:t xml:space="preserve">zadeklarowanych </w:t>
      </w:r>
      <w:r>
        <w:rPr>
          <w:kern w:val="0"/>
          <w:sz w:val="20"/>
          <w:szCs w:val="20"/>
        </w:rPr>
        <w:t xml:space="preserve">i opłaconych </w:t>
      </w:r>
      <w:r w:rsidRPr="004D4617">
        <w:rPr>
          <w:kern w:val="0"/>
          <w:sz w:val="20"/>
          <w:szCs w:val="20"/>
        </w:rPr>
        <w:t>kierunków.</w:t>
      </w:r>
    </w:p>
    <w:p w14:paraId="4929CD7E" w14:textId="3DD93354" w:rsidR="00BB7C78" w:rsidRPr="00B96C8C" w:rsidRDefault="00BB7C78" w:rsidP="00BB7C78">
      <w:pPr>
        <w:autoSpaceDE w:val="0"/>
        <w:autoSpaceDN w:val="0"/>
        <w:adjustRightInd w:val="0"/>
        <w:spacing w:before="0"/>
        <w:ind w:left="284" w:hanging="284"/>
        <w:jc w:val="both"/>
        <w:rPr>
          <w:kern w:val="0"/>
          <w:sz w:val="20"/>
          <w:szCs w:val="20"/>
        </w:rPr>
      </w:pPr>
      <w:r w:rsidRPr="00AB3C02">
        <w:rPr>
          <w:kern w:val="0"/>
          <w:sz w:val="20"/>
          <w:szCs w:val="20"/>
        </w:rPr>
        <w:t>8.</w:t>
      </w:r>
      <w:r w:rsidRPr="00AB3C02">
        <w:rPr>
          <w:kern w:val="0"/>
          <w:sz w:val="20"/>
          <w:szCs w:val="20"/>
        </w:rPr>
        <w:tab/>
        <w:t xml:space="preserve">Kandydat decyduje, który kierunek wybiera, z kierunków na które się zakwalifikował. Dla wybranego kierunku drukuje podanie o przyjęcie na studia. Wybór danego kierunku jest równoznaczny z rezygnacją aplikowania na pozostałe kierunki, bez względu na jakiej liście </w:t>
      </w:r>
      <w:r w:rsidRPr="00B96C8C">
        <w:rPr>
          <w:kern w:val="0"/>
          <w:sz w:val="20"/>
          <w:szCs w:val="20"/>
        </w:rPr>
        <w:t xml:space="preserve">znajduje </w:t>
      </w:r>
      <w:r w:rsidR="00B74B0C" w:rsidRPr="00B96C8C">
        <w:rPr>
          <w:kern w:val="0"/>
          <w:sz w:val="20"/>
          <w:szCs w:val="20"/>
        </w:rPr>
        <w:t xml:space="preserve">się </w:t>
      </w:r>
      <w:r w:rsidRPr="00B96C8C">
        <w:rPr>
          <w:kern w:val="0"/>
          <w:sz w:val="20"/>
          <w:szCs w:val="20"/>
        </w:rPr>
        <w:t>na pozostałych kierunkach.</w:t>
      </w:r>
    </w:p>
    <w:p w14:paraId="63BD3FED" w14:textId="77777777" w:rsidR="00BB7C78" w:rsidRDefault="00BB7C78" w:rsidP="00BB7C78">
      <w:pPr>
        <w:autoSpaceDE w:val="0"/>
        <w:autoSpaceDN w:val="0"/>
        <w:adjustRightInd w:val="0"/>
        <w:spacing w:before="0"/>
        <w:ind w:left="284" w:hanging="284"/>
        <w:jc w:val="both"/>
        <w:rPr>
          <w:color w:val="000000" w:themeColor="text1"/>
          <w:kern w:val="0"/>
          <w:sz w:val="20"/>
          <w:szCs w:val="20"/>
        </w:rPr>
      </w:pPr>
      <w:r w:rsidRPr="00B96C8C">
        <w:rPr>
          <w:kern w:val="0"/>
          <w:sz w:val="20"/>
          <w:szCs w:val="20"/>
        </w:rPr>
        <w:t>9.</w:t>
      </w:r>
      <w:r w:rsidRPr="00B96C8C">
        <w:rPr>
          <w:kern w:val="0"/>
          <w:sz w:val="20"/>
          <w:szCs w:val="20"/>
        </w:rPr>
        <w:tab/>
        <w:t xml:space="preserve">Kandydat w terminach wskazanych w harmonogramie </w:t>
      </w:r>
      <w:r w:rsidRPr="00C368B7">
        <w:rPr>
          <w:kern w:val="0"/>
          <w:sz w:val="20"/>
          <w:szCs w:val="20"/>
        </w:rPr>
        <w:t xml:space="preserve">postępowania kwalifikacyjnego, a także w </w:t>
      </w:r>
      <w:r w:rsidRPr="00C368B7">
        <w:rPr>
          <w:i/>
          <w:iCs/>
          <w:kern w:val="0"/>
          <w:sz w:val="20"/>
          <w:szCs w:val="20"/>
        </w:rPr>
        <w:t>Portalu Kandydata</w:t>
      </w:r>
      <w:r w:rsidRPr="00C368B7">
        <w:rPr>
          <w:kern w:val="0"/>
          <w:sz w:val="20"/>
          <w:szCs w:val="20"/>
        </w:rPr>
        <w:t xml:space="preserve"> </w:t>
      </w:r>
      <w:r w:rsidRPr="00C368B7">
        <w:rPr>
          <w:color w:val="000000" w:themeColor="text1"/>
          <w:kern w:val="0"/>
          <w:sz w:val="20"/>
          <w:szCs w:val="20"/>
        </w:rPr>
        <w:t xml:space="preserve">otrzymuje informacje o miejscu, terminie i godzinach, w których należy dostarczyć wymagane dokumenty, o których mowa w </w:t>
      </w:r>
      <w:r w:rsidRPr="00BF174E">
        <w:rPr>
          <w:kern w:val="0"/>
          <w:sz w:val="20"/>
          <w:szCs w:val="20"/>
        </w:rPr>
        <w:t xml:space="preserve">załączniku nr 5 do niniejszej </w:t>
      </w:r>
      <w:r w:rsidRPr="00C368B7">
        <w:rPr>
          <w:color w:val="000000" w:themeColor="text1"/>
          <w:kern w:val="0"/>
          <w:sz w:val="20"/>
          <w:szCs w:val="20"/>
        </w:rPr>
        <w:t>uchwały.</w:t>
      </w:r>
    </w:p>
    <w:p w14:paraId="6E4A492D" w14:textId="77777777" w:rsidR="00BB7C78" w:rsidRPr="004D4617" w:rsidRDefault="00BB7C78" w:rsidP="00BB7C78">
      <w:pPr>
        <w:spacing w:before="0"/>
        <w:ind w:left="284" w:hanging="284"/>
        <w:jc w:val="both"/>
        <w:rPr>
          <w:sz w:val="20"/>
          <w:szCs w:val="20"/>
        </w:rPr>
      </w:pPr>
      <w:r w:rsidRPr="003F6020">
        <w:rPr>
          <w:sz w:val="20"/>
          <w:szCs w:val="20"/>
        </w:rPr>
        <w:t>10.</w:t>
      </w:r>
      <w:r w:rsidRPr="003F6020">
        <w:rPr>
          <w:sz w:val="20"/>
          <w:szCs w:val="20"/>
        </w:rPr>
        <w:tab/>
        <w:t xml:space="preserve">Po </w:t>
      </w:r>
      <w:r w:rsidRPr="004D4617">
        <w:rPr>
          <w:sz w:val="20"/>
          <w:szCs w:val="20"/>
        </w:rPr>
        <w:t>upływie terminu określonego w harmonogramie postępowania kwalifikacyjnego</w:t>
      </w:r>
      <w:r>
        <w:rPr>
          <w:sz w:val="20"/>
          <w:szCs w:val="20"/>
        </w:rPr>
        <w:t>,</w:t>
      </w:r>
      <w:r w:rsidRPr="004D4617">
        <w:rPr>
          <w:sz w:val="20"/>
          <w:szCs w:val="20"/>
        </w:rPr>
        <w:t xml:space="preserve"> następuje aktualizacja list zakwalifikowanych i list rezerwowych, po których następuje ponownie przyjmowanie dokumentów od kandydatów i</w:t>
      </w:r>
      <w:r>
        <w:rPr>
          <w:sz w:val="20"/>
          <w:szCs w:val="20"/>
        </w:rPr>
        <w:t> </w:t>
      </w:r>
      <w:r w:rsidRPr="004D4617">
        <w:rPr>
          <w:sz w:val="20"/>
          <w:szCs w:val="20"/>
        </w:rPr>
        <w:t>ich weryfikacja</w:t>
      </w:r>
      <w:r>
        <w:rPr>
          <w:sz w:val="20"/>
          <w:szCs w:val="20"/>
        </w:rPr>
        <w:t xml:space="preserve"> </w:t>
      </w:r>
      <w:r w:rsidRPr="004D4617">
        <w:rPr>
          <w:sz w:val="20"/>
          <w:szCs w:val="20"/>
        </w:rPr>
        <w:t>w terminach określonych w harmonogramie</w:t>
      </w:r>
      <w:r>
        <w:rPr>
          <w:sz w:val="20"/>
          <w:szCs w:val="20"/>
        </w:rPr>
        <w:t xml:space="preserve"> </w:t>
      </w:r>
      <w:r w:rsidRPr="00910AC9">
        <w:rPr>
          <w:kern w:val="0"/>
          <w:sz w:val="20"/>
          <w:szCs w:val="20"/>
        </w:rPr>
        <w:t>postępowania kwalifikacyjnego</w:t>
      </w:r>
      <w:r>
        <w:rPr>
          <w:sz w:val="20"/>
          <w:szCs w:val="20"/>
        </w:rPr>
        <w:t>.</w:t>
      </w:r>
    </w:p>
    <w:p w14:paraId="32E63AA2" w14:textId="77777777" w:rsidR="00BB7C78" w:rsidRPr="00387C04" w:rsidRDefault="00BB7C78" w:rsidP="00BB7C78">
      <w:pPr>
        <w:spacing w:before="0"/>
        <w:ind w:left="284" w:hanging="284"/>
        <w:jc w:val="both"/>
        <w:rPr>
          <w:sz w:val="20"/>
          <w:szCs w:val="20"/>
        </w:rPr>
      </w:pPr>
      <w:r w:rsidRPr="003F6020">
        <w:rPr>
          <w:sz w:val="20"/>
          <w:szCs w:val="20"/>
        </w:rPr>
        <w:t>11.</w:t>
      </w:r>
      <w:r>
        <w:rPr>
          <w:sz w:val="20"/>
          <w:szCs w:val="20"/>
        </w:rPr>
        <w:tab/>
      </w:r>
      <w:r w:rsidRPr="004D4617">
        <w:rPr>
          <w:sz w:val="20"/>
          <w:szCs w:val="20"/>
        </w:rPr>
        <w:t xml:space="preserve">Listy kandydatów zakwalifikowanych, </w:t>
      </w:r>
      <w:r>
        <w:rPr>
          <w:sz w:val="20"/>
          <w:szCs w:val="20"/>
        </w:rPr>
        <w:t>listy kandydatów</w:t>
      </w:r>
      <w:r w:rsidRPr="004D4617">
        <w:rPr>
          <w:sz w:val="20"/>
          <w:szCs w:val="20"/>
        </w:rPr>
        <w:t xml:space="preserve"> rezerwowych, przyjętych i nieprzyjętych </w:t>
      </w:r>
      <w:r w:rsidRPr="00387C04">
        <w:rPr>
          <w:sz w:val="20"/>
          <w:szCs w:val="20"/>
        </w:rPr>
        <w:t xml:space="preserve">publikowane są na stronie </w:t>
      </w:r>
      <w:r w:rsidRPr="00391697">
        <w:rPr>
          <w:sz w:val="20"/>
          <w:szCs w:val="20"/>
        </w:rPr>
        <w:t>rekrutacja.p.lodz.pl.</w:t>
      </w:r>
    </w:p>
    <w:p w14:paraId="45643949" w14:textId="77777777" w:rsidR="00BB7C78" w:rsidRDefault="00BB7C78" w:rsidP="00BB7C78">
      <w:pPr>
        <w:spacing w:before="0"/>
        <w:ind w:left="284" w:hanging="284"/>
        <w:jc w:val="both"/>
        <w:rPr>
          <w:sz w:val="20"/>
          <w:szCs w:val="20"/>
        </w:rPr>
      </w:pPr>
      <w:r>
        <w:rPr>
          <w:sz w:val="20"/>
          <w:szCs w:val="20"/>
        </w:rPr>
        <w:t>12</w:t>
      </w:r>
      <w:r w:rsidRPr="004D4617">
        <w:rPr>
          <w:sz w:val="20"/>
          <w:szCs w:val="20"/>
        </w:rPr>
        <w:t>.</w:t>
      </w:r>
      <w:r w:rsidRPr="004D4617">
        <w:rPr>
          <w:sz w:val="20"/>
          <w:szCs w:val="20"/>
        </w:rPr>
        <w:tab/>
      </w:r>
      <w:r>
        <w:rPr>
          <w:sz w:val="20"/>
          <w:szCs w:val="20"/>
        </w:rPr>
        <w:t>W przypadku kandydatów z obywatelstwem polskim</w:t>
      </w:r>
      <w:r w:rsidRPr="004D4617">
        <w:rPr>
          <w:sz w:val="20"/>
          <w:szCs w:val="20"/>
        </w:rPr>
        <w:t xml:space="preserve"> Uczelniana Komisja Rekrutacyjna weryfikuje</w:t>
      </w:r>
      <w:r>
        <w:rPr>
          <w:sz w:val="20"/>
          <w:szCs w:val="20"/>
        </w:rPr>
        <w:t xml:space="preserve"> podczas złożenia </w:t>
      </w:r>
      <w:r w:rsidRPr="00B96C8C">
        <w:rPr>
          <w:sz w:val="20"/>
          <w:szCs w:val="20"/>
        </w:rPr>
        <w:t xml:space="preserve">dokumentów: kompletność dostarczonych przez kandydata dokumentów i ich zgodność z danymi wpisanymi przez kandydata do </w:t>
      </w:r>
      <w:r w:rsidRPr="00B96C8C">
        <w:rPr>
          <w:i/>
          <w:iCs/>
          <w:sz w:val="20"/>
          <w:szCs w:val="20"/>
        </w:rPr>
        <w:t>Portalu Kandydata</w:t>
      </w:r>
      <w:r w:rsidRPr="00B96C8C">
        <w:rPr>
          <w:sz w:val="20"/>
          <w:szCs w:val="20"/>
        </w:rPr>
        <w:t>.</w:t>
      </w:r>
    </w:p>
    <w:p w14:paraId="30F67698" w14:textId="77777777" w:rsidR="00BB7C78" w:rsidRPr="00D618F9" w:rsidRDefault="00BB7C78" w:rsidP="00BB7C78">
      <w:pPr>
        <w:spacing w:before="0"/>
        <w:ind w:left="284" w:hanging="284"/>
        <w:jc w:val="both"/>
        <w:rPr>
          <w:color w:val="000000" w:themeColor="text1"/>
          <w:sz w:val="20"/>
          <w:szCs w:val="20"/>
        </w:rPr>
      </w:pPr>
      <w:r w:rsidRPr="00D618F9">
        <w:rPr>
          <w:color w:val="000000" w:themeColor="text1"/>
          <w:sz w:val="20"/>
          <w:szCs w:val="20"/>
        </w:rPr>
        <w:t>1</w:t>
      </w:r>
      <w:r>
        <w:rPr>
          <w:color w:val="000000" w:themeColor="text1"/>
          <w:sz w:val="20"/>
          <w:szCs w:val="20"/>
        </w:rPr>
        <w:t>3</w:t>
      </w:r>
      <w:r w:rsidRPr="00D618F9">
        <w:rPr>
          <w:color w:val="000000" w:themeColor="text1"/>
          <w:sz w:val="20"/>
          <w:szCs w:val="20"/>
        </w:rPr>
        <w:t>.</w:t>
      </w:r>
      <w:r w:rsidRPr="00D618F9">
        <w:rPr>
          <w:color w:val="000000" w:themeColor="text1"/>
          <w:sz w:val="20"/>
          <w:szCs w:val="20"/>
        </w:rPr>
        <w:tab/>
        <w:t xml:space="preserve">W przypadku </w:t>
      </w:r>
      <w:r w:rsidRPr="00D618F9">
        <w:rPr>
          <w:iCs/>
          <w:color w:val="000000" w:themeColor="text1"/>
          <w:sz w:val="20"/>
          <w:szCs w:val="20"/>
        </w:rPr>
        <w:t>cudzoziemców</w:t>
      </w:r>
      <w:r w:rsidRPr="00D618F9">
        <w:rPr>
          <w:color w:val="000000" w:themeColor="text1"/>
          <w:sz w:val="20"/>
          <w:szCs w:val="20"/>
        </w:rPr>
        <w:t xml:space="preserve"> Sekcja Mobilności Studenckiej w Centrum Współpracy Międzynarodowej Politechniki Łódzkiej weryfikuje</w:t>
      </w:r>
      <w:r>
        <w:rPr>
          <w:color w:val="000000" w:themeColor="text1"/>
          <w:sz w:val="20"/>
          <w:szCs w:val="20"/>
        </w:rPr>
        <w:t xml:space="preserve"> </w:t>
      </w:r>
      <w:r>
        <w:rPr>
          <w:sz w:val="20"/>
          <w:szCs w:val="20"/>
        </w:rPr>
        <w:t>podczas złożenia dokumentów</w:t>
      </w:r>
      <w:r w:rsidRPr="00D618F9">
        <w:rPr>
          <w:color w:val="000000" w:themeColor="text1"/>
          <w:sz w:val="20"/>
          <w:szCs w:val="20"/>
        </w:rPr>
        <w:t>:</w:t>
      </w:r>
    </w:p>
    <w:p w14:paraId="7A306D39" w14:textId="77777777" w:rsidR="00BB7C78" w:rsidRPr="004B5155" w:rsidRDefault="00BB7C78" w:rsidP="00BB7C78">
      <w:pPr>
        <w:spacing w:before="0"/>
        <w:ind w:left="567" w:hanging="284"/>
        <w:jc w:val="both"/>
        <w:rPr>
          <w:sz w:val="20"/>
          <w:szCs w:val="20"/>
        </w:rPr>
      </w:pPr>
      <w:r w:rsidRPr="004B5155">
        <w:rPr>
          <w:sz w:val="20"/>
          <w:szCs w:val="20"/>
        </w:rPr>
        <w:t>1)</w:t>
      </w:r>
      <w:r w:rsidRPr="004B5155">
        <w:rPr>
          <w:sz w:val="20"/>
          <w:szCs w:val="20"/>
        </w:rPr>
        <w:tab/>
        <w:t>tożsamość kandydata na podstawie dokumentu tożsamości lub paszportu;</w:t>
      </w:r>
    </w:p>
    <w:p w14:paraId="2EDB12E7" w14:textId="77777777" w:rsidR="00BB7C78" w:rsidRPr="004B5155" w:rsidRDefault="00BB7C78" w:rsidP="00BB7C78">
      <w:pPr>
        <w:spacing w:before="0"/>
        <w:ind w:left="567" w:hanging="284"/>
        <w:jc w:val="both"/>
        <w:rPr>
          <w:sz w:val="20"/>
          <w:szCs w:val="20"/>
        </w:rPr>
      </w:pPr>
      <w:r w:rsidRPr="004B5155">
        <w:rPr>
          <w:sz w:val="20"/>
          <w:szCs w:val="20"/>
        </w:rPr>
        <w:t>2)</w:t>
      </w:r>
      <w:r w:rsidRPr="004B5155">
        <w:rPr>
          <w:sz w:val="20"/>
          <w:szCs w:val="20"/>
        </w:rPr>
        <w:tab/>
        <w:t xml:space="preserve">kompletność dostarczonych przez kandydata dokumentów i ich zgodność z danymi wpisanymi przez kandydata do </w:t>
      </w:r>
      <w:r w:rsidRPr="00B21F89">
        <w:rPr>
          <w:i/>
          <w:iCs/>
          <w:sz w:val="20"/>
          <w:szCs w:val="20"/>
        </w:rPr>
        <w:t>Portalu Kandydata</w:t>
      </w:r>
      <w:r w:rsidRPr="004B5155">
        <w:rPr>
          <w:sz w:val="20"/>
          <w:szCs w:val="20"/>
        </w:rPr>
        <w:t>.</w:t>
      </w:r>
    </w:p>
    <w:p w14:paraId="2570F0AD" w14:textId="752F9516" w:rsidR="00BB7C78" w:rsidRPr="00BF174E" w:rsidRDefault="00BB7C78" w:rsidP="00BB7C78">
      <w:pPr>
        <w:spacing w:before="0"/>
        <w:ind w:left="284" w:hanging="284"/>
        <w:jc w:val="both"/>
        <w:rPr>
          <w:sz w:val="20"/>
          <w:szCs w:val="20"/>
        </w:rPr>
      </w:pPr>
      <w:r>
        <w:rPr>
          <w:sz w:val="20"/>
          <w:szCs w:val="20"/>
        </w:rPr>
        <w:t>14</w:t>
      </w:r>
      <w:r w:rsidRPr="004D4617">
        <w:rPr>
          <w:sz w:val="20"/>
          <w:szCs w:val="20"/>
        </w:rPr>
        <w:t xml:space="preserve">. W </w:t>
      </w:r>
      <w:r>
        <w:rPr>
          <w:sz w:val="20"/>
          <w:szCs w:val="20"/>
        </w:rPr>
        <w:t xml:space="preserve">wyniku poprawnej weryfikacji </w:t>
      </w:r>
      <w:r w:rsidRPr="002F17C6">
        <w:rPr>
          <w:sz w:val="20"/>
          <w:szCs w:val="20"/>
        </w:rPr>
        <w:t>złożonych przez kandydata z obywatelstwem polskim wymaganych dokumentów,</w:t>
      </w:r>
      <w:r w:rsidR="00550432">
        <w:rPr>
          <w:sz w:val="20"/>
          <w:szCs w:val="20"/>
        </w:rPr>
        <w:t xml:space="preserve"> </w:t>
      </w:r>
      <w:r w:rsidRPr="002F17C6">
        <w:rPr>
          <w:sz w:val="20"/>
          <w:szCs w:val="20"/>
        </w:rPr>
        <w:t>o</w:t>
      </w:r>
      <w:r w:rsidR="00550432">
        <w:rPr>
          <w:sz w:val="20"/>
          <w:szCs w:val="20"/>
        </w:rPr>
        <w:t> </w:t>
      </w:r>
      <w:r w:rsidRPr="002F17C6">
        <w:rPr>
          <w:sz w:val="20"/>
          <w:szCs w:val="20"/>
        </w:rPr>
        <w:t xml:space="preserve">których mowa </w:t>
      </w:r>
      <w:r w:rsidRPr="00BF174E">
        <w:rPr>
          <w:sz w:val="20"/>
          <w:szCs w:val="20"/>
        </w:rPr>
        <w:t>w załączniku nr 5, Uczelniana Komisja Rekrutacyjna dokonuje wpisu na listę studentów. Dokument potwierdzający wpis na listę studentów jest dostępny do pobrania przez kandydata z </w:t>
      </w:r>
      <w:r w:rsidRPr="00BF174E">
        <w:rPr>
          <w:i/>
          <w:iCs/>
          <w:sz w:val="20"/>
          <w:szCs w:val="20"/>
        </w:rPr>
        <w:t>Portalu Kandydata</w:t>
      </w:r>
      <w:r w:rsidRPr="00BF174E">
        <w:rPr>
          <w:sz w:val="20"/>
          <w:szCs w:val="20"/>
        </w:rPr>
        <w:t xml:space="preserve"> w terminach określonych w harmonogramie </w:t>
      </w:r>
      <w:r w:rsidRPr="00BF174E">
        <w:rPr>
          <w:kern w:val="0"/>
          <w:sz w:val="20"/>
          <w:szCs w:val="20"/>
        </w:rPr>
        <w:t>postępowania kwalifikacyjnego</w:t>
      </w:r>
      <w:r w:rsidRPr="00BF174E">
        <w:rPr>
          <w:sz w:val="20"/>
          <w:szCs w:val="20"/>
        </w:rPr>
        <w:t>.</w:t>
      </w:r>
    </w:p>
    <w:p w14:paraId="78CDDEA2" w14:textId="4ED0210D" w:rsidR="00BB7C78" w:rsidRDefault="00BB7C78" w:rsidP="00BB7C78">
      <w:pPr>
        <w:spacing w:before="0"/>
        <w:ind w:left="284"/>
        <w:jc w:val="both"/>
        <w:rPr>
          <w:rFonts w:eastAsia="Calibri"/>
          <w:kern w:val="0"/>
          <w:sz w:val="20"/>
          <w:szCs w:val="20"/>
          <w:lang w:eastAsia="en-US"/>
        </w:rPr>
      </w:pPr>
      <w:r w:rsidRPr="00BF174E">
        <w:rPr>
          <w:sz w:val="20"/>
          <w:szCs w:val="20"/>
        </w:rPr>
        <w:t>W przypadku poprawnej weryfikacji złożonych przez cudzoziemca wymaganych dokumentów, o których mowa w</w:t>
      </w:r>
      <w:r w:rsidR="00550432" w:rsidRPr="00BF174E">
        <w:rPr>
          <w:sz w:val="20"/>
          <w:szCs w:val="20"/>
        </w:rPr>
        <w:t> </w:t>
      </w:r>
      <w:r w:rsidRPr="00BF174E">
        <w:rPr>
          <w:sz w:val="20"/>
          <w:szCs w:val="20"/>
        </w:rPr>
        <w:t xml:space="preserve">załączniku nr 5, decyzję o przyjęciu </w:t>
      </w:r>
      <w:r w:rsidRPr="00F46E18">
        <w:rPr>
          <w:sz w:val="20"/>
          <w:szCs w:val="20"/>
        </w:rPr>
        <w:t xml:space="preserve">wydaje Rektor i będzie dostarczona kandydatowi przez </w:t>
      </w:r>
      <w:r w:rsidRPr="00F46E18">
        <w:rPr>
          <w:rFonts w:eastAsia="Calibri"/>
          <w:kern w:val="0"/>
          <w:sz w:val="20"/>
          <w:szCs w:val="20"/>
          <w:lang w:eastAsia="en-US"/>
        </w:rPr>
        <w:t>Sekcję Mobilności Studentów w Centrum Współpracy Międzynarodowej Politechniki Łódzkiej.</w:t>
      </w:r>
    </w:p>
    <w:p w14:paraId="0CE2D920" w14:textId="77777777" w:rsidR="00BB7C78" w:rsidRPr="0025739B" w:rsidRDefault="00BB7C78" w:rsidP="00BB7C78">
      <w:pPr>
        <w:spacing w:before="0"/>
        <w:ind w:left="284" w:hanging="284"/>
        <w:jc w:val="both"/>
        <w:rPr>
          <w:sz w:val="20"/>
          <w:szCs w:val="20"/>
        </w:rPr>
      </w:pPr>
      <w:r w:rsidRPr="0025739B">
        <w:rPr>
          <w:sz w:val="20"/>
          <w:szCs w:val="20"/>
        </w:rPr>
        <w:t>15.</w:t>
      </w:r>
      <w:r w:rsidRPr="0025739B">
        <w:rPr>
          <w:sz w:val="20"/>
          <w:szCs w:val="20"/>
        </w:rPr>
        <w:tab/>
        <w:t xml:space="preserve">W przypadku uzyskania negatywnego wyniku postępowania kwalifikacyjnego, Uczelniana Komisja Rekrutacyjna w przypadku obywateli polskich lub Rektor w przypadku </w:t>
      </w:r>
      <w:r w:rsidRPr="0025739B">
        <w:rPr>
          <w:iCs/>
          <w:sz w:val="20"/>
          <w:szCs w:val="20"/>
        </w:rPr>
        <w:t>cudzoziemców</w:t>
      </w:r>
      <w:r w:rsidRPr="0025739B">
        <w:rPr>
          <w:sz w:val="20"/>
          <w:szCs w:val="20"/>
        </w:rPr>
        <w:t xml:space="preserve"> wydaje decyzję o odmowie przyjęcia na studia.</w:t>
      </w:r>
    </w:p>
    <w:p w14:paraId="75B0663B" w14:textId="77777777" w:rsidR="00BB7C78" w:rsidRDefault="00BB7C78" w:rsidP="00BB7C78">
      <w:pPr>
        <w:spacing w:before="0"/>
        <w:ind w:left="284" w:hanging="284"/>
        <w:jc w:val="both"/>
        <w:rPr>
          <w:sz w:val="20"/>
          <w:szCs w:val="20"/>
        </w:rPr>
      </w:pPr>
      <w:r w:rsidRPr="0025739B">
        <w:rPr>
          <w:sz w:val="20"/>
          <w:szCs w:val="20"/>
        </w:rPr>
        <w:t>16.</w:t>
      </w:r>
      <w:r w:rsidRPr="0025739B">
        <w:rPr>
          <w:sz w:val="20"/>
          <w:szCs w:val="20"/>
        </w:rPr>
        <w:tab/>
        <w:t>W przypadku stwierdzenia niezgodności danych, Uczelniana Komisja Rekrutacyjna w przypadku obywateli polskich lub</w:t>
      </w:r>
      <w:r>
        <w:rPr>
          <w:sz w:val="20"/>
          <w:szCs w:val="20"/>
        </w:rPr>
        <w:t xml:space="preserve"> Rektor w przypadku </w:t>
      </w:r>
      <w:r w:rsidRPr="00F250C8">
        <w:rPr>
          <w:iCs/>
          <w:sz w:val="20"/>
          <w:szCs w:val="20"/>
        </w:rPr>
        <w:t>cudzoziemców</w:t>
      </w:r>
      <w:r>
        <w:rPr>
          <w:i/>
          <w:iCs/>
          <w:sz w:val="20"/>
          <w:szCs w:val="20"/>
        </w:rPr>
        <w:t>,</w:t>
      </w:r>
      <w:r>
        <w:rPr>
          <w:sz w:val="20"/>
          <w:szCs w:val="20"/>
        </w:rPr>
        <w:t xml:space="preserve"> w</w:t>
      </w:r>
      <w:r w:rsidRPr="004D4617">
        <w:rPr>
          <w:sz w:val="20"/>
          <w:szCs w:val="20"/>
        </w:rPr>
        <w:t xml:space="preserve"> zależności od rodzaju i zakresu ujawnionych nieprawidłowości</w:t>
      </w:r>
      <w:r>
        <w:rPr>
          <w:sz w:val="20"/>
          <w:szCs w:val="20"/>
        </w:rPr>
        <w:t>,</w:t>
      </w:r>
      <w:r w:rsidRPr="004D4617">
        <w:rPr>
          <w:sz w:val="20"/>
          <w:szCs w:val="20"/>
        </w:rPr>
        <w:t xml:space="preserve"> może wydać decyzję o od</w:t>
      </w:r>
      <w:r>
        <w:rPr>
          <w:sz w:val="20"/>
          <w:szCs w:val="20"/>
        </w:rPr>
        <w:t>m</w:t>
      </w:r>
      <w:r w:rsidRPr="004D4617">
        <w:rPr>
          <w:sz w:val="20"/>
          <w:szCs w:val="20"/>
        </w:rPr>
        <w:t>owie przyjęcia na studia.</w:t>
      </w:r>
    </w:p>
    <w:p w14:paraId="0B4EDBD3" w14:textId="77777777" w:rsidR="00BB7C78" w:rsidRPr="0025739B" w:rsidRDefault="00BB7C78" w:rsidP="00BB7C78">
      <w:pPr>
        <w:spacing w:before="0"/>
        <w:ind w:left="284" w:hanging="284"/>
        <w:jc w:val="both"/>
        <w:rPr>
          <w:sz w:val="20"/>
          <w:szCs w:val="20"/>
        </w:rPr>
      </w:pPr>
      <w:r w:rsidRPr="00AC01EE">
        <w:rPr>
          <w:sz w:val="20"/>
          <w:szCs w:val="20"/>
        </w:rPr>
        <w:t>1</w:t>
      </w:r>
      <w:r>
        <w:rPr>
          <w:sz w:val="20"/>
          <w:szCs w:val="20"/>
        </w:rPr>
        <w:t>7</w:t>
      </w:r>
      <w:r w:rsidRPr="00AC01EE">
        <w:rPr>
          <w:sz w:val="20"/>
          <w:szCs w:val="20"/>
        </w:rPr>
        <w:t>.</w:t>
      </w:r>
      <w:r>
        <w:rPr>
          <w:sz w:val="20"/>
          <w:szCs w:val="20"/>
        </w:rPr>
        <w:tab/>
      </w:r>
      <w:r w:rsidRPr="00AC01EE">
        <w:rPr>
          <w:sz w:val="20"/>
          <w:szCs w:val="20"/>
        </w:rPr>
        <w:t xml:space="preserve">W przypadku Matury Międzynarodowej </w:t>
      </w:r>
      <w:r>
        <w:rPr>
          <w:sz w:val="20"/>
          <w:szCs w:val="20"/>
        </w:rPr>
        <w:t>(</w:t>
      </w:r>
      <w:r w:rsidRPr="00AC01EE">
        <w:rPr>
          <w:sz w:val="20"/>
          <w:szCs w:val="20"/>
        </w:rPr>
        <w:t>IB</w:t>
      </w:r>
      <w:r>
        <w:rPr>
          <w:sz w:val="20"/>
          <w:szCs w:val="20"/>
        </w:rPr>
        <w:t>)</w:t>
      </w:r>
      <w:r w:rsidRPr="00AC01EE">
        <w:rPr>
          <w:sz w:val="20"/>
          <w:szCs w:val="20"/>
        </w:rPr>
        <w:t xml:space="preserve">, Matury Europejskiej </w:t>
      </w:r>
      <w:r>
        <w:rPr>
          <w:sz w:val="20"/>
          <w:szCs w:val="20"/>
        </w:rPr>
        <w:t>(</w:t>
      </w:r>
      <w:r w:rsidRPr="00AC01EE">
        <w:rPr>
          <w:sz w:val="20"/>
          <w:szCs w:val="20"/>
        </w:rPr>
        <w:t>EB</w:t>
      </w:r>
      <w:r>
        <w:rPr>
          <w:sz w:val="20"/>
          <w:szCs w:val="20"/>
        </w:rPr>
        <w:t>)</w:t>
      </w:r>
      <w:r w:rsidRPr="00AC01EE">
        <w:rPr>
          <w:sz w:val="20"/>
          <w:szCs w:val="20"/>
        </w:rPr>
        <w:t>, dokumentów z innych systemów oświaty</w:t>
      </w:r>
      <w:r>
        <w:rPr>
          <w:sz w:val="20"/>
          <w:szCs w:val="20"/>
        </w:rPr>
        <w:t>,</w:t>
      </w:r>
      <w:r w:rsidRPr="00AC01EE">
        <w:rPr>
          <w:sz w:val="20"/>
          <w:szCs w:val="20"/>
        </w:rPr>
        <w:t xml:space="preserve"> w przypadku gdy nie można dostarczyć oryginałów (nie zostały </w:t>
      </w:r>
      <w:r w:rsidRPr="00C368B7">
        <w:rPr>
          <w:sz w:val="20"/>
          <w:szCs w:val="20"/>
        </w:rPr>
        <w:t>wydane) w dniach określonych harmonogramem</w:t>
      </w:r>
      <w:r>
        <w:rPr>
          <w:sz w:val="20"/>
          <w:szCs w:val="20"/>
        </w:rPr>
        <w:t xml:space="preserve"> </w:t>
      </w:r>
      <w:r w:rsidRPr="00910AC9">
        <w:rPr>
          <w:kern w:val="0"/>
          <w:sz w:val="20"/>
          <w:szCs w:val="20"/>
        </w:rPr>
        <w:t>postępowania kwalifikacyjnego</w:t>
      </w:r>
      <w:r w:rsidRPr="00C368B7">
        <w:rPr>
          <w:sz w:val="20"/>
          <w:szCs w:val="20"/>
        </w:rPr>
        <w:t xml:space="preserve">, wydaje się warunkowy wpis na listę studentów lub warunkową decyzję o przyjęciu na studia. Oryginały dokumentów należy dostarczyć przed rozpoczęciem roku akademickiego z wyjątkiem </w:t>
      </w:r>
      <w:r w:rsidRPr="003C16AF">
        <w:rPr>
          <w:sz w:val="20"/>
          <w:szCs w:val="20"/>
        </w:rPr>
        <w:t xml:space="preserve">ust. 18. </w:t>
      </w:r>
      <w:r w:rsidRPr="00C368B7">
        <w:rPr>
          <w:sz w:val="20"/>
          <w:szCs w:val="20"/>
        </w:rPr>
        <w:t xml:space="preserve">Niedostarczenie </w:t>
      </w:r>
      <w:r w:rsidRPr="00AC01EE">
        <w:rPr>
          <w:sz w:val="20"/>
          <w:szCs w:val="20"/>
        </w:rPr>
        <w:t xml:space="preserve">oryginałów dokumentów powoduje </w:t>
      </w:r>
      <w:r>
        <w:rPr>
          <w:sz w:val="20"/>
          <w:szCs w:val="20"/>
        </w:rPr>
        <w:t xml:space="preserve">wydanie przez Uczelnianą Komisję Rekrutacyjną, w przypadku obywateli polskich, lub przez Rektora, w przypadku </w:t>
      </w:r>
      <w:r w:rsidRPr="0025739B">
        <w:rPr>
          <w:sz w:val="20"/>
          <w:szCs w:val="20"/>
        </w:rPr>
        <w:t>cudzoziemców, decyzji o stwierdzeniu wygaśnięcia decyzji o</w:t>
      </w:r>
      <w:r>
        <w:rPr>
          <w:sz w:val="20"/>
          <w:szCs w:val="20"/>
        </w:rPr>
        <w:t> </w:t>
      </w:r>
      <w:r w:rsidRPr="0025739B">
        <w:rPr>
          <w:sz w:val="20"/>
          <w:szCs w:val="20"/>
        </w:rPr>
        <w:t>przyjęciu na studia.</w:t>
      </w:r>
    </w:p>
    <w:p w14:paraId="6B53E0D3" w14:textId="77777777" w:rsidR="00BB7C78" w:rsidRPr="0025739B" w:rsidRDefault="00BB7C78" w:rsidP="00BB7C78">
      <w:pPr>
        <w:spacing w:before="0"/>
        <w:ind w:left="284" w:hanging="284"/>
        <w:jc w:val="both"/>
        <w:rPr>
          <w:sz w:val="20"/>
          <w:szCs w:val="20"/>
        </w:rPr>
      </w:pPr>
      <w:r w:rsidRPr="0025739B">
        <w:rPr>
          <w:sz w:val="20"/>
          <w:szCs w:val="20"/>
        </w:rPr>
        <w:t>18.</w:t>
      </w:r>
      <w:r w:rsidRPr="0025739B">
        <w:rPr>
          <w:sz w:val="20"/>
          <w:szCs w:val="20"/>
        </w:rPr>
        <w:tab/>
        <w:t xml:space="preserve">W przypadku przyjęcia na studia </w:t>
      </w:r>
      <w:r w:rsidRPr="0025739B">
        <w:rPr>
          <w:iCs/>
          <w:sz w:val="20"/>
          <w:szCs w:val="20"/>
        </w:rPr>
        <w:t>cudzoziemca</w:t>
      </w:r>
      <w:r w:rsidRPr="0025739B">
        <w:rPr>
          <w:i/>
          <w:iCs/>
          <w:sz w:val="20"/>
          <w:szCs w:val="20"/>
        </w:rPr>
        <w:t>,</w:t>
      </w:r>
      <w:r w:rsidRPr="0025739B">
        <w:rPr>
          <w:sz w:val="20"/>
          <w:szCs w:val="20"/>
        </w:rPr>
        <w:t xml:space="preserve"> aplikującego bez nostryfikacji (jeśli go dotyczy), wydawana jest decyzja o warunkowym przyjęciu na studia, a dopiero po uzupełnieniu nostryfikacji </w:t>
      </w:r>
      <w:r w:rsidRPr="003C16AF">
        <w:rPr>
          <w:sz w:val="20"/>
          <w:szCs w:val="20"/>
        </w:rPr>
        <w:t xml:space="preserve">kandydat otrzyma </w:t>
      </w:r>
      <w:r w:rsidRPr="0025739B">
        <w:rPr>
          <w:sz w:val="20"/>
          <w:szCs w:val="20"/>
        </w:rPr>
        <w:t>decyzję o przyjęciu na studia. Niedostarczenie oryginałów dokumentów w terminie określonym w decyzji warunkowej, powoduje wydanie przez organ decyzji o stwierdzeniu wygaśnięcia decyzji o przyjęciu na studia.</w:t>
      </w:r>
    </w:p>
    <w:p w14:paraId="0BE5012E" w14:textId="77777777" w:rsidR="00BB7C78" w:rsidRPr="004D4617" w:rsidRDefault="00BB7C78" w:rsidP="00BB7C78">
      <w:pPr>
        <w:autoSpaceDE w:val="0"/>
        <w:autoSpaceDN w:val="0"/>
        <w:adjustRightInd w:val="0"/>
        <w:spacing w:before="0"/>
        <w:ind w:left="284" w:hanging="284"/>
        <w:jc w:val="both"/>
        <w:rPr>
          <w:kern w:val="0"/>
          <w:sz w:val="20"/>
          <w:szCs w:val="20"/>
        </w:rPr>
      </w:pPr>
      <w:r w:rsidRPr="0025739B">
        <w:rPr>
          <w:sz w:val="20"/>
          <w:szCs w:val="20"/>
        </w:rPr>
        <w:t>19.</w:t>
      </w:r>
      <w:r w:rsidRPr="0025739B">
        <w:rPr>
          <w:sz w:val="20"/>
          <w:szCs w:val="20"/>
        </w:rPr>
        <w:tab/>
        <w:t>Kandydat niepełnoletni wraz z wymaganymi dokumentami musi przedstawić pisemną zgodę przedstawiciela</w:t>
      </w:r>
      <w:r w:rsidRPr="004D4617">
        <w:rPr>
          <w:sz w:val="20"/>
          <w:szCs w:val="20"/>
        </w:rPr>
        <w:t xml:space="preserve"> ustawowego na studiowanie przez kandydata na wybranym kierunku P</w:t>
      </w:r>
      <w:r>
        <w:rPr>
          <w:sz w:val="20"/>
          <w:szCs w:val="20"/>
        </w:rPr>
        <w:t xml:space="preserve">olitechniki </w:t>
      </w:r>
      <w:r w:rsidRPr="004D4617">
        <w:rPr>
          <w:sz w:val="20"/>
          <w:szCs w:val="20"/>
        </w:rPr>
        <w:t>Ł</w:t>
      </w:r>
      <w:r>
        <w:rPr>
          <w:sz w:val="20"/>
          <w:szCs w:val="20"/>
        </w:rPr>
        <w:t>ódzkiej</w:t>
      </w:r>
      <w:r w:rsidRPr="004D4617">
        <w:rPr>
          <w:sz w:val="20"/>
          <w:szCs w:val="20"/>
        </w:rPr>
        <w:t xml:space="preserve">. </w:t>
      </w:r>
      <w:r>
        <w:rPr>
          <w:sz w:val="20"/>
          <w:szCs w:val="20"/>
        </w:rPr>
        <w:t xml:space="preserve">Obecność przedstawiciela ustawowego przy składaniu przez kandydata dokumentów jest wymagana. </w:t>
      </w:r>
      <w:r w:rsidRPr="004D4617">
        <w:rPr>
          <w:kern w:val="0"/>
          <w:sz w:val="20"/>
          <w:szCs w:val="20"/>
        </w:rPr>
        <w:t xml:space="preserve">W przypadku, gdy przedstawiciel ustawowy nie jest obecny </w:t>
      </w:r>
      <w:r w:rsidRPr="004D4617">
        <w:rPr>
          <w:kern w:val="0"/>
          <w:sz w:val="20"/>
          <w:szCs w:val="20"/>
        </w:rPr>
        <w:lastRenderedPageBreak/>
        <w:t xml:space="preserve">podczas </w:t>
      </w:r>
      <w:r>
        <w:rPr>
          <w:kern w:val="0"/>
          <w:sz w:val="20"/>
          <w:szCs w:val="20"/>
        </w:rPr>
        <w:t>składania dokumentów</w:t>
      </w:r>
      <w:r w:rsidRPr="004D4617">
        <w:rPr>
          <w:kern w:val="0"/>
          <w:sz w:val="20"/>
          <w:szCs w:val="20"/>
        </w:rPr>
        <w:t xml:space="preserve">, konieczne jest przedstawienie tej zgody. Przy </w:t>
      </w:r>
      <w:r>
        <w:rPr>
          <w:kern w:val="0"/>
          <w:sz w:val="20"/>
          <w:szCs w:val="20"/>
        </w:rPr>
        <w:t>składaniu dokumentów</w:t>
      </w:r>
      <w:r w:rsidRPr="004D4617">
        <w:rPr>
          <w:kern w:val="0"/>
          <w:sz w:val="20"/>
          <w:szCs w:val="20"/>
        </w:rPr>
        <w:t xml:space="preserve"> </w:t>
      </w:r>
      <w:r>
        <w:rPr>
          <w:kern w:val="0"/>
          <w:sz w:val="20"/>
          <w:szCs w:val="20"/>
        </w:rPr>
        <w:t>kandydat</w:t>
      </w:r>
      <w:r w:rsidRPr="004D4617">
        <w:rPr>
          <w:kern w:val="0"/>
          <w:sz w:val="20"/>
          <w:szCs w:val="20"/>
        </w:rPr>
        <w:t xml:space="preserve"> zobowiązany jest okazać kopię dowodu osobistego lub paszportu przedstawiciel</w:t>
      </w:r>
      <w:r>
        <w:rPr>
          <w:kern w:val="0"/>
          <w:sz w:val="20"/>
          <w:szCs w:val="20"/>
        </w:rPr>
        <w:t>a</w:t>
      </w:r>
      <w:r w:rsidRPr="004D4617">
        <w:rPr>
          <w:kern w:val="0"/>
          <w:sz w:val="20"/>
          <w:szCs w:val="20"/>
        </w:rPr>
        <w:t xml:space="preserve"> ustawow</w:t>
      </w:r>
      <w:r>
        <w:rPr>
          <w:kern w:val="0"/>
          <w:sz w:val="20"/>
          <w:szCs w:val="20"/>
        </w:rPr>
        <w:t>ego</w:t>
      </w:r>
      <w:r w:rsidRPr="004D4617">
        <w:rPr>
          <w:kern w:val="0"/>
          <w:sz w:val="20"/>
          <w:szCs w:val="20"/>
        </w:rPr>
        <w:t>.</w:t>
      </w:r>
    </w:p>
    <w:p w14:paraId="6B6B055E" w14:textId="77777777" w:rsidR="00BB7C78" w:rsidRDefault="00BB7C78" w:rsidP="00BB7C78">
      <w:pPr>
        <w:spacing w:before="0"/>
        <w:ind w:left="284" w:hanging="284"/>
        <w:jc w:val="both"/>
        <w:rPr>
          <w:kern w:val="0"/>
          <w:sz w:val="20"/>
          <w:szCs w:val="20"/>
        </w:rPr>
      </w:pPr>
      <w:r>
        <w:rPr>
          <w:sz w:val="20"/>
          <w:szCs w:val="20"/>
        </w:rPr>
        <w:t>20</w:t>
      </w:r>
      <w:r w:rsidRPr="00387C04">
        <w:rPr>
          <w:sz w:val="20"/>
          <w:szCs w:val="20"/>
        </w:rPr>
        <w:t>.</w:t>
      </w:r>
      <w:r w:rsidRPr="008A2CF2">
        <w:rPr>
          <w:sz w:val="20"/>
          <w:szCs w:val="20"/>
        </w:rPr>
        <w:tab/>
      </w:r>
      <w:r w:rsidRPr="008A2CF2">
        <w:rPr>
          <w:kern w:val="0"/>
          <w:sz w:val="20"/>
          <w:szCs w:val="20"/>
        </w:rPr>
        <w:t xml:space="preserve">Kandydatom z niepełnosprawnością zapewnia się pomoc i udogodnienia w procesie rekrutacji stosownie do ich </w:t>
      </w:r>
      <w:r w:rsidRPr="00D618F9">
        <w:rPr>
          <w:color w:val="000000" w:themeColor="text1"/>
          <w:kern w:val="0"/>
          <w:sz w:val="20"/>
          <w:szCs w:val="20"/>
        </w:rPr>
        <w:t xml:space="preserve">indywidualnych potrzeb. Biuro ds. Obsługi Osób Niepełnosprawnych ustala formę pomocy w procesie rekrutacji </w:t>
      </w:r>
      <w:r w:rsidRPr="008A2CF2">
        <w:rPr>
          <w:kern w:val="0"/>
          <w:sz w:val="20"/>
          <w:szCs w:val="20"/>
        </w:rPr>
        <w:t>indywidualnie dla każdego kandydata z niepełnosprawnością.</w:t>
      </w:r>
    </w:p>
    <w:p w14:paraId="03B9E82E" w14:textId="2190D0E8" w:rsidR="00BB7C78" w:rsidRDefault="00BB7C78" w:rsidP="00BB7C78">
      <w:pPr>
        <w:spacing w:before="0"/>
        <w:ind w:left="284" w:hanging="284"/>
        <w:jc w:val="both"/>
        <w:rPr>
          <w:kern w:val="0"/>
          <w:sz w:val="20"/>
          <w:szCs w:val="20"/>
        </w:rPr>
      </w:pPr>
      <w:r>
        <w:rPr>
          <w:kern w:val="0"/>
          <w:sz w:val="20"/>
          <w:szCs w:val="20"/>
        </w:rPr>
        <w:t>21.</w:t>
      </w:r>
      <w:r>
        <w:rPr>
          <w:kern w:val="0"/>
          <w:sz w:val="20"/>
          <w:szCs w:val="20"/>
        </w:rPr>
        <w:tab/>
      </w:r>
      <w:r w:rsidRPr="00305C7E">
        <w:rPr>
          <w:kern w:val="0"/>
          <w:sz w:val="20"/>
          <w:szCs w:val="20"/>
        </w:rPr>
        <w:t xml:space="preserve">Po wpisaniu kandydata na listę przyjętych, </w:t>
      </w:r>
      <w:r w:rsidRPr="00305C7E">
        <w:rPr>
          <w:sz w:val="20"/>
          <w:szCs w:val="20"/>
        </w:rPr>
        <w:t>w przypadku określonych kierunków studiów kandydat otrzymuje skierowanie na badania</w:t>
      </w:r>
      <w:r w:rsidRPr="00305C7E">
        <w:rPr>
          <w:kern w:val="0"/>
          <w:sz w:val="20"/>
          <w:szCs w:val="20"/>
        </w:rPr>
        <w:t>, które musi dostarczyć do</w:t>
      </w:r>
      <w:r w:rsidRPr="005A65AC">
        <w:rPr>
          <w:kern w:val="0"/>
          <w:sz w:val="20"/>
          <w:szCs w:val="20"/>
        </w:rPr>
        <w:t xml:space="preserve"> </w:t>
      </w:r>
      <w:r>
        <w:rPr>
          <w:kern w:val="0"/>
          <w:sz w:val="20"/>
          <w:szCs w:val="20"/>
        </w:rPr>
        <w:t xml:space="preserve">dziekanatu </w:t>
      </w:r>
      <w:r w:rsidRPr="00F46E18">
        <w:rPr>
          <w:kern w:val="0"/>
          <w:sz w:val="20"/>
          <w:szCs w:val="20"/>
        </w:rPr>
        <w:t>w terminie określonym przez Politechnikę Łódzką. W</w:t>
      </w:r>
      <w:r>
        <w:rPr>
          <w:kern w:val="0"/>
          <w:sz w:val="20"/>
          <w:szCs w:val="20"/>
        </w:rPr>
        <w:t xml:space="preserve"> przypadku przeciwskazań wykazanych na orzeczeniu, kandydat musi odbyć rozmowę z Prodziekanem </w:t>
      </w:r>
      <w:r w:rsidRPr="00D618F9">
        <w:rPr>
          <w:color w:val="000000" w:themeColor="text1"/>
          <w:kern w:val="0"/>
          <w:sz w:val="20"/>
          <w:szCs w:val="20"/>
        </w:rPr>
        <w:t>właściwym dla kierunku oraz z przedstawicielem Biura ds. Obsługi Osób Niepełnosprawnych, w celu ustalenia szczegółów studiowania. Kandydat będzie mógł podjąć studia na innym kierunku, prowadzonym przez Politechnikę Łódzką</w:t>
      </w:r>
      <w:r>
        <w:rPr>
          <w:color w:val="000000" w:themeColor="text1"/>
          <w:kern w:val="0"/>
          <w:sz w:val="20"/>
          <w:szCs w:val="20"/>
        </w:rPr>
        <w:t xml:space="preserve"> w przypadku niewyczerpania na nim limitów miejsc</w:t>
      </w:r>
      <w:r w:rsidRPr="00D618F9">
        <w:rPr>
          <w:color w:val="000000" w:themeColor="text1"/>
          <w:kern w:val="0"/>
          <w:sz w:val="20"/>
          <w:szCs w:val="20"/>
        </w:rPr>
        <w:t xml:space="preserve">. Kryterium przyjęcia na </w:t>
      </w:r>
      <w:r>
        <w:rPr>
          <w:kern w:val="0"/>
          <w:sz w:val="20"/>
          <w:szCs w:val="20"/>
        </w:rPr>
        <w:t>proponowany kierunek będzie liczba punktów uzyskana przez kandydata.</w:t>
      </w:r>
    </w:p>
    <w:p w14:paraId="0E0CD819" w14:textId="77777777" w:rsidR="00BB7C78" w:rsidRPr="00265F29" w:rsidRDefault="00BB7C78" w:rsidP="00BB7C78">
      <w:pPr>
        <w:spacing w:before="240"/>
        <w:jc w:val="center"/>
        <w:rPr>
          <w:color w:val="000000"/>
          <w:sz w:val="20"/>
          <w:szCs w:val="20"/>
        </w:rPr>
      </w:pPr>
      <w:r w:rsidRPr="00265F29">
        <w:rPr>
          <w:color w:val="000000"/>
          <w:sz w:val="20"/>
          <w:szCs w:val="20"/>
        </w:rPr>
        <w:t>Rozdzia</w:t>
      </w:r>
      <w:r w:rsidRPr="00EE4315">
        <w:rPr>
          <w:sz w:val="20"/>
          <w:szCs w:val="20"/>
        </w:rPr>
        <w:t xml:space="preserve">ł </w:t>
      </w:r>
      <w:r>
        <w:rPr>
          <w:sz w:val="20"/>
          <w:szCs w:val="20"/>
        </w:rPr>
        <w:t>5</w:t>
      </w:r>
    </w:p>
    <w:p w14:paraId="1DCAF114" w14:textId="77777777" w:rsidR="00BB7C78" w:rsidRPr="004B0ADD" w:rsidRDefault="00BB7C78" w:rsidP="002645AD">
      <w:pPr>
        <w:spacing w:before="0" w:after="240"/>
        <w:jc w:val="center"/>
        <w:rPr>
          <w:b/>
          <w:bCs/>
          <w:color w:val="000000"/>
          <w:sz w:val="20"/>
          <w:szCs w:val="20"/>
        </w:rPr>
      </w:pPr>
      <w:r>
        <w:rPr>
          <w:b/>
          <w:bCs/>
          <w:color w:val="000000"/>
          <w:sz w:val="20"/>
          <w:szCs w:val="20"/>
        </w:rPr>
        <w:t>Przyjęcia na studia w trybie potwierdzenia efektów uczenia się</w:t>
      </w:r>
    </w:p>
    <w:p w14:paraId="0D8F5660" w14:textId="77777777" w:rsidR="00BB7C78" w:rsidRPr="00D62B60" w:rsidRDefault="00BB7C78" w:rsidP="00351EEB">
      <w:pPr>
        <w:spacing w:before="0" w:after="120"/>
        <w:jc w:val="center"/>
        <w:rPr>
          <w:bCs/>
          <w:sz w:val="20"/>
          <w:szCs w:val="20"/>
        </w:rPr>
      </w:pPr>
      <w:r w:rsidRPr="00D62B60">
        <w:rPr>
          <w:bCs/>
          <w:sz w:val="20"/>
          <w:szCs w:val="20"/>
        </w:rPr>
        <w:t>§ 1</w:t>
      </w:r>
      <w:r>
        <w:rPr>
          <w:bCs/>
          <w:sz w:val="20"/>
          <w:szCs w:val="20"/>
        </w:rPr>
        <w:t>2</w:t>
      </w:r>
    </w:p>
    <w:p w14:paraId="4EF146A3" w14:textId="7F8FC31E" w:rsidR="00BB7C78" w:rsidRPr="005A65AC" w:rsidRDefault="00BB7C78" w:rsidP="00BB7C78">
      <w:pPr>
        <w:spacing w:before="0"/>
        <w:ind w:left="284" w:hanging="284"/>
        <w:jc w:val="both"/>
        <w:rPr>
          <w:sz w:val="20"/>
          <w:szCs w:val="20"/>
        </w:rPr>
      </w:pPr>
      <w:r>
        <w:rPr>
          <w:sz w:val="20"/>
          <w:szCs w:val="20"/>
        </w:rPr>
        <w:t>1.</w:t>
      </w:r>
      <w:r>
        <w:rPr>
          <w:sz w:val="20"/>
          <w:szCs w:val="20"/>
        </w:rPr>
        <w:tab/>
      </w:r>
      <w:r w:rsidRPr="0081396F">
        <w:rPr>
          <w:sz w:val="20"/>
          <w:szCs w:val="20"/>
        </w:rPr>
        <w:t xml:space="preserve">Przyjęcia kandydatów na studia stacjonarne i niestacjonarne pierwszego oraz drugiego stopnia w trybie </w:t>
      </w:r>
      <w:r w:rsidRPr="00080C12">
        <w:rPr>
          <w:bCs/>
          <w:color w:val="000000"/>
          <w:sz w:val="20"/>
          <w:szCs w:val="20"/>
        </w:rPr>
        <w:t>potwierdzenia</w:t>
      </w:r>
      <w:r w:rsidRPr="0081396F">
        <w:rPr>
          <w:sz w:val="20"/>
          <w:szCs w:val="20"/>
        </w:rPr>
        <w:t xml:space="preserve"> efektów uczenia się</w:t>
      </w:r>
      <w:r>
        <w:rPr>
          <w:sz w:val="20"/>
          <w:szCs w:val="20"/>
        </w:rPr>
        <w:t>,</w:t>
      </w:r>
      <w:r w:rsidRPr="0081396F">
        <w:rPr>
          <w:sz w:val="20"/>
          <w:szCs w:val="20"/>
        </w:rPr>
        <w:t xml:space="preserve"> </w:t>
      </w:r>
      <w:r w:rsidRPr="005A65AC">
        <w:rPr>
          <w:sz w:val="20"/>
          <w:szCs w:val="20"/>
        </w:rPr>
        <w:t>następują po przeprowadzeniu postępowania kwalifikacyjnego, którego podstawą jest decyzja o </w:t>
      </w:r>
      <w:r w:rsidRPr="005A65AC">
        <w:rPr>
          <w:bCs/>
          <w:sz w:val="20"/>
          <w:szCs w:val="20"/>
        </w:rPr>
        <w:t>uznaniu</w:t>
      </w:r>
      <w:r w:rsidRPr="005A65AC">
        <w:rPr>
          <w:sz w:val="20"/>
          <w:szCs w:val="20"/>
        </w:rPr>
        <w:t xml:space="preserve"> efektów uczenia się, zgodnie z Uchwałą Nr 18/2021 Senatu Politechniki Łódzkiej z dnia 26 maja 2021 r. w sprawie określenia sposobu potwierdzania efektów uczenia się w Politechnice Łódzkiej. Wykaz kierunków, których kandydaci mogą ubiegać się o przyjęcie na studia w trybie </w:t>
      </w:r>
      <w:r w:rsidRPr="007B0DE9">
        <w:rPr>
          <w:sz w:val="20"/>
          <w:szCs w:val="20"/>
        </w:rPr>
        <w:t>potwierdzenia efektów uczenia się określa art. 71 ustawy z dnia 20 lipca 2018 r. – Prawo o szkolnictwie wyższym i nauce (</w:t>
      </w:r>
      <w:proofErr w:type="spellStart"/>
      <w:r w:rsidRPr="007B0DE9">
        <w:rPr>
          <w:sz w:val="20"/>
          <w:szCs w:val="20"/>
        </w:rPr>
        <w:t>t.j</w:t>
      </w:r>
      <w:proofErr w:type="spellEnd"/>
      <w:r w:rsidRPr="007B0DE9">
        <w:rPr>
          <w:sz w:val="20"/>
          <w:szCs w:val="20"/>
        </w:rPr>
        <w:t>. Dz. U. z 2023 r. poz. 742</w:t>
      </w:r>
      <w:r w:rsidR="00550432" w:rsidRPr="007B0DE9">
        <w:rPr>
          <w:sz w:val="20"/>
          <w:szCs w:val="20"/>
        </w:rPr>
        <w:t xml:space="preserve">, z </w:t>
      </w:r>
      <w:proofErr w:type="spellStart"/>
      <w:r w:rsidR="00550432" w:rsidRPr="007B0DE9">
        <w:rPr>
          <w:sz w:val="20"/>
          <w:szCs w:val="20"/>
        </w:rPr>
        <w:t>późn</w:t>
      </w:r>
      <w:proofErr w:type="spellEnd"/>
      <w:r w:rsidR="00550432" w:rsidRPr="007B0DE9">
        <w:rPr>
          <w:sz w:val="20"/>
          <w:szCs w:val="20"/>
        </w:rPr>
        <w:t>. zm.</w:t>
      </w:r>
      <w:r w:rsidRPr="007B0DE9">
        <w:rPr>
          <w:sz w:val="20"/>
          <w:szCs w:val="20"/>
        </w:rPr>
        <w:t>).</w:t>
      </w:r>
    </w:p>
    <w:p w14:paraId="192FCA09" w14:textId="77777777" w:rsidR="00BB7C78" w:rsidRPr="00057A84" w:rsidRDefault="00BB7C78" w:rsidP="00BB7C78">
      <w:pPr>
        <w:spacing w:before="0"/>
        <w:ind w:left="284" w:hanging="284"/>
        <w:jc w:val="both"/>
        <w:rPr>
          <w:sz w:val="20"/>
          <w:szCs w:val="20"/>
        </w:rPr>
      </w:pPr>
      <w:r>
        <w:rPr>
          <w:sz w:val="20"/>
          <w:szCs w:val="20"/>
        </w:rPr>
        <w:t>2.</w:t>
      </w:r>
      <w:r>
        <w:rPr>
          <w:sz w:val="20"/>
          <w:szCs w:val="20"/>
        </w:rPr>
        <w:tab/>
      </w:r>
      <w:r w:rsidRPr="0084074D">
        <w:rPr>
          <w:sz w:val="20"/>
          <w:szCs w:val="20"/>
        </w:rPr>
        <w:t>Kandydat jest zobowiązany do przestrzegania terminów podanych w harmonogramie postępowania kwalifikacyjnego</w:t>
      </w:r>
      <w:r>
        <w:rPr>
          <w:sz w:val="20"/>
          <w:szCs w:val="20"/>
        </w:rPr>
        <w:t xml:space="preserve"> </w:t>
      </w:r>
      <w:r w:rsidRPr="005A634F">
        <w:rPr>
          <w:sz w:val="20"/>
          <w:szCs w:val="20"/>
        </w:rPr>
        <w:t>podanych do wiadomości na stronie</w:t>
      </w:r>
      <w:r>
        <w:rPr>
          <w:sz w:val="20"/>
          <w:szCs w:val="20"/>
        </w:rPr>
        <w:t>:</w:t>
      </w:r>
      <w:r w:rsidRPr="00C617B6">
        <w:rPr>
          <w:sz w:val="20"/>
          <w:szCs w:val="20"/>
        </w:rPr>
        <w:t xml:space="preserve"> </w:t>
      </w:r>
      <w:r w:rsidRPr="00391697">
        <w:rPr>
          <w:sz w:val="20"/>
          <w:szCs w:val="20"/>
        </w:rPr>
        <w:t>rekrutacja.p.lodz.pl.</w:t>
      </w:r>
    </w:p>
    <w:p w14:paraId="5966878C" w14:textId="77777777" w:rsidR="00BB7C78" w:rsidRPr="00080C12" w:rsidRDefault="00BB7C78" w:rsidP="00BB7C78">
      <w:pPr>
        <w:spacing w:before="0"/>
        <w:ind w:left="284" w:hanging="284"/>
        <w:jc w:val="both"/>
        <w:rPr>
          <w:sz w:val="20"/>
          <w:szCs w:val="20"/>
        </w:rPr>
      </w:pPr>
      <w:r>
        <w:rPr>
          <w:sz w:val="20"/>
          <w:szCs w:val="20"/>
        </w:rPr>
        <w:t>3.</w:t>
      </w:r>
      <w:r>
        <w:rPr>
          <w:sz w:val="20"/>
          <w:szCs w:val="20"/>
        </w:rPr>
        <w:tab/>
      </w:r>
      <w:r w:rsidRPr="00B669DC">
        <w:rPr>
          <w:sz w:val="20"/>
          <w:szCs w:val="20"/>
        </w:rPr>
        <w:t xml:space="preserve">Kandydat, który w wyniku poddania się procedurze potwierdzenia efektów uczenia </w:t>
      </w:r>
      <w:r w:rsidRPr="00D618F9">
        <w:rPr>
          <w:color w:val="000000" w:themeColor="text1"/>
          <w:sz w:val="20"/>
          <w:szCs w:val="20"/>
        </w:rPr>
        <w:t xml:space="preserve">się </w:t>
      </w:r>
      <w:r w:rsidRPr="00B669DC">
        <w:rPr>
          <w:sz w:val="20"/>
          <w:szCs w:val="20"/>
        </w:rPr>
        <w:t>otrzymał pozytywną decyzję o</w:t>
      </w:r>
      <w:r>
        <w:rPr>
          <w:sz w:val="20"/>
          <w:szCs w:val="20"/>
        </w:rPr>
        <w:t> </w:t>
      </w:r>
      <w:r w:rsidRPr="00B669DC">
        <w:rPr>
          <w:sz w:val="20"/>
          <w:szCs w:val="20"/>
        </w:rPr>
        <w:t xml:space="preserve">uznaniu </w:t>
      </w:r>
      <w:r w:rsidRPr="00961FF7">
        <w:rPr>
          <w:sz w:val="20"/>
          <w:szCs w:val="20"/>
        </w:rPr>
        <w:t xml:space="preserve">efektów uczenia się oraz uzyskał wymaganą </w:t>
      </w:r>
      <w:r w:rsidRPr="00CB500B">
        <w:rPr>
          <w:sz w:val="20"/>
          <w:szCs w:val="20"/>
        </w:rPr>
        <w:t xml:space="preserve">w § 6 ust. 1 </w:t>
      </w:r>
      <w:r w:rsidRPr="00961FF7">
        <w:rPr>
          <w:sz w:val="20"/>
          <w:szCs w:val="20"/>
        </w:rPr>
        <w:t xml:space="preserve">ww. uchwały liczbę punktów ECTS, składa podanie o przyjęcie na studia w Politechnice Łódzkiej w trybie </w:t>
      </w:r>
      <w:r w:rsidRPr="00961FF7">
        <w:rPr>
          <w:bCs/>
          <w:color w:val="000000"/>
          <w:sz w:val="20"/>
          <w:szCs w:val="20"/>
        </w:rPr>
        <w:t>potwierdzenia</w:t>
      </w:r>
      <w:r w:rsidRPr="00961FF7">
        <w:rPr>
          <w:sz w:val="20"/>
          <w:szCs w:val="20"/>
        </w:rPr>
        <w:t xml:space="preserve"> efektów uczenia się według wzoru określonego </w:t>
      </w:r>
      <w:r w:rsidRPr="00BF174E">
        <w:rPr>
          <w:sz w:val="20"/>
          <w:szCs w:val="20"/>
        </w:rPr>
        <w:t xml:space="preserve">w załączniku nr 6 do niniejszej uchwały. O przyjęcie na studia w drodze potwierdzenia efektów uczenia się, można ubiegać się w ciągu roku </w:t>
      </w:r>
      <w:r w:rsidRPr="00080C12">
        <w:rPr>
          <w:sz w:val="20"/>
          <w:szCs w:val="20"/>
        </w:rPr>
        <w:t xml:space="preserve">od wydania decyzji o </w:t>
      </w:r>
      <w:r>
        <w:rPr>
          <w:bCs/>
          <w:color w:val="000000"/>
          <w:sz w:val="20"/>
          <w:szCs w:val="20"/>
        </w:rPr>
        <w:t>uznaniu</w:t>
      </w:r>
      <w:r w:rsidRPr="00080C12">
        <w:rPr>
          <w:sz w:val="20"/>
          <w:szCs w:val="20"/>
        </w:rPr>
        <w:t xml:space="preserve"> efektów uczenia się i tylko w zakresie kierunku studiów, poziomu studiów i profilu, którego dotyczy decyzja.</w:t>
      </w:r>
    </w:p>
    <w:p w14:paraId="4D6ADC40" w14:textId="77777777" w:rsidR="00BB7C78" w:rsidRPr="00670D17" w:rsidRDefault="00BB7C78" w:rsidP="00BB7C78">
      <w:pPr>
        <w:pStyle w:val="Default"/>
        <w:spacing w:before="0"/>
        <w:ind w:left="284" w:hanging="284"/>
        <w:jc w:val="both"/>
        <w:rPr>
          <w:color w:val="auto"/>
          <w:sz w:val="20"/>
          <w:szCs w:val="20"/>
        </w:rPr>
      </w:pPr>
      <w:r>
        <w:rPr>
          <w:color w:val="auto"/>
          <w:sz w:val="20"/>
          <w:szCs w:val="20"/>
        </w:rPr>
        <w:t>4.</w:t>
      </w:r>
      <w:r>
        <w:rPr>
          <w:color w:val="auto"/>
          <w:sz w:val="20"/>
          <w:szCs w:val="20"/>
        </w:rPr>
        <w:tab/>
      </w:r>
      <w:r w:rsidRPr="0084074D">
        <w:rPr>
          <w:color w:val="auto"/>
          <w:sz w:val="20"/>
          <w:szCs w:val="20"/>
        </w:rPr>
        <w:t>Osoby, które w wyniku potwierdzenia efektów uczenia się</w:t>
      </w:r>
      <w:r>
        <w:rPr>
          <w:color w:val="auto"/>
          <w:sz w:val="20"/>
          <w:szCs w:val="20"/>
        </w:rPr>
        <w:t>,</w:t>
      </w:r>
      <w:r w:rsidRPr="0084074D">
        <w:rPr>
          <w:color w:val="auto"/>
          <w:sz w:val="20"/>
          <w:szCs w:val="20"/>
        </w:rPr>
        <w:t xml:space="preserve"> uzyskały liczbę punktów ECTS mniejszą niż liczba punktów ECTS</w:t>
      </w:r>
      <w:r w:rsidRPr="00670D17">
        <w:rPr>
          <w:color w:val="auto"/>
          <w:sz w:val="20"/>
          <w:szCs w:val="20"/>
        </w:rPr>
        <w:t xml:space="preserve">, o których mowa </w:t>
      </w:r>
      <w:r w:rsidRPr="00CB500B">
        <w:rPr>
          <w:color w:val="auto"/>
          <w:sz w:val="20"/>
          <w:szCs w:val="20"/>
        </w:rPr>
        <w:t xml:space="preserve">w ust. 3, mogą </w:t>
      </w:r>
      <w:r w:rsidRPr="00670D17">
        <w:rPr>
          <w:color w:val="auto"/>
          <w:sz w:val="20"/>
          <w:szCs w:val="20"/>
        </w:rPr>
        <w:t>ubiegać się o przyjęcie na ogólnych zasadach rekrutacji na pierwszy rok studiów.</w:t>
      </w:r>
    </w:p>
    <w:p w14:paraId="17906DA7" w14:textId="4FB91FC8" w:rsidR="00BB7C78" w:rsidRDefault="00BB7C78" w:rsidP="00BB7C78">
      <w:pPr>
        <w:pStyle w:val="Default"/>
        <w:spacing w:before="0"/>
        <w:ind w:left="284" w:hanging="284"/>
        <w:jc w:val="both"/>
        <w:rPr>
          <w:color w:val="auto"/>
          <w:sz w:val="20"/>
          <w:szCs w:val="20"/>
        </w:rPr>
      </w:pPr>
      <w:r>
        <w:rPr>
          <w:sz w:val="20"/>
          <w:szCs w:val="20"/>
        </w:rPr>
        <w:t>5.</w:t>
      </w:r>
      <w:r>
        <w:rPr>
          <w:sz w:val="20"/>
          <w:szCs w:val="20"/>
        </w:rPr>
        <w:tab/>
      </w:r>
      <w:r w:rsidRPr="0084074D">
        <w:rPr>
          <w:sz w:val="20"/>
          <w:szCs w:val="20"/>
        </w:rPr>
        <w:t xml:space="preserve">Podanie o przyjęcie na studia w Politechnice </w:t>
      </w:r>
      <w:r w:rsidRPr="00961FF7">
        <w:rPr>
          <w:sz w:val="20"/>
          <w:szCs w:val="20"/>
        </w:rPr>
        <w:t xml:space="preserve">Łódzkiej w trybie </w:t>
      </w:r>
      <w:r w:rsidRPr="00961FF7">
        <w:rPr>
          <w:bCs/>
          <w:sz w:val="20"/>
          <w:szCs w:val="20"/>
        </w:rPr>
        <w:t>potwierdzenia</w:t>
      </w:r>
      <w:r w:rsidRPr="00961FF7">
        <w:rPr>
          <w:sz w:val="20"/>
          <w:szCs w:val="20"/>
        </w:rPr>
        <w:t xml:space="preserve"> efektów uczenia się</w:t>
      </w:r>
      <w:r w:rsidRPr="00961FF7">
        <w:rPr>
          <w:color w:val="auto"/>
          <w:sz w:val="20"/>
          <w:szCs w:val="20"/>
        </w:rPr>
        <w:t xml:space="preserve">, o którym mowa </w:t>
      </w:r>
      <w:r w:rsidRPr="00CB500B">
        <w:rPr>
          <w:color w:val="auto"/>
          <w:sz w:val="20"/>
          <w:szCs w:val="20"/>
        </w:rPr>
        <w:t>w ust. 3</w:t>
      </w:r>
      <w:r w:rsidRPr="00961FF7">
        <w:rPr>
          <w:color w:val="000000" w:themeColor="text1"/>
          <w:sz w:val="20"/>
          <w:szCs w:val="20"/>
        </w:rPr>
        <w:t xml:space="preserve">, </w:t>
      </w:r>
      <w:r w:rsidRPr="00961FF7">
        <w:rPr>
          <w:color w:val="auto"/>
          <w:sz w:val="20"/>
          <w:szCs w:val="20"/>
        </w:rPr>
        <w:t xml:space="preserve">wraz z dokumentami </w:t>
      </w:r>
      <w:r w:rsidRPr="00BF174E">
        <w:rPr>
          <w:color w:val="auto"/>
          <w:sz w:val="20"/>
          <w:szCs w:val="20"/>
        </w:rPr>
        <w:t>określonymi w załączniku nr 5 do niniejszej uchwały, kandydat składa w terminach określonych w harmonogramie postępowania kwalifikacyjnego.</w:t>
      </w:r>
    </w:p>
    <w:p w14:paraId="1ACB5073" w14:textId="77777777" w:rsidR="00BB7C78" w:rsidRPr="00AB3C02" w:rsidRDefault="00BB7C78" w:rsidP="00BB7C78">
      <w:pPr>
        <w:pStyle w:val="Default"/>
        <w:spacing w:before="0"/>
        <w:ind w:left="284" w:hanging="284"/>
        <w:jc w:val="both"/>
        <w:rPr>
          <w:color w:val="auto"/>
          <w:sz w:val="20"/>
          <w:szCs w:val="20"/>
        </w:rPr>
      </w:pPr>
      <w:r w:rsidRPr="00AB3C02">
        <w:rPr>
          <w:color w:val="auto"/>
          <w:sz w:val="20"/>
          <w:szCs w:val="20"/>
        </w:rPr>
        <w:t>6.</w:t>
      </w:r>
      <w:r w:rsidRPr="00AB3C02">
        <w:rPr>
          <w:color w:val="auto"/>
          <w:sz w:val="20"/>
          <w:szCs w:val="20"/>
        </w:rPr>
        <w:tab/>
        <w:t>Podstawą kwalifikacji kandydatów na studia stacjonarne i niestacjonarne drugiego stopnia jest suma punktów obliczona zgodnie z następując</w:t>
      </w:r>
      <w:r>
        <w:rPr>
          <w:color w:val="auto"/>
          <w:sz w:val="20"/>
          <w:szCs w:val="20"/>
        </w:rPr>
        <w:t>ym wzorem</w:t>
      </w:r>
      <w:r w:rsidRPr="00AB3C02">
        <w:rPr>
          <w:color w:val="auto"/>
          <w:sz w:val="20"/>
          <w:szCs w:val="20"/>
        </w:rPr>
        <w:t>:</w:t>
      </w:r>
    </w:p>
    <w:p w14:paraId="04DA08C6" w14:textId="77777777" w:rsidR="00BB7C78" w:rsidRPr="00AB3C02" w:rsidRDefault="00BB7C78" w:rsidP="00BB7C78">
      <w:pPr>
        <w:spacing w:after="120"/>
        <w:ind w:left="567"/>
        <w:rPr>
          <w:bCs/>
          <w:i/>
          <w:iCs/>
          <w:sz w:val="20"/>
          <w:lang w:val="en-GB"/>
        </w:rPr>
      </w:pPr>
      <w:r w:rsidRPr="000F6456">
        <w:rPr>
          <w:bCs/>
          <w:i/>
          <w:iCs/>
          <w:sz w:val="20"/>
          <w:lang w:val="en-GB"/>
        </w:rPr>
        <w:t>LP</w:t>
      </w:r>
      <w:r w:rsidRPr="000F6456">
        <w:rPr>
          <w:bCs/>
          <w:i/>
          <w:iCs/>
          <w:sz w:val="20"/>
          <w:vertAlign w:val="subscript"/>
          <w:lang w:val="en-GB"/>
        </w:rPr>
        <w:t>EU</w:t>
      </w:r>
      <w:r w:rsidRPr="000F6456">
        <w:rPr>
          <w:bCs/>
          <w:sz w:val="20"/>
          <w:lang w:val="en-GB"/>
        </w:rPr>
        <w:t xml:space="preserve"> =</w:t>
      </w:r>
      <w:r w:rsidRPr="000F6456">
        <w:rPr>
          <w:bCs/>
          <w:i/>
          <w:iCs/>
          <w:sz w:val="20"/>
          <w:lang w:val="en-GB"/>
        </w:rPr>
        <w:t xml:space="preserve"> </w:t>
      </w:r>
      <m:oMath>
        <m:r>
          <w:rPr>
            <w:rFonts w:ascii="Cambria Math" w:hAnsi="Cambria Math"/>
            <w:sz w:val="20"/>
            <w:szCs w:val="20"/>
            <w:lang w:val="en-GB"/>
          </w:rPr>
          <m:t xml:space="preserve"> </m:t>
        </m:r>
        <m:nary>
          <m:naryPr>
            <m:chr m:val="∑"/>
            <m:limLoc m:val="undOvr"/>
            <m:ctrlPr>
              <w:rPr>
                <w:rFonts w:ascii="Cambria Math" w:hAnsi="Cambria Math"/>
                <w:i/>
                <w:iCs/>
                <w:sz w:val="20"/>
                <w:szCs w:val="20"/>
              </w:rPr>
            </m:ctrlPr>
          </m:naryPr>
          <m:sub>
            <m:r>
              <w:rPr>
                <w:rFonts w:ascii="Cambria Math" w:hAnsi="Cambria Math"/>
                <w:sz w:val="20"/>
                <w:szCs w:val="20"/>
              </w:rPr>
              <m:t>p</m:t>
            </m:r>
            <m:r>
              <w:rPr>
                <w:rFonts w:ascii="Cambria Math" w:hAnsi="Cambria Math"/>
                <w:sz w:val="20"/>
                <w:szCs w:val="20"/>
                <w:lang w:val="en-GB"/>
              </w:rPr>
              <m:t>=1</m:t>
            </m:r>
          </m:sub>
          <m:sup>
            <m:r>
              <w:rPr>
                <w:rFonts w:ascii="Cambria Math" w:hAnsi="Cambria Math"/>
                <w:sz w:val="20"/>
                <w:szCs w:val="20"/>
              </w:rPr>
              <m:t>n</m:t>
            </m:r>
          </m:sup>
          <m:e>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LP</m:t>
                    </m:r>
                  </m:e>
                  <m:sub>
                    <m:r>
                      <w:rPr>
                        <w:rFonts w:ascii="Cambria Math" w:hAnsi="Cambria Math"/>
                        <w:sz w:val="20"/>
                        <w:szCs w:val="20"/>
                      </w:rPr>
                      <m:t>ECTS</m:t>
                    </m:r>
                    <m:r>
                      <w:rPr>
                        <w:rFonts w:ascii="Cambria Math" w:hAnsi="Cambria Math"/>
                        <w:sz w:val="20"/>
                        <w:szCs w:val="20"/>
                        <w:lang w:val="en-GB"/>
                      </w:rPr>
                      <m:t>_</m:t>
                    </m:r>
                    <m:r>
                      <w:rPr>
                        <w:rFonts w:ascii="Cambria Math" w:hAnsi="Cambria Math"/>
                        <w:sz w:val="20"/>
                        <w:szCs w:val="20"/>
                      </w:rPr>
                      <m:t>p</m:t>
                    </m:r>
                  </m:sub>
                </m:sSub>
                <m:r>
                  <w:rPr>
                    <w:rFonts w:ascii="Cambria Math" w:hAnsi="Cambria Math"/>
                    <w:sz w:val="20"/>
                    <w:szCs w:val="20"/>
                    <w:lang w:val="en-GB"/>
                  </w:rPr>
                  <m:t>·</m:t>
                </m:r>
                <m:sSub>
                  <m:sSubPr>
                    <m:ctrlPr>
                      <w:rPr>
                        <w:rFonts w:ascii="Cambria Math" w:hAnsi="Cambria Math"/>
                        <w:i/>
                        <w:iCs/>
                        <w:sz w:val="20"/>
                        <w:szCs w:val="20"/>
                      </w:rPr>
                    </m:ctrlPr>
                  </m:sSubPr>
                  <m:e>
                    <m:r>
                      <w:rPr>
                        <w:rFonts w:ascii="Cambria Math" w:hAnsi="Cambria Math"/>
                        <w:sz w:val="20"/>
                        <w:szCs w:val="20"/>
                      </w:rPr>
                      <m:t>O</m:t>
                    </m:r>
                  </m:e>
                  <m:sub>
                    <m:r>
                      <w:rPr>
                        <w:rFonts w:ascii="Cambria Math" w:hAnsi="Cambria Math"/>
                        <w:sz w:val="20"/>
                        <w:szCs w:val="20"/>
                      </w:rPr>
                      <m:t>p</m:t>
                    </m:r>
                  </m:sub>
                </m:sSub>
              </m:e>
            </m:d>
            <m:r>
              <w:rPr>
                <w:rFonts w:ascii="Cambria Math" w:hAnsi="Cambria Math"/>
                <w:sz w:val="20"/>
                <w:szCs w:val="20"/>
                <w:lang w:val="en-GB"/>
              </w:rPr>
              <m:t xml:space="preserve"> </m:t>
            </m:r>
          </m:e>
        </m:nary>
      </m:oMath>
      <w:r w:rsidRPr="00550432">
        <w:rPr>
          <w:bCs/>
          <w:sz w:val="20"/>
          <w:lang w:val="en-GB"/>
        </w:rPr>
        <w:tab/>
      </w:r>
      <w:r w:rsidRPr="00550432">
        <w:rPr>
          <w:bCs/>
          <w:sz w:val="20"/>
          <w:lang w:val="en-GB"/>
        </w:rPr>
        <w:tab/>
      </w:r>
      <w:r w:rsidRPr="00550432">
        <w:rPr>
          <w:bCs/>
          <w:sz w:val="20"/>
          <w:lang w:val="en-GB"/>
        </w:rPr>
        <w:tab/>
      </w:r>
      <w:r w:rsidRPr="00550432">
        <w:rPr>
          <w:bCs/>
          <w:sz w:val="20"/>
          <w:lang w:val="en-GB"/>
        </w:rPr>
        <w:tab/>
      </w:r>
      <w:r w:rsidRPr="00550432">
        <w:rPr>
          <w:bCs/>
          <w:sz w:val="20"/>
          <w:lang w:val="en-GB"/>
        </w:rPr>
        <w:tab/>
      </w:r>
      <w:r w:rsidRPr="00550432">
        <w:rPr>
          <w:bCs/>
          <w:sz w:val="20"/>
          <w:lang w:val="en-GB"/>
        </w:rPr>
        <w:tab/>
      </w:r>
      <w:r w:rsidRPr="00550432">
        <w:rPr>
          <w:bCs/>
          <w:sz w:val="20"/>
          <w:lang w:val="en-GB"/>
        </w:rPr>
        <w:tab/>
      </w:r>
      <w:r w:rsidRPr="00550432">
        <w:rPr>
          <w:bCs/>
          <w:sz w:val="20"/>
          <w:lang w:val="en-GB"/>
        </w:rPr>
        <w:tab/>
        <w:t>(</w:t>
      </w:r>
      <w:r>
        <w:rPr>
          <w:bCs/>
          <w:sz w:val="20"/>
          <w:lang w:val="en-GB"/>
        </w:rPr>
        <w:t>10</w:t>
      </w:r>
      <w:r w:rsidRPr="00AB3C02">
        <w:rPr>
          <w:bCs/>
          <w:sz w:val="20"/>
          <w:lang w:val="en-GB"/>
        </w:rPr>
        <w:t>)</w:t>
      </w:r>
    </w:p>
    <w:p w14:paraId="3B8F41DD" w14:textId="77777777" w:rsidR="00BB7C78" w:rsidRPr="00AB3C02" w:rsidRDefault="00BB7C78" w:rsidP="00BB7C78">
      <w:pPr>
        <w:spacing w:before="0"/>
        <w:ind w:left="567"/>
        <w:jc w:val="both"/>
        <w:rPr>
          <w:iCs/>
          <w:sz w:val="20"/>
        </w:rPr>
      </w:pPr>
      <w:r w:rsidRPr="00AB3C02">
        <w:rPr>
          <w:iCs/>
          <w:sz w:val="20"/>
        </w:rPr>
        <w:t>gdzie:</w:t>
      </w:r>
    </w:p>
    <w:p w14:paraId="01DE7C07" w14:textId="77777777" w:rsidR="00BB7C78" w:rsidRPr="00550432" w:rsidRDefault="00BB7C78" w:rsidP="00BB7C78">
      <w:pPr>
        <w:spacing w:before="0"/>
        <w:ind w:left="851"/>
        <w:rPr>
          <w:bCs/>
          <w:sz w:val="20"/>
          <w:szCs w:val="20"/>
        </w:rPr>
      </w:pPr>
      <w:r w:rsidRPr="00AB3C02">
        <w:rPr>
          <w:bCs/>
          <w:i/>
          <w:iCs/>
          <w:sz w:val="20"/>
        </w:rPr>
        <w:t>LP</w:t>
      </w:r>
      <w:r w:rsidRPr="00AB3C02">
        <w:rPr>
          <w:bCs/>
          <w:i/>
          <w:iCs/>
          <w:sz w:val="20"/>
          <w:vertAlign w:val="subscript"/>
        </w:rPr>
        <w:t>EU</w:t>
      </w:r>
      <w:r w:rsidRPr="00AB3C02">
        <w:rPr>
          <w:bCs/>
          <w:sz w:val="20"/>
          <w:szCs w:val="20"/>
        </w:rPr>
        <w:t xml:space="preserve"> – liczba punktów w postępowaniu kwalifikacyjnym w trybie potwierdzenia efektów uczenia się;</w:t>
      </w:r>
    </w:p>
    <w:p w14:paraId="4F48C99F" w14:textId="77777777" w:rsidR="00BB7C78" w:rsidRPr="00A32C27" w:rsidRDefault="00BB7C78" w:rsidP="00BB7C78">
      <w:pPr>
        <w:spacing w:before="0"/>
        <w:ind w:left="851"/>
        <w:rPr>
          <w:bCs/>
          <w:sz w:val="20"/>
          <w:szCs w:val="20"/>
        </w:rPr>
      </w:pPr>
      <w:proofErr w:type="spellStart"/>
      <w:r w:rsidRPr="00753556">
        <w:rPr>
          <w:bCs/>
          <w:i/>
          <w:iCs/>
          <w:sz w:val="20"/>
        </w:rPr>
        <w:t>LP</w:t>
      </w:r>
      <w:r w:rsidRPr="00753556">
        <w:rPr>
          <w:bCs/>
          <w:i/>
          <w:iCs/>
          <w:sz w:val="20"/>
          <w:vertAlign w:val="subscript"/>
        </w:rPr>
        <w:t>ECTS_p</w:t>
      </w:r>
      <w:proofErr w:type="spellEnd"/>
      <w:r w:rsidRPr="00753556">
        <w:rPr>
          <w:bCs/>
          <w:i/>
          <w:iCs/>
          <w:sz w:val="20"/>
        </w:rPr>
        <w:t xml:space="preserve"> </w:t>
      </w:r>
      <w:r w:rsidRPr="00753556">
        <w:rPr>
          <w:bCs/>
          <w:sz w:val="20"/>
          <w:szCs w:val="20"/>
        </w:rPr>
        <w:t xml:space="preserve">– liczba punktów ECTS dla przedmiotu </w:t>
      </w:r>
      <w:r w:rsidRPr="00753556">
        <w:rPr>
          <w:bCs/>
          <w:i/>
          <w:iCs/>
          <w:sz w:val="20"/>
          <w:szCs w:val="20"/>
        </w:rPr>
        <w:t>p</w:t>
      </w:r>
      <w:r w:rsidRPr="00753556">
        <w:rPr>
          <w:bCs/>
          <w:sz w:val="20"/>
          <w:szCs w:val="20"/>
        </w:rPr>
        <w:t xml:space="preserve"> na </w:t>
      </w:r>
      <w:r w:rsidRPr="00A32C27">
        <w:rPr>
          <w:bCs/>
          <w:sz w:val="20"/>
          <w:szCs w:val="20"/>
        </w:rPr>
        <w:t>decyzji, o której mowa w ust. 3;</w:t>
      </w:r>
    </w:p>
    <w:p w14:paraId="366BB1A1" w14:textId="77777777" w:rsidR="00BB7C78" w:rsidRPr="00A32C27" w:rsidRDefault="00BB7C78" w:rsidP="00BB7C78">
      <w:pPr>
        <w:spacing w:before="0"/>
        <w:ind w:left="851"/>
        <w:rPr>
          <w:bCs/>
          <w:sz w:val="20"/>
          <w:szCs w:val="20"/>
        </w:rPr>
      </w:pPr>
      <w:proofErr w:type="spellStart"/>
      <w:r w:rsidRPr="00A32C27">
        <w:rPr>
          <w:bCs/>
          <w:i/>
          <w:iCs/>
          <w:sz w:val="20"/>
        </w:rPr>
        <w:t>O</w:t>
      </w:r>
      <w:r w:rsidRPr="00A32C27">
        <w:rPr>
          <w:bCs/>
          <w:i/>
          <w:iCs/>
          <w:sz w:val="20"/>
          <w:vertAlign w:val="subscript"/>
        </w:rPr>
        <w:t>p</w:t>
      </w:r>
      <w:proofErr w:type="spellEnd"/>
      <w:r w:rsidRPr="00A32C27">
        <w:rPr>
          <w:bCs/>
          <w:sz w:val="20"/>
          <w:szCs w:val="20"/>
        </w:rPr>
        <w:t xml:space="preserve"> – ocena dla przedmiotu </w:t>
      </w:r>
      <w:r w:rsidRPr="00A32C27">
        <w:rPr>
          <w:bCs/>
          <w:i/>
          <w:iCs/>
          <w:sz w:val="20"/>
          <w:szCs w:val="20"/>
        </w:rPr>
        <w:t>p</w:t>
      </w:r>
      <w:r w:rsidRPr="00A32C27">
        <w:rPr>
          <w:bCs/>
          <w:sz w:val="20"/>
          <w:szCs w:val="20"/>
        </w:rPr>
        <w:t xml:space="preserve"> na decyzji, o której mowa w ust. 3;</w:t>
      </w:r>
    </w:p>
    <w:p w14:paraId="5C8A484D" w14:textId="77777777" w:rsidR="00BB7C78" w:rsidRPr="00A32C27" w:rsidRDefault="00BB7C78" w:rsidP="00BB7C78">
      <w:pPr>
        <w:spacing w:before="0"/>
        <w:ind w:left="851"/>
        <w:rPr>
          <w:bCs/>
          <w:i/>
          <w:iCs/>
          <w:sz w:val="20"/>
        </w:rPr>
      </w:pPr>
      <w:r w:rsidRPr="00A32C27">
        <w:rPr>
          <w:bCs/>
          <w:i/>
          <w:iCs/>
          <w:sz w:val="20"/>
        </w:rPr>
        <w:t xml:space="preserve">p – </w:t>
      </w:r>
      <w:r w:rsidRPr="00A32C27">
        <w:rPr>
          <w:bCs/>
          <w:sz w:val="20"/>
        </w:rPr>
        <w:t>przedmiot</w:t>
      </w:r>
      <w:r w:rsidRPr="00A32C27">
        <w:rPr>
          <w:bCs/>
          <w:i/>
          <w:iCs/>
          <w:sz w:val="20"/>
        </w:rPr>
        <w:t xml:space="preserve"> </w:t>
      </w:r>
      <w:r w:rsidRPr="00A32C27">
        <w:rPr>
          <w:bCs/>
          <w:sz w:val="20"/>
        </w:rPr>
        <w:t>na decyzji</w:t>
      </w:r>
      <w:r w:rsidRPr="00A32C27">
        <w:rPr>
          <w:bCs/>
          <w:sz w:val="20"/>
          <w:szCs w:val="20"/>
        </w:rPr>
        <w:t>, o której mowa w ust. 3;</w:t>
      </w:r>
    </w:p>
    <w:p w14:paraId="0A4EF269" w14:textId="715FF661" w:rsidR="00BB7C78" w:rsidRPr="00550432" w:rsidRDefault="00BB7C78" w:rsidP="00550432">
      <w:pPr>
        <w:spacing w:before="0"/>
        <w:ind w:left="851"/>
        <w:rPr>
          <w:bCs/>
          <w:sz w:val="20"/>
          <w:szCs w:val="20"/>
        </w:rPr>
      </w:pPr>
      <w:r w:rsidRPr="00A32C27">
        <w:rPr>
          <w:bCs/>
          <w:i/>
          <w:iCs/>
          <w:sz w:val="20"/>
        </w:rPr>
        <w:t xml:space="preserve">n – </w:t>
      </w:r>
      <w:r w:rsidRPr="00A32C27">
        <w:rPr>
          <w:bCs/>
          <w:sz w:val="20"/>
        </w:rPr>
        <w:t>liczba przedmiotów na decyzji</w:t>
      </w:r>
      <w:r w:rsidRPr="00A32C27">
        <w:rPr>
          <w:bCs/>
          <w:sz w:val="20"/>
          <w:szCs w:val="20"/>
        </w:rPr>
        <w:t>, o której mowa w ust. 3.</w:t>
      </w:r>
    </w:p>
    <w:p w14:paraId="11B652E1" w14:textId="77777777" w:rsidR="00BB7C78" w:rsidRPr="00550432" w:rsidRDefault="00BB7C78" w:rsidP="00550432">
      <w:pPr>
        <w:pStyle w:val="Default"/>
        <w:ind w:left="284" w:hanging="284"/>
        <w:jc w:val="both"/>
        <w:rPr>
          <w:strike/>
          <w:color w:val="auto"/>
          <w:sz w:val="20"/>
          <w:szCs w:val="20"/>
        </w:rPr>
      </w:pPr>
      <w:r>
        <w:rPr>
          <w:color w:val="auto"/>
          <w:sz w:val="20"/>
          <w:szCs w:val="20"/>
        </w:rPr>
        <w:t>7.</w:t>
      </w:r>
      <w:r>
        <w:rPr>
          <w:color w:val="auto"/>
          <w:sz w:val="20"/>
          <w:szCs w:val="20"/>
        </w:rPr>
        <w:tab/>
      </w:r>
      <w:r w:rsidRPr="0084074D">
        <w:rPr>
          <w:color w:val="auto"/>
          <w:sz w:val="20"/>
          <w:szCs w:val="20"/>
        </w:rPr>
        <w:t xml:space="preserve">Uczelniana Komisja </w:t>
      </w:r>
      <w:r w:rsidRPr="0051008B">
        <w:rPr>
          <w:color w:val="auto"/>
          <w:sz w:val="20"/>
          <w:szCs w:val="20"/>
        </w:rPr>
        <w:t xml:space="preserve">Rekrutacyjna na podstawie uzyskanych punktów </w:t>
      </w:r>
      <w:r w:rsidRPr="0051008B">
        <w:rPr>
          <w:i/>
          <w:iCs/>
          <w:color w:val="auto"/>
          <w:sz w:val="20"/>
          <w:szCs w:val="20"/>
        </w:rPr>
        <w:t>LP</w:t>
      </w:r>
      <w:r w:rsidRPr="0051008B">
        <w:rPr>
          <w:i/>
          <w:iCs/>
          <w:color w:val="auto"/>
          <w:sz w:val="20"/>
          <w:szCs w:val="20"/>
          <w:vertAlign w:val="subscript"/>
        </w:rPr>
        <w:t>EU</w:t>
      </w:r>
      <w:r w:rsidRPr="0051008B">
        <w:rPr>
          <w:color w:val="auto"/>
          <w:sz w:val="20"/>
          <w:szCs w:val="20"/>
        </w:rPr>
        <w:t xml:space="preserve"> </w:t>
      </w:r>
      <w:r w:rsidRPr="0084074D">
        <w:rPr>
          <w:color w:val="auto"/>
          <w:sz w:val="20"/>
          <w:szCs w:val="20"/>
        </w:rPr>
        <w:t xml:space="preserve">tworzy listę rankingową kandydatów uprawnionych do ubiegania się o przyjęcie na studia w </w:t>
      </w:r>
      <w:r>
        <w:rPr>
          <w:color w:val="auto"/>
          <w:sz w:val="20"/>
          <w:szCs w:val="20"/>
        </w:rPr>
        <w:t>trybie</w:t>
      </w:r>
      <w:r w:rsidRPr="0084074D">
        <w:rPr>
          <w:color w:val="auto"/>
          <w:sz w:val="20"/>
          <w:szCs w:val="20"/>
        </w:rPr>
        <w:t xml:space="preserve"> </w:t>
      </w:r>
      <w:r w:rsidRPr="00080C12">
        <w:rPr>
          <w:bCs/>
          <w:sz w:val="20"/>
          <w:szCs w:val="20"/>
        </w:rPr>
        <w:t>potwierdzenia</w:t>
      </w:r>
      <w:r w:rsidRPr="0084074D">
        <w:rPr>
          <w:color w:val="auto"/>
          <w:sz w:val="20"/>
          <w:szCs w:val="20"/>
        </w:rPr>
        <w:t xml:space="preserve"> efektów uczenia się</w:t>
      </w:r>
      <w:r>
        <w:rPr>
          <w:color w:val="auto"/>
          <w:sz w:val="20"/>
          <w:szCs w:val="20"/>
        </w:rPr>
        <w:t>.</w:t>
      </w:r>
    </w:p>
    <w:p w14:paraId="1A964613" w14:textId="77777777" w:rsidR="00BB7C78" w:rsidRPr="00BF174E" w:rsidRDefault="00BB7C78" w:rsidP="00BB7C78">
      <w:pPr>
        <w:pStyle w:val="Default"/>
        <w:spacing w:before="0"/>
        <w:ind w:left="284" w:hanging="284"/>
        <w:jc w:val="both"/>
        <w:rPr>
          <w:color w:val="auto"/>
          <w:sz w:val="20"/>
          <w:szCs w:val="20"/>
        </w:rPr>
      </w:pPr>
      <w:r>
        <w:rPr>
          <w:sz w:val="20"/>
          <w:szCs w:val="20"/>
        </w:rPr>
        <w:t>8.</w:t>
      </w:r>
      <w:r>
        <w:rPr>
          <w:sz w:val="20"/>
          <w:szCs w:val="20"/>
        </w:rPr>
        <w:tab/>
      </w:r>
      <w:r w:rsidRPr="00E657D3">
        <w:rPr>
          <w:sz w:val="20"/>
          <w:szCs w:val="20"/>
        </w:rPr>
        <w:t xml:space="preserve">Przyjęcie na studia w </w:t>
      </w:r>
      <w:r>
        <w:rPr>
          <w:sz w:val="20"/>
          <w:szCs w:val="20"/>
        </w:rPr>
        <w:t>trybie</w:t>
      </w:r>
      <w:r w:rsidRPr="00E657D3">
        <w:rPr>
          <w:sz w:val="20"/>
          <w:szCs w:val="20"/>
        </w:rPr>
        <w:t xml:space="preserve"> </w:t>
      </w:r>
      <w:r w:rsidRPr="00080C12">
        <w:rPr>
          <w:bCs/>
          <w:sz w:val="20"/>
          <w:szCs w:val="20"/>
        </w:rPr>
        <w:t>potwierdzenia</w:t>
      </w:r>
      <w:r w:rsidRPr="00E657D3">
        <w:rPr>
          <w:sz w:val="20"/>
          <w:szCs w:val="20"/>
        </w:rPr>
        <w:t xml:space="preserve"> efektów uczenia się następuje w ramach listy</w:t>
      </w:r>
      <w:r w:rsidRPr="0084074D">
        <w:rPr>
          <w:sz w:val="20"/>
          <w:szCs w:val="20"/>
        </w:rPr>
        <w:t xml:space="preserve"> rankingowej, do wyczerpania liczby </w:t>
      </w:r>
      <w:r w:rsidRPr="003610CA">
        <w:rPr>
          <w:color w:val="000000" w:themeColor="text1"/>
          <w:sz w:val="20"/>
          <w:szCs w:val="20"/>
        </w:rPr>
        <w:t>miejsc</w:t>
      </w:r>
      <w:r w:rsidRPr="005A65AC">
        <w:rPr>
          <w:color w:val="auto"/>
          <w:sz w:val="20"/>
          <w:szCs w:val="20"/>
        </w:rPr>
        <w:t xml:space="preserve">, o których mowa </w:t>
      </w:r>
      <w:r w:rsidRPr="00BF174E">
        <w:rPr>
          <w:color w:val="auto"/>
          <w:sz w:val="20"/>
          <w:szCs w:val="20"/>
        </w:rPr>
        <w:t xml:space="preserve">w </w:t>
      </w:r>
      <w:r w:rsidRPr="00BF174E">
        <w:rPr>
          <w:bCs/>
          <w:color w:val="auto"/>
          <w:sz w:val="20"/>
          <w:szCs w:val="20"/>
        </w:rPr>
        <w:t xml:space="preserve">§ 3 </w:t>
      </w:r>
      <w:r w:rsidRPr="00BF174E">
        <w:rPr>
          <w:color w:val="auto"/>
          <w:sz w:val="20"/>
          <w:szCs w:val="20"/>
        </w:rPr>
        <w:t>ust. 1.</w:t>
      </w:r>
    </w:p>
    <w:p w14:paraId="120B138F" w14:textId="77777777" w:rsidR="00BB7C78" w:rsidRPr="00265F29" w:rsidRDefault="00BB7C78" w:rsidP="00BB7C78">
      <w:pPr>
        <w:spacing w:before="240"/>
        <w:jc w:val="center"/>
        <w:rPr>
          <w:color w:val="000000"/>
          <w:sz w:val="20"/>
          <w:szCs w:val="20"/>
        </w:rPr>
      </w:pPr>
      <w:r w:rsidRPr="00265F29">
        <w:rPr>
          <w:color w:val="000000"/>
          <w:sz w:val="20"/>
          <w:szCs w:val="20"/>
        </w:rPr>
        <w:t>Rozdzia</w:t>
      </w:r>
      <w:r w:rsidRPr="00EE4315">
        <w:rPr>
          <w:sz w:val="20"/>
          <w:szCs w:val="20"/>
        </w:rPr>
        <w:t xml:space="preserve">ł </w:t>
      </w:r>
      <w:r>
        <w:rPr>
          <w:sz w:val="20"/>
          <w:szCs w:val="20"/>
        </w:rPr>
        <w:t>6</w:t>
      </w:r>
    </w:p>
    <w:p w14:paraId="4DFA0175" w14:textId="77777777" w:rsidR="00BB7C78" w:rsidRPr="004B0ADD" w:rsidRDefault="00BB7C78" w:rsidP="002645AD">
      <w:pPr>
        <w:spacing w:before="0" w:after="240"/>
        <w:jc w:val="center"/>
        <w:rPr>
          <w:b/>
          <w:bCs/>
          <w:color w:val="000000"/>
          <w:sz w:val="20"/>
          <w:szCs w:val="20"/>
        </w:rPr>
      </w:pPr>
      <w:r>
        <w:rPr>
          <w:b/>
          <w:bCs/>
          <w:color w:val="000000"/>
          <w:sz w:val="20"/>
          <w:szCs w:val="20"/>
        </w:rPr>
        <w:t xml:space="preserve">Przyjęcia na studia w trybie </w:t>
      </w:r>
      <w:r w:rsidRPr="00F32AE7">
        <w:rPr>
          <w:b/>
          <w:bCs/>
          <w:color w:val="000000"/>
          <w:sz w:val="20"/>
          <w:szCs w:val="20"/>
        </w:rPr>
        <w:t xml:space="preserve">przeniesienia </w:t>
      </w:r>
      <w:r w:rsidRPr="00F32AE7">
        <w:rPr>
          <w:b/>
          <w:bCs/>
          <w:sz w:val="20"/>
          <w:szCs w:val="20"/>
        </w:rPr>
        <w:t>z innej uczelni lub uczelni zagranicznej</w:t>
      </w:r>
    </w:p>
    <w:p w14:paraId="0B16BB4D" w14:textId="77777777" w:rsidR="00BB7C78" w:rsidRPr="00512DD7" w:rsidRDefault="00BB7C78" w:rsidP="002645AD">
      <w:pPr>
        <w:spacing w:after="120"/>
        <w:jc w:val="center"/>
        <w:rPr>
          <w:bCs/>
          <w:sz w:val="20"/>
          <w:szCs w:val="20"/>
        </w:rPr>
      </w:pPr>
      <w:r w:rsidRPr="002C4A23">
        <w:rPr>
          <w:bCs/>
          <w:color w:val="000000" w:themeColor="text1"/>
          <w:sz w:val="20"/>
          <w:szCs w:val="20"/>
        </w:rPr>
        <w:t>§ 1</w:t>
      </w:r>
      <w:r>
        <w:rPr>
          <w:bCs/>
          <w:color w:val="000000" w:themeColor="text1"/>
          <w:sz w:val="20"/>
          <w:szCs w:val="20"/>
        </w:rPr>
        <w:t>3</w:t>
      </w:r>
    </w:p>
    <w:p w14:paraId="021C2BA1" w14:textId="77777777" w:rsidR="00BB7C78" w:rsidRPr="001774E2" w:rsidRDefault="00BB7C78" w:rsidP="00BB7C78">
      <w:pPr>
        <w:spacing w:before="0"/>
        <w:ind w:left="284" w:hanging="284"/>
        <w:jc w:val="both"/>
        <w:rPr>
          <w:sz w:val="20"/>
          <w:szCs w:val="20"/>
        </w:rPr>
      </w:pPr>
      <w:r w:rsidRPr="006E7AA0">
        <w:rPr>
          <w:sz w:val="20"/>
          <w:szCs w:val="20"/>
        </w:rPr>
        <w:t>1.</w:t>
      </w:r>
      <w:r w:rsidRPr="006E7AA0">
        <w:rPr>
          <w:sz w:val="20"/>
          <w:szCs w:val="20"/>
        </w:rPr>
        <w:tab/>
        <w:t>Przyjęcia kandydatów na studia stacjonarne i niestacjonarne pierwszego oraz drugiego stopnia w trybie przeniesienia z innej uczelni lub uczelni zagranicznej</w:t>
      </w:r>
      <w:r>
        <w:rPr>
          <w:sz w:val="20"/>
          <w:szCs w:val="20"/>
        </w:rPr>
        <w:t>,</w:t>
      </w:r>
      <w:r w:rsidRPr="006E7AA0">
        <w:rPr>
          <w:sz w:val="20"/>
          <w:szCs w:val="20"/>
        </w:rPr>
        <w:t xml:space="preserve"> następują po </w:t>
      </w:r>
      <w:r w:rsidRPr="001774E2">
        <w:rPr>
          <w:sz w:val="20"/>
          <w:szCs w:val="20"/>
        </w:rPr>
        <w:t>przeprowadzeniu postępowania kwalifikacyjnego, którego podstawą jest weryfikacja dokumentacji dotychczasowego przebiegu studiów na innej uczelni lub uczelni zagranicznej.</w:t>
      </w:r>
    </w:p>
    <w:p w14:paraId="0DC26AE0" w14:textId="77777777" w:rsidR="00BB7C78" w:rsidRPr="001774E2" w:rsidRDefault="00BB7C78" w:rsidP="00BB7C78">
      <w:pPr>
        <w:spacing w:before="0"/>
        <w:ind w:left="284" w:hanging="284"/>
        <w:jc w:val="both"/>
        <w:rPr>
          <w:sz w:val="20"/>
          <w:szCs w:val="20"/>
        </w:rPr>
      </w:pPr>
      <w:r w:rsidRPr="001774E2">
        <w:rPr>
          <w:sz w:val="20"/>
          <w:szCs w:val="20"/>
        </w:rPr>
        <w:t>2.</w:t>
      </w:r>
      <w:r w:rsidRPr="001774E2">
        <w:rPr>
          <w:sz w:val="20"/>
          <w:szCs w:val="20"/>
        </w:rPr>
        <w:tab/>
        <w:t xml:space="preserve">Kandydat jest zobowiązany do przestrzegania terminów </w:t>
      </w:r>
      <w:r w:rsidRPr="00BF174E">
        <w:rPr>
          <w:sz w:val="20"/>
          <w:szCs w:val="20"/>
        </w:rPr>
        <w:t xml:space="preserve">podanych w </w:t>
      </w:r>
      <w:r w:rsidRPr="00BF174E">
        <w:rPr>
          <w:bCs/>
          <w:sz w:val="20"/>
          <w:szCs w:val="20"/>
        </w:rPr>
        <w:t>§ 3 ust. 11</w:t>
      </w:r>
      <w:r w:rsidRPr="00BF174E">
        <w:rPr>
          <w:sz w:val="20"/>
          <w:szCs w:val="20"/>
        </w:rPr>
        <w:t>.</w:t>
      </w:r>
    </w:p>
    <w:p w14:paraId="768ACD5E" w14:textId="77777777" w:rsidR="00BB7C78" w:rsidRPr="006E7AA0" w:rsidRDefault="00BB7C78" w:rsidP="00BB7C78">
      <w:pPr>
        <w:spacing w:before="0"/>
        <w:ind w:left="284" w:hanging="284"/>
        <w:jc w:val="both"/>
        <w:rPr>
          <w:sz w:val="20"/>
          <w:szCs w:val="20"/>
        </w:rPr>
      </w:pPr>
      <w:r w:rsidRPr="006E7AA0">
        <w:rPr>
          <w:sz w:val="20"/>
          <w:szCs w:val="20"/>
        </w:rPr>
        <w:t>3.</w:t>
      </w:r>
      <w:r w:rsidRPr="006E7AA0">
        <w:rPr>
          <w:sz w:val="20"/>
          <w:szCs w:val="20"/>
        </w:rPr>
        <w:tab/>
        <w:t>Kandydat może ubiegać się o przyjęcie na studia w trybie przeniesienia z innej uczelni lub uczelni zagranicznej, jeśli zaliczył co najmniej pierwszy semestr w uczelni macierzystej lub uzyskał w dotychczasowym przebiegu studiów co</w:t>
      </w:r>
      <w:r>
        <w:rPr>
          <w:sz w:val="20"/>
          <w:szCs w:val="20"/>
        </w:rPr>
        <w:t> </w:t>
      </w:r>
      <w:r w:rsidRPr="006E7AA0">
        <w:rPr>
          <w:sz w:val="20"/>
          <w:szCs w:val="20"/>
        </w:rPr>
        <w:t>najmniej 30 punktów ECTS.</w:t>
      </w:r>
    </w:p>
    <w:p w14:paraId="45F5969E" w14:textId="77777777" w:rsidR="00BB7C78" w:rsidRDefault="00BB7C78" w:rsidP="00BB7C78">
      <w:pPr>
        <w:spacing w:before="0"/>
        <w:ind w:left="284" w:hanging="284"/>
        <w:jc w:val="both"/>
        <w:rPr>
          <w:sz w:val="20"/>
          <w:szCs w:val="20"/>
        </w:rPr>
      </w:pPr>
      <w:r w:rsidRPr="001774E2">
        <w:rPr>
          <w:sz w:val="20"/>
          <w:szCs w:val="20"/>
        </w:rPr>
        <w:lastRenderedPageBreak/>
        <w:t>4.</w:t>
      </w:r>
      <w:r w:rsidRPr="001774E2">
        <w:rPr>
          <w:sz w:val="20"/>
          <w:szCs w:val="20"/>
        </w:rPr>
        <w:tab/>
        <w:t xml:space="preserve">Kandydat składa prośbę o rozpatrzenie możliwości przyjęcia na studia w Politechnice Łódzkiej w trybie </w:t>
      </w:r>
      <w:bookmarkStart w:id="6" w:name="_Hlk105144666"/>
      <w:r w:rsidRPr="001774E2">
        <w:rPr>
          <w:sz w:val="20"/>
          <w:szCs w:val="20"/>
        </w:rPr>
        <w:t xml:space="preserve">przeniesienia z innej uczelni lub uczelni </w:t>
      </w:r>
      <w:r w:rsidRPr="00B96C8C">
        <w:rPr>
          <w:sz w:val="20"/>
          <w:szCs w:val="20"/>
        </w:rPr>
        <w:t>zagranicznej</w:t>
      </w:r>
      <w:bookmarkEnd w:id="6"/>
      <w:r w:rsidRPr="00B96C8C">
        <w:rPr>
          <w:sz w:val="20"/>
          <w:szCs w:val="20"/>
        </w:rPr>
        <w:t xml:space="preserve">, określoną w załączniku nr 7 do niniejszej uchwały </w:t>
      </w:r>
      <w:r w:rsidRPr="006E7AA0">
        <w:rPr>
          <w:sz w:val="20"/>
          <w:szCs w:val="20"/>
        </w:rPr>
        <w:t xml:space="preserve">wraz z dokumentami umożliwiającymi analizę i potwierdzenie dotychczasowego przebiegu studiów. Wniosek składany jest do Prodziekana </w:t>
      </w:r>
      <w:r>
        <w:rPr>
          <w:sz w:val="20"/>
          <w:szCs w:val="20"/>
        </w:rPr>
        <w:t xml:space="preserve">właściwego dla </w:t>
      </w:r>
      <w:r w:rsidRPr="006E7AA0">
        <w:rPr>
          <w:sz w:val="20"/>
          <w:szCs w:val="20"/>
        </w:rPr>
        <w:t xml:space="preserve">kierunku, na który kandydat chce </w:t>
      </w:r>
      <w:r>
        <w:rPr>
          <w:sz w:val="20"/>
          <w:szCs w:val="20"/>
        </w:rPr>
        <w:t>się</w:t>
      </w:r>
      <w:r w:rsidRPr="006E7AA0">
        <w:rPr>
          <w:sz w:val="20"/>
          <w:szCs w:val="20"/>
        </w:rPr>
        <w:t xml:space="preserve"> przenie</w:t>
      </w:r>
      <w:r>
        <w:rPr>
          <w:sz w:val="20"/>
          <w:szCs w:val="20"/>
        </w:rPr>
        <w:t>ść</w:t>
      </w:r>
      <w:r w:rsidRPr="006E7AA0">
        <w:rPr>
          <w:sz w:val="20"/>
          <w:szCs w:val="20"/>
        </w:rPr>
        <w:t>.</w:t>
      </w:r>
    </w:p>
    <w:p w14:paraId="79A014D2" w14:textId="77777777" w:rsidR="00BB7C78" w:rsidRDefault="00BB7C78" w:rsidP="00BB7C78">
      <w:pPr>
        <w:spacing w:before="0"/>
        <w:ind w:left="284" w:hanging="284"/>
        <w:jc w:val="both"/>
        <w:rPr>
          <w:rFonts w:cs="Calibri"/>
          <w:sz w:val="20"/>
          <w:szCs w:val="20"/>
        </w:rPr>
      </w:pPr>
      <w:r w:rsidRPr="006E7AA0">
        <w:rPr>
          <w:sz w:val="20"/>
          <w:szCs w:val="20"/>
        </w:rPr>
        <w:t>5.</w:t>
      </w:r>
      <w:r w:rsidRPr="006E7AA0">
        <w:rPr>
          <w:sz w:val="20"/>
          <w:szCs w:val="20"/>
        </w:rPr>
        <w:tab/>
      </w:r>
      <w:r w:rsidRPr="006E7AA0">
        <w:rPr>
          <w:rFonts w:cs="Calibri"/>
          <w:sz w:val="20"/>
          <w:szCs w:val="20"/>
        </w:rPr>
        <w:t xml:space="preserve">Decyzję o przyjęciu na studia w Politechnice Łódzkiej przez przeniesienie </w:t>
      </w:r>
      <w:bookmarkStart w:id="7" w:name="_Hlk105144444"/>
      <w:r w:rsidRPr="006E7AA0">
        <w:rPr>
          <w:rFonts w:cs="Calibri"/>
          <w:sz w:val="20"/>
          <w:szCs w:val="20"/>
        </w:rPr>
        <w:t>z innej uczelni lub uczelni zagranicznej</w:t>
      </w:r>
      <w:bookmarkEnd w:id="7"/>
      <w:r>
        <w:rPr>
          <w:rFonts w:cs="Calibri"/>
          <w:sz w:val="20"/>
          <w:szCs w:val="20"/>
        </w:rPr>
        <w:t>,</w:t>
      </w:r>
      <w:r w:rsidRPr="006E7AA0">
        <w:rPr>
          <w:rFonts w:cs="Calibri"/>
          <w:sz w:val="20"/>
          <w:szCs w:val="20"/>
        </w:rPr>
        <w:t xml:space="preserve"> podejmuje Prodziekan</w:t>
      </w:r>
      <w:r>
        <w:rPr>
          <w:rFonts w:cs="Calibri"/>
          <w:sz w:val="20"/>
          <w:szCs w:val="20"/>
        </w:rPr>
        <w:t xml:space="preserve"> właściwy dla</w:t>
      </w:r>
      <w:r w:rsidRPr="006E7AA0">
        <w:rPr>
          <w:rFonts w:cs="Calibri"/>
          <w:sz w:val="20"/>
          <w:szCs w:val="20"/>
        </w:rPr>
        <w:t xml:space="preserve"> kierunku, na który kandydat chce się przenieść.</w:t>
      </w:r>
    </w:p>
    <w:p w14:paraId="0D4BABF0" w14:textId="77777777" w:rsidR="00BB7C78" w:rsidRPr="006E7AA0" w:rsidRDefault="00BB7C78" w:rsidP="00BB7C78">
      <w:pPr>
        <w:spacing w:before="0"/>
        <w:ind w:left="284" w:hanging="284"/>
        <w:jc w:val="both"/>
        <w:rPr>
          <w:rFonts w:cs="Calibri"/>
          <w:sz w:val="20"/>
          <w:szCs w:val="20"/>
        </w:rPr>
      </w:pPr>
      <w:r w:rsidRPr="006E7AA0">
        <w:rPr>
          <w:sz w:val="20"/>
          <w:szCs w:val="20"/>
        </w:rPr>
        <w:t>6.</w:t>
      </w:r>
      <w:r w:rsidRPr="006E7AA0">
        <w:rPr>
          <w:sz w:val="20"/>
          <w:szCs w:val="20"/>
        </w:rPr>
        <w:tab/>
      </w:r>
      <w:r w:rsidRPr="006E7AA0">
        <w:rPr>
          <w:rFonts w:cs="Calibri"/>
          <w:sz w:val="20"/>
          <w:szCs w:val="20"/>
        </w:rPr>
        <w:t xml:space="preserve">Przy rozpatrywaniu </w:t>
      </w:r>
      <w:r>
        <w:rPr>
          <w:sz w:val="20"/>
          <w:szCs w:val="20"/>
        </w:rPr>
        <w:t>prośby o rozpatrzenie możliwości przyjęcia na studia w Politechnice Łódzkiej w trybie przeniesienia z innej uczelni lub uczelni zagranicznej</w:t>
      </w:r>
      <w:r w:rsidRPr="006E7AA0">
        <w:rPr>
          <w:sz w:val="20"/>
          <w:szCs w:val="20"/>
        </w:rPr>
        <w:t xml:space="preserve"> Prodziekan</w:t>
      </w:r>
      <w:r>
        <w:rPr>
          <w:sz w:val="20"/>
          <w:szCs w:val="20"/>
        </w:rPr>
        <w:t xml:space="preserve"> właściwy dla kierunku</w:t>
      </w:r>
      <w:r w:rsidRPr="006E7AA0">
        <w:rPr>
          <w:sz w:val="20"/>
          <w:szCs w:val="20"/>
        </w:rPr>
        <w:t xml:space="preserve"> </w:t>
      </w:r>
      <w:r w:rsidRPr="006E7AA0">
        <w:rPr>
          <w:rFonts w:cs="Calibri"/>
          <w:sz w:val="20"/>
          <w:szCs w:val="20"/>
        </w:rPr>
        <w:t>uwzględnia</w:t>
      </w:r>
      <w:r>
        <w:rPr>
          <w:rFonts w:cs="Calibri"/>
          <w:sz w:val="20"/>
          <w:szCs w:val="20"/>
        </w:rPr>
        <w:t xml:space="preserve"> </w:t>
      </w:r>
      <w:r w:rsidRPr="006E7AA0">
        <w:rPr>
          <w:rFonts w:cs="Calibri"/>
          <w:sz w:val="20"/>
          <w:szCs w:val="20"/>
        </w:rPr>
        <w:t>w szczególności:</w:t>
      </w:r>
    </w:p>
    <w:p w14:paraId="2B0FBC2E" w14:textId="77777777" w:rsidR="00BB7C78" w:rsidRPr="006E7AA0" w:rsidRDefault="00BB7C78" w:rsidP="00BB7C78">
      <w:pPr>
        <w:spacing w:before="0"/>
        <w:ind w:left="568" w:hanging="284"/>
        <w:jc w:val="both"/>
        <w:rPr>
          <w:rFonts w:cs="Calibri"/>
          <w:sz w:val="20"/>
          <w:szCs w:val="20"/>
        </w:rPr>
      </w:pPr>
      <w:r w:rsidRPr="006E7AA0">
        <w:rPr>
          <w:sz w:val="20"/>
          <w:szCs w:val="20"/>
        </w:rPr>
        <w:t>1)</w:t>
      </w:r>
      <w:r w:rsidRPr="006E7AA0">
        <w:rPr>
          <w:sz w:val="20"/>
          <w:szCs w:val="20"/>
        </w:rPr>
        <w:tab/>
      </w:r>
      <w:r w:rsidRPr="006E7AA0">
        <w:rPr>
          <w:rFonts w:cs="Calibri"/>
          <w:sz w:val="20"/>
          <w:szCs w:val="20"/>
        </w:rPr>
        <w:t xml:space="preserve">wyniki uzyskane w trakcie dotychczasowego przebiegu studiów </w:t>
      </w:r>
      <w:r>
        <w:rPr>
          <w:rFonts w:cs="Calibri"/>
          <w:sz w:val="20"/>
          <w:szCs w:val="20"/>
        </w:rPr>
        <w:t>w</w:t>
      </w:r>
      <w:r w:rsidRPr="006E7AA0">
        <w:rPr>
          <w:rFonts w:cs="Calibri"/>
          <w:sz w:val="20"/>
          <w:szCs w:val="20"/>
        </w:rPr>
        <w:t xml:space="preserve"> macierzystej uczelni;</w:t>
      </w:r>
    </w:p>
    <w:p w14:paraId="15B2E7B6" w14:textId="77777777" w:rsidR="00BB7C78" w:rsidRPr="006E7AA0" w:rsidRDefault="00BB7C78" w:rsidP="00BB7C78">
      <w:pPr>
        <w:spacing w:before="0"/>
        <w:ind w:left="568" w:hanging="284"/>
        <w:jc w:val="both"/>
        <w:rPr>
          <w:rFonts w:cs="Calibri"/>
          <w:sz w:val="20"/>
          <w:szCs w:val="20"/>
        </w:rPr>
      </w:pPr>
      <w:r w:rsidRPr="006E7AA0">
        <w:rPr>
          <w:sz w:val="20"/>
          <w:szCs w:val="20"/>
        </w:rPr>
        <w:t>2)</w:t>
      </w:r>
      <w:r w:rsidRPr="006E7AA0">
        <w:rPr>
          <w:sz w:val="20"/>
          <w:szCs w:val="20"/>
        </w:rPr>
        <w:tab/>
      </w:r>
      <w:r w:rsidRPr="006E7AA0">
        <w:rPr>
          <w:rFonts w:cs="Calibri"/>
          <w:sz w:val="20"/>
          <w:szCs w:val="20"/>
        </w:rPr>
        <w:t xml:space="preserve">możliwość </w:t>
      </w:r>
      <w:r w:rsidRPr="00080C12">
        <w:rPr>
          <w:bCs/>
          <w:color w:val="000000"/>
          <w:sz w:val="20"/>
          <w:szCs w:val="20"/>
        </w:rPr>
        <w:t>potwierdzenia</w:t>
      </w:r>
      <w:r w:rsidRPr="006E7AA0">
        <w:rPr>
          <w:rFonts w:cs="Calibri"/>
          <w:sz w:val="20"/>
          <w:szCs w:val="20"/>
        </w:rPr>
        <w:t xml:space="preserve"> efektów uczenia się</w:t>
      </w:r>
      <w:r>
        <w:rPr>
          <w:rFonts w:cs="Calibri"/>
          <w:sz w:val="20"/>
          <w:szCs w:val="20"/>
        </w:rPr>
        <w:t>,</w:t>
      </w:r>
      <w:r w:rsidRPr="006E7AA0">
        <w:rPr>
          <w:rFonts w:cs="Calibri"/>
          <w:sz w:val="20"/>
          <w:szCs w:val="20"/>
        </w:rPr>
        <w:t xml:space="preserve"> uzyskanych w dotychczasowym przebiegu studiów i uzupełnienia różnic programowych;</w:t>
      </w:r>
    </w:p>
    <w:p w14:paraId="0B6FF109" w14:textId="77777777" w:rsidR="00BB7C78" w:rsidRPr="006E7AA0" w:rsidRDefault="00BB7C78" w:rsidP="00BB7C78">
      <w:pPr>
        <w:spacing w:before="0"/>
        <w:ind w:left="568" w:hanging="284"/>
        <w:jc w:val="both"/>
        <w:rPr>
          <w:rFonts w:cs="Calibri"/>
          <w:sz w:val="20"/>
          <w:szCs w:val="20"/>
        </w:rPr>
      </w:pPr>
      <w:r w:rsidRPr="006E7AA0">
        <w:rPr>
          <w:rFonts w:cs="Calibri"/>
          <w:sz w:val="20"/>
          <w:szCs w:val="20"/>
        </w:rPr>
        <w:t>3)</w:t>
      </w:r>
      <w:r>
        <w:rPr>
          <w:rFonts w:cs="Calibri"/>
          <w:sz w:val="20"/>
          <w:szCs w:val="20"/>
        </w:rPr>
        <w:tab/>
      </w:r>
      <w:r w:rsidRPr="006E7AA0">
        <w:rPr>
          <w:rFonts w:cs="Calibri"/>
          <w:sz w:val="20"/>
          <w:szCs w:val="20"/>
        </w:rPr>
        <w:t xml:space="preserve">dodatkowe dokumenty </w:t>
      </w:r>
      <w:r>
        <w:rPr>
          <w:rFonts w:cs="Calibri"/>
          <w:sz w:val="20"/>
          <w:szCs w:val="20"/>
        </w:rPr>
        <w:t xml:space="preserve">dołączone </w:t>
      </w:r>
      <w:r w:rsidRPr="006E7AA0">
        <w:rPr>
          <w:rFonts w:cs="Calibri"/>
          <w:sz w:val="20"/>
          <w:szCs w:val="20"/>
        </w:rPr>
        <w:t>na prośbę Prodziekana.</w:t>
      </w:r>
    </w:p>
    <w:p w14:paraId="607E976C" w14:textId="77777777" w:rsidR="00BB7C78" w:rsidRPr="006E7AA0" w:rsidRDefault="00BB7C78" w:rsidP="00BB7C78">
      <w:pPr>
        <w:spacing w:before="0"/>
        <w:ind w:left="284" w:hanging="284"/>
        <w:jc w:val="both"/>
        <w:rPr>
          <w:sz w:val="20"/>
          <w:szCs w:val="20"/>
        </w:rPr>
      </w:pPr>
      <w:r w:rsidRPr="006E7AA0">
        <w:rPr>
          <w:sz w:val="20"/>
          <w:szCs w:val="20"/>
        </w:rPr>
        <w:t>7.</w:t>
      </w:r>
      <w:r w:rsidRPr="006E7AA0">
        <w:rPr>
          <w:sz w:val="20"/>
          <w:szCs w:val="20"/>
        </w:rPr>
        <w:tab/>
      </w:r>
      <w:r w:rsidRPr="006E7AA0">
        <w:rPr>
          <w:rFonts w:cs="Calibri"/>
          <w:sz w:val="20"/>
          <w:szCs w:val="20"/>
        </w:rPr>
        <w:t xml:space="preserve">Warunkiem pozytywnego rozpatrzenia </w:t>
      </w:r>
      <w:r>
        <w:rPr>
          <w:sz w:val="20"/>
          <w:szCs w:val="20"/>
        </w:rPr>
        <w:t>prośby o rozpatrzenie możliwości przyjęcia na studia w Politechnice Łódzkiej w trybie przeniesienia z innej uczelni lub uczelni zagranicznej</w:t>
      </w:r>
      <w:r w:rsidRPr="006E7AA0">
        <w:rPr>
          <w:rFonts w:cs="Calibri"/>
          <w:sz w:val="20"/>
          <w:szCs w:val="20"/>
        </w:rPr>
        <w:t xml:space="preserve"> jest:</w:t>
      </w:r>
    </w:p>
    <w:p w14:paraId="7383EA11" w14:textId="77777777" w:rsidR="00BB7C78" w:rsidRPr="006E7AA0" w:rsidRDefault="00BB7C78" w:rsidP="00BB7C78">
      <w:pPr>
        <w:spacing w:before="0"/>
        <w:ind w:left="568" w:hanging="284"/>
        <w:jc w:val="both"/>
        <w:rPr>
          <w:rFonts w:cs="Calibri"/>
          <w:sz w:val="20"/>
          <w:szCs w:val="20"/>
        </w:rPr>
      </w:pPr>
      <w:r w:rsidRPr="006E7AA0">
        <w:rPr>
          <w:sz w:val="20"/>
          <w:szCs w:val="20"/>
        </w:rPr>
        <w:t>1)</w:t>
      </w:r>
      <w:r w:rsidRPr="006E7AA0">
        <w:rPr>
          <w:sz w:val="20"/>
          <w:szCs w:val="20"/>
        </w:rPr>
        <w:tab/>
      </w:r>
      <w:r w:rsidRPr="006E7AA0">
        <w:rPr>
          <w:rFonts w:cs="Calibri"/>
          <w:sz w:val="20"/>
          <w:szCs w:val="20"/>
        </w:rPr>
        <w:t>istnienie możliwości techniczno-organizacyjnych zwiększenia liczby studentów w Politechnice Łódzkiej na danym kierunku studiów;</w:t>
      </w:r>
    </w:p>
    <w:p w14:paraId="26B7743B" w14:textId="77777777" w:rsidR="00BB7C78" w:rsidRDefault="00BB7C78" w:rsidP="00BB7C78">
      <w:pPr>
        <w:spacing w:before="0"/>
        <w:ind w:left="568" w:hanging="284"/>
        <w:jc w:val="both"/>
        <w:rPr>
          <w:rFonts w:cs="Calibri"/>
          <w:sz w:val="20"/>
          <w:szCs w:val="20"/>
        </w:rPr>
      </w:pPr>
      <w:r w:rsidRPr="006E7AA0">
        <w:rPr>
          <w:rFonts w:cs="Calibri"/>
          <w:sz w:val="20"/>
          <w:szCs w:val="20"/>
        </w:rPr>
        <w:t>2)</w:t>
      </w:r>
      <w:r w:rsidRPr="006E7AA0">
        <w:rPr>
          <w:rFonts w:cs="Calibri"/>
          <w:sz w:val="20"/>
          <w:szCs w:val="20"/>
        </w:rPr>
        <w:tab/>
        <w:t>przedstawienie dokumentacji potwierdzającej dotychczasowy przebieg studiów.</w:t>
      </w:r>
    </w:p>
    <w:p w14:paraId="66F2BE31" w14:textId="77777777" w:rsidR="00BB7C78" w:rsidRPr="00BF174E" w:rsidRDefault="00BB7C78" w:rsidP="00BB7C78">
      <w:pPr>
        <w:spacing w:before="0"/>
        <w:ind w:left="284" w:hanging="284"/>
        <w:jc w:val="both"/>
        <w:rPr>
          <w:sz w:val="20"/>
          <w:szCs w:val="20"/>
        </w:rPr>
      </w:pPr>
      <w:r w:rsidRPr="006E7AA0">
        <w:rPr>
          <w:sz w:val="20"/>
          <w:szCs w:val="20"/>
        </w:rPr>
        <w:t>8.</w:t>
      </w:r>
      <w:r w:rsidRPr="006E7AA0">
        <w:rPr>
          <w:sz w:val="20"/>
          <w:szCs w:val="20"/>
        </w:rPr>
        <w:tab/>
        <w:t xml:space="preserve">Po pozytywnym </w:t>
      </w:r>
      <w:r w:rsidRPr="001774E2">
        <w:rPr>
          <w:sz w:val="20"/>
          <w:szCs w:val="20"/>
        </w:rPr>
        <w:t xml:space="preserve">rozpatrzeniu prośby o rozpatrzenie możliwości przyjęcia na studia w Politechnice Łódzkiej w trybie przeniesienia z innej uczelni lub uczelni zagranicznej przez Prodziekana właściwego dla kierunku, kandydat składa podanie o </w:t>
      </w:r>
      <w:r w:rsidRPr="00BF174E">
        <w:rPr>
          <w:sz w:val="20"/>
          <w:szCs w:val="20"/>
        </w:rPr>
        <w:t>przyjęcie na studia w Politechnice Łódzkiej w trybie przeniesienia z innej uczelni lub uczelni zagranicznej, określone w załączniku nr 8 do niniejszej uchwały.</w:t>
      </w:r>
    </w:p>
    <w:p w14:paraId="097757F0" w14:textId="6FB44392" w:rsidR="00BB7C78" w:rsidRDefault="00BB7C78" w:rsidP="00BB7C78">
      <w:pPr>
        <w:spacing w:before="0"/>
        <w:ind w:left="284" w:hanging="284"/>
        <w:jc w:val="both"/>
        <w:rPr>
          <w:sz w:val="20"/>
          <w:szCs w:val="20"/>
        </w:rPr>
      </w:pPr>
      <w:r w:rsidRPr="00BF174E">
        <w:rPr>
          <w:sz w:val="20"/>
          <w:szCs w:val="20"/>
        </w:rPr>
        <w:t>9.</w:t>
      </w:r>
      <w:r w:rsidRPr="00BF174E">
        <w:rPr>
          <w:sz w:val="20"/>
          <w:szCs w:val="20"/>
        </w:rPr>
        <w:tab/>
        <w:t xml:space="preserve">W </w:t>
      </w:r>
      <w:r w:rsidRPr="00B96C8C">
        <w:rPr>
          <w:sz w:val="20"/>
          <w:szCs w:val="20"/>
        </w:rPr>
        <w:t>przypadku negatywnie zaopiniowanej prośby o rozpatrzenie możliwości przyjęcia na studia w Politechnice Łódzkiej w trybie przeniesienia z innej uczelni</w:t>
      </w:r>
      <w:r w:rsidRPr="001774E2">
        <w:rPr>
          <w:sz w:val="20"/>
          <w:szCs w:val="20"/>
        </w:rPr>
        <w:t xml:space="preserve"> lub uczelni zagranicznej przez Prodziekana właściwego dla kierunku, kandydat może złożyć podanie o przyjęcie na studia w Politechnice Łódzkiej w trybie przeniesienia z innej uczelni lub uczelni </w:t>
      </w:r>
      <w:r w:rsidRPr="001774E2">
        <w:rPr>
          <w:color w:val="000000" w:themeColor="text1"/>
          <w:sz w:val="20"/>
          <w:szCs w:val="20"/>
        </w:rPr>
        <w:t xml:space="preserve">zagranicznej, </w:t>
      </w:r>
      <w:r w:rsidRPr="00B96C8C">
        <w:rPr>
          <w:sz w:val="20"/>
          <w:szCs w:val="20"/>
        </w:rPr>
        <w:t>określone w załączniku nr 8 do niniejszej uchwały</w:t>
      </w:r>
      <w:r w:rsidRPr="001774E2">
        <w:rPr>
          <w:color w:val="000000" w:themeColor="text1"/>
          <w:sz w:val="20"/>
          <w:szCs w:val="20"/>
        </w:rPr>
        <w:t>. Politechnika Łódzka nie ponosi odpowiedzialności za konsekwencje wynikające z odebrania przez kandydata</w:t>
      </w:r>
      <w:r w:rsidRPr="00D618F9">
        <w:rPr>
          <w:color w:val="000000" w:themeColor="text1"/>
          <w:sz w:val="20"/>
          <w:szCs w:val="20"/>
        </w:rPr>
        <w:t xml:space="preserve"> dokumentów z uczelni macierzystej, na etapie braku decyzji o</w:t>
      </w:r>
      <w:r>
        <w:rPr>
          <w:color w:val="000000" w:themeColor="text1"/>
          <w:sz w:val="20"/>
          <w:szCs w:val="20"/>
        </w:rPr>
        <w:t> </w:t>
      </w:r>
      <w:r>
        <w:rPr>
          <w:sz w:val="20"/>
          <w:szCs w:val="20"/>
        </w:rPr>
        <w:t>przyjęciu na studia w trybie przeniesienia z innej uczelni lub uczelni zagranicznej.</w:t>
      </w:r>
    </w:p>
    <w:p w14:paraId="42754883" w14:textId="77777777" w:rsidR="00BB7C78" w:rsidRPr="001774E2" w:rsidRDefault="00BB7C78" w:rsidP="00BB7C78">
      <w:pPr>
        <w:spacing w:before="0"/>
        <w:ind w:left="284" w:hanging="284"/>
        <w:jc w:val="both"/>
        <w:rPr>
          <w:sz w:val="20"/>
          <w:szCs w:val="20"/>
        </w:rPr>
      </w:pPr>
      <w:r w:rsidRPr="006E7AA0">
        <w:rPr>
          <w:sz w:val="20"/>
          <w:szCs w:val="20"/>
        </w:rPr>
        <w:t>10.</w:t>
      </w:r>
      <w:r w:rsidRPr="006E7AA0">
        <w:rPr>
          <w:sz w:val="20"/>
          <w:szCs w:val="20"/>
        </w:rPr>
        <w:tab/>
        <w:t xml:space="preserve">Prodziekan </w:t>
      </w:r>
      <w:r>
        <w:rPr>
          <w:sz w:val="20"/>
          <w:szCs w:val="20"/>
        </w:rPr>
        <w:t xml:space="preserve">po rozparzeniu </w:t>
      </w:r>
      <w:r w:rsidRPr="001774E2">
        <w:rPr>
          <w:sz w:val="20"/>
          <w:szCs w:val="20"/>
        </w:rPr>
        <w:t>podania podejmuje decyzję o przyjęciu kandydata w trybie przeniesienia z innej uczelni lub uczelni zagranicznej po uwzględnieniu:</w:t>
      </w:r>
    </w:p>
    <w:p w14:paraId="286B9784" w14:textId="77777777" w:rsidR="00BB7C78" w:rsidRPr="006E2177" w:rsidRDefault="00BB7C78" w:rsidP="00BB7C78">
      <w:pPr>
        <w:spacing w:before="0"/>
        <w:ind w:left="568" w:hanging="284"/>
        <w:jc w:val="both"/>
        <w:rPr>
          <w:sz w:val="20"/>
          <w:szCs w:val="20"/>
        </w:rPr>
      </w:pPr>
      <w:r w:rsidRPr="001774E2">
        <w:rPr>
          <w:sz w:val="20"/>
          <w:szCs w:val="20"/>
        </w:rPr>
        <w:t>1)</w:t>
      </w:r>
      <w:r w:rsidRPr="001774E2">
        <w:rPr>
          <w:sz w:val="20"/>
          <w:szCs w:val="20"/>
        </w:rPr>
        <w:tab/>
        <w:t xml:space="preserve">zgody Rektora lub jego </w:t>
      </w:r>
      <w:r w:rsidRPr="006E2177">
        <w:rPr>
          <w:sz w:val="20"/>
          <w:szCs w:val="20"/>
        </w:rPr>
        <w:t>odpowiednika w uczelni, którą opusza kandydat;</w:t>
      </w:r>
    </w:p>
    <w:p w14:paraId="42A07932" w14:textId="77777777" w:rsidR="00BB7C78" w:rsidRDefault="00BB7C78" w:rsidP="00BB7C78">
      <w:pPr>
        <w:spacing w:before="0"/>
        <w:ind w:left="568" w:hanging="284"/>
        <w:jc w:val="both"/>
        <w:rPr>
          <w:sz w:val="20"/>
          <w:szCs w:val="20"/>
        </w:rPr>
      </w:pPr>
      <w:r w:rsidRPr="006E2177">
        <w:rPr>
          <w:sz w:val="20"/>
          <w:szCs w:val="20"/>
        </w:rPr>
        <w:t>2)</w:t>
      </w:r>
      <w:r w:rsidRPr="006E2177">
        <w:rPr>
          <w:sz w:val="20"/>
          <w:szCs w:val="20"/>
        </w:rPr>
        <w:tab/>
        <w:t xml:space="preserve">złożonych dokumentów określonych w załączniku nr 5 do niniejszej </w:t>
      </w:r>
      <w:r>
        <w:rPr>
          <w:sz w:val="20"/>
          <w:szCs w:val="20"/>
        </w:rPr>
        <w:t>uchwały.</w:t>
      </w:r>
    </w:p>
    <w:p w14:paraId="21564FA1" w14:textId="77777777" w:rsidR="00BB7C78" w:rsidRDefault="00BB7C78" w:rsidP="00BB7C78">
      <w:pPr>
        <w:spacing w:before="0"/>
        <w:ind w:left="284" w:hanging="284"/>
        <w:jc w:val="both"/>
        <w:rPr>
          <w:rFonts w:cs="Calibri"/>
          <w:sz w:val="20"/>
          <w:szCs w:val="20"/>
        </w:rPr>
      </w:pPr>
      <w:r w:rsidRPr="006E7AA0">
        <w:rPr>
          <w:sz w:val="20"/>
          <w:szCs w:val="20"/>
        </w:rPr>
        <w:t>11.</w:t>
      </w:r>
      <w:r w:rsidRPr="006E7AA0">
        <w:rPr>
          <w:sz w:val="20"/>
          <w:szCs w:val="20"/>
        </w:rPr>
        <w:tab/>
      </w:r>
      <w:r w:rsidRPr="006E7AA0">
        <w:rPr>
          <w:rFonts w:cs="Calibri"/>
          <w:sz w:val="20"/>
          <w:szCs w:val="20"/>
        </w:rPr>
        <w:t>W decyzji o przyjęciu na studia w trybie przeniesienia</w:t>
      </w:r>
      <w:r>
        <w:rPr>
          <w:rFonts w:cs="Calibri"/>
          <w:sz w:val="20"/>
          <w:szCs w:val="20"/>
        </w:rPr>
        <w:t xml:space="preserve"> </w:t>
      </w:r>
      <w:r w:rsidRPr="006E7AA0">
        <w:rPr>
          <w:rFonts w:cs="Calibri"/>
          <w:sz w:val="20"/>
          <w:szCs w:val="20"/>
        </w:rPr>
        <w:t>z innej uczelni lub uczelni zagranicznej określa się kierunek studiów, poziom, profil i tryb studiów, rok i</w:t>
      </w:r>
      <w:r>
        <w:rPr>
          <w:rFonts w:cs="Calibri"/>
          <w:sz w:val="20"/>
          <w:szCs w:val="20"/>
        </w:rPr>
        <w:t> </w:t>
      </w:r>
      <w:r w:rsidRPr="006E7AA0">
        <w:rPr>
          <w:rFonts w:cs="Calibri"/>
          <w:sz w:val="20"/>
          <w:szCs w:val="20"/>
        </w:rPr>
        <w:t>semestr studiów, na który następuje pierwsza rejestracja na studia w</w:t>
      </w:r>
      <w:r>
        <w:rPr>
          <w:rFonts w:cs="Calibri"/>
          <w:sz w:val="20"/>
          <w:szCs w:val="20"/>
        </w:rPr>
        <w:t> </w:t>
      </w:r>
      <w:r w:rsidRPr="006E7AA0">
        <w:rPr>
          <w:rFonts w:cs="Calibri"/>
          <w:sz w:val="20"/>
          <w:szCs w:val="20"/>
        </w:rPr>
        <w:t xml:space="preserve">Politechnice Łódzkiej oraz dokonuje się </w:t>
      </w:r>
      <w:r w:rsidRPr="00080C12">
        <w:rPr>
          <w:bCs/>
          <w:color w:val="000000"/>
          <w:sz w:val="20"/>
          <w:szCs w:val="20"/>
        </w:rPr>
        <w:t>potwierdzenia</w:t>
      </w:r>
      <w:r w:rsidRPr="006E7AA0">
        <w:rPr>
          <w:rFonts w:cs="Calibri"/>
          <w:sz w:val="20"/>
          <w:szCs w:val="20"/>
        </w:rPr>
        <w:t xml:space="preserve"> efektów uczenia się</w:t>
      </w:r>
      <w:r>
        <w:rPr>
          <w:rFonts w:cs="Calibri"/>
          <w:sz w:val="20"/>
          <w:szCs w:val="20"/>
        </w:rPr>
        <w:t>,</w:t>
      </w:r>
      <w:r w:rsidRPr="006E7AA0">
        <w:rPr>
          <w:rFonts w:cs="Calibri"/>
          <w:sz w:val="20"/>
          <w:szCs w:val="20"/>
        </w:rPr>
        <w:t xml:space="preserve"> uzyskanych podczas studiów na poprzednim programie studiów i określa się różnice programowe do uzupełnienia przez kandydata wraz z terminami ich uzupełnienia</w:t>
      </w:r>
      <w:r>
        <w:rPr>
          <w:rFonts w:cs="Calibri"/>
          <w:sz w:val="20"/>
          <w:szCs w:val="20"/>
        </w:rPr>
        <w:t xml:space="preserve"> oraz warunki finansowe.</w:t>
      </w:r>
    </w:p>
    <w:p w14:paraId="07398C83" w14:textId="77777777" w:rsidR="00BB7C78" w:rsidRDefault="00BB7C78" w:rsidP="00BB7C78">
      <w:pPr>
        <w:spacing w:before="0"/>
        <w:ind w:left="284" w:hanging="284"/>
        <w:jc w:val="both"/>
        <w:rPr>
          <w:rFonts w:cs="Calibri"/>
          <w:sz w:val="20"/>
          <w:szCs w:val="20"/>
        </w:rPr>
      </w:pPr>
      <w:r w:rsidRPr="006E7AA0">
        <w:rPr>
          <w:sz w:val="20"/>
          <w:szCs w:val="20"/>
        </w:rPr>
        <w:t>12.</w:t>
      </w:r>
      <w:r w:rsidRPr="006E7AA0">
        <w:rPr>
          <w:sz w:val="20"/>
          <w:szCs w:val="20"/>
        </w:rPr>
        <w:tab/>
      </w:r>
      <w:r w:rsidRPr="006E7AA0">
        <w:rPr>
          <w:rFonts w:cs="Calibri"/>
          <w:sz w:val="20"/>
          <w:szCs w:val="20"/>
        </w:rPr>
        <w:t>Odmowa przyjęcia na studia w Politechnice Łódzkiej w trybie przeniesienia z innej uczelni lub uczelni zagranicznej</w:t>
      </w:r>
      <w:r>
        <w:rPr>
          <w:rFonts w:cs="Calibri"/>
          <w:sz w:val="20"/>
          <w:szCs w:val="20"/>
        </w:rPr>
        <w:t>,</w:t>
      </w:r>
      <w:r w:rsidRPr="006E7AA0">
        <w:rPr>
          <w:rFonts w:cs="Calibri"/>
          <w:sz w:val="20"/>
          <w:szCs w:val="20"/>
        </w:rPr>
        <w:t xml:space="preserve"> następuje w drodze decyzji administracyjnej.</w:t>
      </w:r>
    </w:p>
    <w:p w14:paraId="45D039D5" w14:textId="77777777" w:rsidR="00BB7C78" w:rsidRPr="006E7AA0" w:rsidRDefault="00BB7C78" w:rsidP="00BB7C78">
      <w:pPr>
        <w:spacing w:before="0"/>
        <w:ind w:left="284" w:hanging="284"/>
        <w:jc w:val="both"/>
        <w:rPr>
          <w:iCs/>
          <w:sz w:val="20"/>
          <w:szCs w:val="20"/>
        </w:rPr>
      </w:pPr>
      <w:r>
        <w:rPr>
          <w:sz w:val="20"/>
          <w:szCs w:val="20"/>
        </w:rPr>
        <w:t>13.</w:t>
      </w:r>
      <w:r>
        <w:rPr>
          <w:sz w:val="20"/>
          <w:szCs w:val="20"/>
        </w:rPr>
        <w:tab/>
      </w:r>
      <w:r w:rsidRPr="006E7AA0">
        <w:rPr>
          <w:sz w:val="20"/>
          <w:szCs w:val="20"/>
        </w:rPr>
        <w:t>Od decyzji Prodziekana o odmowie przyjęcia na studia w trybie przeniesienia</w:t>
      </w:r>
      <w:r>
        <w:rPr>
          <w:sz w:val="20"/>
          <w:szCs w:val="20"/>
        </w:rPr>
        <w:t xml:space="preserve"> </w:t>
      </w:r>
      <w:r w:rsidRPr="006E7AA0">
        <w:rPr>
          <w:rFonts w:cs="Calibri"/>
          <w:sz w:val="20"/>
          <w:szCs w:val="20"/>
        </w:rPr>
        <w:t>z innej uczelni lub uczelni zagranicznej</w:t>
      </w:r>
      <w:r>
        <w:rPr>
          <w:rFonts w:cs="Calibri"/>
          <w:sz w:val="20"/>
          <w:szCs w:val="20"/>
        </w:rPr>
        <w:t>,</w:t>
      </w:r>
      <w:r w:rsidRPr="006E7AA0">
        <w:rPr>
          <w:sz w:val="20"/>
          <w:szCs w:val="20"/>
        </w:rPr>
        <w:t xml:space="preserve"> przysługuje odwołanie do Rektora Politechniki Łódzkiej</w:t>
      </w:r>
      <w:r>
        <w:rPr>
          <w:sz w:val="20"/>
          <w:szCs w:val="20"/>
        </w:rPr>
        <w:t>,</w:t>
      </w:r>
      <w:r w:rsidRPr="006E7AA0">
        <w:rPr>
          <w:sz w:val="20"/>
          <w:szCs w:val="20"/>
        </w:rPr>
        <w:t xml:space="preserve"> złożone w terminie 14 dni od dnia doręczenia decyzji. </w:t>
      </w:r>
    </w:p>
    <w:p w14:paraId="60477BB7" w14:textId="77777777" w:rsidR="00BB7C78" w:rsidRPr="006E2177" w:rsidRDefault="00BB7C78" w:rsidP="00BB7C78">
      <w:pPr>
        <w:spacing w:before="0"/>
        <w:ind w:left="284" w:hanging="284"/>
        <w:jc w:val="both"/>
        <w:rPr>
          <w:rFonts w:cs="Calibri"/>
          <w:bCs/>
          <w:sz w:val="20"/>
          <w:szCs w:val="20"/>
        </w:rPr>
      </w:pPr>
      <w:r w:rsidRPr="006E7AA0">
        <w:rPr>
          <w:rFonts w:cs="Calibri"/>
          <w:sz w:val="20"/>
          <w:szCs w:val="20"/>
        </w:rPr>
        <w:t>1</w:t>
      </w:r>
      <w:r>
        <w:rPr>
          <w:rFonts w:cs="Calibri"/>
          <w:sz w:val="20"/>
          <w:szCs w:val="20"/>
        </w:rPr>
        <w:t>4</w:t>
      </w:r>
      <w:r w:rsidRPr="00D21B79">
        <w:rPr>
          <w:rFonts w:cs="Calibri"/>
          <w:color w:val="000000" w:themeColor="text1"/>
          <w:sz w:val="20"/>
          <w:szCs w:val="20"/>
        </w:rPr>
        <w:t>.</w:t>
      </w:r>
      <w:r w:rsidRPr="00D21B79">
        <w:rPr>
          <w:rFonts w:cs="Calibri"/>
          <w:color w:val="000000" w:themeColor="text1"/>
          <w:sz w:val="20"/>
          <w:szCs w:val="20"/>
        </w:rPr>
        <w:tab/>
      </w:r>
      <w:r w:rsidRPr="00D21B79">
        <w:rPr>
          <w:rFonts w:cs="Calibri"/>
          <w:bCs/>
          <w:color w:val="000000" w:themeColor="text1"/>
          <w:sz w:val="20"/>
          <w:szCs w:val="20"/>
        </w:rPr>
        <w:t xml:space="preserve">W przypadku kiedy z powodu zaistnienia nagłych przyczyn losowych, np. działań wojennych lub </w:t>
      </w:r>
      <w:r w:rsidRPr="001774E2">
        <w:rPr>
          <w:rFonts w:cs="Calibri"/>
          <w:bCs/>
          <w:sz w:val="20"/>
          <w:szCs w:val="20"/>
        </w:rPr>
        <w:t xml:space="preserve">katastrof naturalnych nie jest możliwe przedstawienie dokumentów, umożliwiających weryfikację danych, o których </w:t>
      </w:r>
      <w:r w:rsidRPr="006E2177">
        <w:rPr>
          <w:rFonts w:cs="Calibri"/>
          <w:bCs/>
          <w:sz w:val="20"/>
          <w:szCs w:val="20"/>
        </w:rPr>
        <w:t>mowa w ust. 6 i ust. 7, w szczególności dokumentów poświadczających okresy studiów, zdane egzaminy, zaliczenia lub praktyki zawodowe, wydanych przez uczelnię macierzystą, decyzja o przyjęciu na studia przez przeniesienie podejmowana jest po przeprowadzeniu procedury potwierdzania efektów uczenia się, przeprowadzanej zgodnie z zasadami określonymi w odrębnych przepisach.</w:t>
      </w:r>
      <w:r w:rsidRPr="006E2177">
        <w:rPr>
          <w:rFonts w:cs="Calibri"/>
          <w:sz w:val="20"/>
          <w:szCs w:val="20"/>
        </w:rPr>
        <w:t xml:space="preserve"> W wymienionych wyżej okolicznościach p</w:t>
      </w:r>
      <w:r w:rsidRPr="006E2177">
        <w:rPr>
          <w:rFonts w:cs="Calibri"/>
          <w:bCs/>
          <w:sz w:val="20"/>
          <w:szCs w:val="20"/>
        </w:rPr>
        <w:t xml:space="preserve">rzy podejmowaniu decyzji o przyjęciu na studia w trybie przeniesienia z innej uczelni lub uczelni zagranicznej nie stosuje się postanowień </w:t>
      </w:r>
      <w:r w:rsidRPr="006E2177">
        <w:rPr>
          <w:bCs/>
          <w:sz w:val="20"/>
          <w:szCs w:val="20"/>
        </w:rPr>
        <w:t>§ 3 ust. 11</w:t>
      </w:r>
      <w:r w:rsidRPr="006E2177">
        <w:rPr>
          <w:rFonts w:cs="Calibri"/>
          <w:bCs/>
          <w:sz w:val="20"/>
          <w:szCs w:val="20"/>
        </w:rPr>
        <w:t>.</w:t>
      </w:r>
    </w:p>
    <w:p w14:paraId="3162056E" w14:textId="77777777" w:rsidR="00BB7C78" w:rsidRPr="006E7AA0" w:rsidRDefault="00BB7C78" w:rsidP="00BB7C78">
      <w:pPr>
        <w:spacing w:before="240"/>
        <w:jc w:val="center"/>
        <w:rPr>
          <w:sz w:val="20"/>
          <w:szCs w:val="20"/>
        </w:rPr>
      </w:pPr>
      <w:r w:rsidRPr="006E7AA0">
        <w:rPr>
          <w:sz w:val="20"/>
          <w:szCs w:val="20"/>
        </w:rPr>
        <w:t xml:space="preserve">Rozdział </w:t>
      </w:r>
      <w:r>
        <w:rPr>
          <w:sz w:val="20"/>
          <w:szCs w:val="20"/>
        </w:rPr>
        <w:t>7</w:t>
      </w:r>
    </w:p>
    <w:p w14:paraId="187720A9" w14:textId="77777777" w:rsidR="00BB7C78" w:rsidRDefault="00BB7C78" w:rsidP="002645AD">
      <w:pPr>
        <w:spacing w:before="0" w:after="240"/>
        <w:jc w:val="center"/>
        <w:rPr>
          <w:b/>
          <w:bCs/>
          <w:sz w:val="20"/>
          <w:szCs w:val="20"/>
        </w:rPr>
      </w:pPr>
      <w:r w:rsidRPr="006E7AA0">
        <w:rPr>
          <w:b/>
          <w:bCs/>
          <w:sz w:val="20"/>
          <w:szCs w:val="20"/>
        </w:rPr>
        <w:t>Opłaty</w:t>
      </w:r>
    </w:p>
    <w:p w14:paraId="2D2CA2C0" w14:textId="77777777" w:rsidR="00BB7C78" w:rsidRPr="006F7789" w:rsidRDefault="00BB7C78" w:rsidP="00BB7C78">
      <w:pPr>
        <w:jc w:val="center"/>
        <w:rPr>
          <w:bCs/>
          <w:sz w:val="20"/>
          <w:szCs w:val="20"/>
        </w:rPr>
      </w:pPr>
      <w:r w:rsidRPr="006F7789">
        <w:rPr>
          <w:bCs/>
          <w:sz w:val="20"/>
          <w:szCs w:val="20"/>
        </w:rPr>
        <w:t>§ </w:t>
      </w:r>
      <w:r>
        <w:rPr>
          <w:bCs/>
          <w:sz w:val="20"/>
          <w:szCs w:val="20"/>
        </w:rPr>
        <w:t>14</w:t>
      </w:r>
    </w:p>
    <w:p w14:paraId="246C71CC" w14:textId="77777777" w:rsidR="00BB7C78" w:rsidRPr="00721253" w:rsidRDefault="00BB7C78" w:rsidP="00BB7C78">
      <w:pPr>
        <w:spacing w:before="0" w:after="120"/>
        <w:ind w:left="284" w:hanging="284"/>
        <w:jc w:val="center"/>
        <w:rPr>
          <w:b/>
          <w:bCs/>
          <w:sz w:val="20"/>
          <w:szCs w:val="20"/>
        </w:rPr>
      </w:pPr>
      <w:r w:rsidRPr="00721253">
        <w:rPr>
          <w:b/>
          <w:bCs/>
          <w:sz w:val="20"/>
          <w:szCs w:val="20"/>
        </w:rPr>
        <w:t>Opłata rekrutacyjna</w:t>
      </w:r>
    </w:p>
    <w:p w14:paraId="6F5674FA" w14:textId="77777777" w:rsidR="00BB7C78" w:rsidRPr="00F46E18" w:rsidRDefault="00BB7C78" w:rsidP="00BB7C78">
      <w:pPr>
        <w:spacing w:before="0"/>
        <w:ind w:left="284" w:hanging="284"/>
        <w:jc w:val="both"/>
        <w:rPr>
          <w:sz w:val="20"/>
          <w:szCs w:val="20"/>
        </w:rPr>
      </w:pPr>
      <w:r>
        <w:rPr>
          <w:sz w:val="20"/>
          <w:szCs w:val="20"/>
        </w:rPr>
        <w:t>1.</w:t>
      </w:r>
      <w:r>
        <w:rPr>
          <w:sz w:val="20"/>
          <w:szCs w:val="20"/>
        </w:rPr>
        <w:tab/>
        <w:t xml:space="preserve">Kandydat wnosi opłatę rekrutacyjną za przeprowadzenie postępowania kwalifikacyjnego </w:t>
      </w:r>
      <w:r w:rsidRPr="00F46E18">
        <w:rPr>
          <w:sz w:val="20"/>
          <w:szCs w:val="20"/>
        </w:rPr>
        <w:t>w trybie rekrutacji oraz w trybie uznania efektów uczenia się na studia pierwszego i drugiego stopnia.</w:t>
      </w:r>
    </w:p>
    <w:p w14:paraId="62D27ACD" w14:textId="77777777" w:rsidR="00BB7C78" w:rsidRPr="00F46E18" w:rsidRDefault="00BB7C78" w:rsidP="00BB7C78">
      <w:pPr>
        <w:spacing w:before="0"/>
        <w:ind w:left="284" w:hanging="284"/>
        <w:jc w:val="both"/>
        <w:rPr>
          <w:sz w:val="20"/>
          <w:szCs w:val="20"/>
        </w:rPr>
      </w:pPr>
      <w:r w:rsidRPr="00F46E18">
        <w:rPr>
          <w:sz w:val="20"/>
          <w:szCs w:val="20"/>
        </w:rPr>
        <w:t>2.</w:t>
      </w:r>
      <w:r w:rsidRPr="00F46E18">
        <w:rPr>
          <w:sz w:val="20"/>
          <w:szCs w:val="20"/>
        </w:rPr>
        <w:tab/>
        <w:t>Niewniesienie opłaty rekrutacyjnej jest równoważne z rezygnacją z udziału w postępowaniu kwalifikacyjnym w trybie rekrutacji oraz w trybie uznania efektów uczenia się na studia pierwszego i drugiego stopnia.</w:t>
      </w:r>
    </w:p>
    <w:p w14:paraId="3FBDFE89" w14:textId="77777777" w:rsidR="00BB7C78" w:rsidRPr="00F46E18" w:rsidRDefault="00BB7C78" w:rsidP="00BB7C78">
      <w:pPr>
        <w:spacing w:before="0"/>
        <w:ind w:left="284" w:hanging="284"/>
        <w:jc w:val="both"/>
        <w:rPr>
          <w:sz w:val="20"/>
          <w:szCs w:val="20"/>
        </w:rPr>
      </w:pPr>
      <w:r w:rsidRPr="00F46E18">
        <w:rPr>
          <w:sz w:val="20"/>
          <w:szCs w:val="20"/>
        </w:rPr>
        <w:t>3.</w:t>
      </w:r>
      <w:r w:rsidRPr="00F46E18">
        <w:rPr>
          <w:sz w:val="20"/>
          <w:szCs w:val="20"/>
        </w:rPr>
        <w:tab/>
        <w:t>Wysokość opłaty rekrutacyjnej w trybie rekrutacji wynosi:</w:t>
      </w:r>
    </w:p>
    <w:p w14:paraId="76DAB578" w14:textId="77777777" w:rsidR="00BB7C78" w:rsidRDefault="00BB7C78" w:rsidP="00BB7C78">
      <w:pPr>
        <w:spacing w:before="0"/>
        <w:ind w:left="568" w:hanging="284"/>
        <w:jc w:val="both"/>
        <w:rPr>
          <w:sz w:val="20"/>
          <w:szCs w:val="20"/>
        </w:rPr>
      </w:pPr>
      <w:r>
        <w:rPr>
          <w:sz w:val="20"/>
          <w:szCs w:val="20"/>
        </w:rPr>
        <w:t>1)</w:t>
      </w:r>
      <w:r>
        <w:rPr>
          <w:sz w:val="20"/>
          <w:szCs w:val="20"/>
        </w:rPr>
        <w:tab/>
        <w:t xml:space="preserve">150 zł – na kierunki: </w:t>
      </w:r>
      <w:r w:rsidRPr="00615911">
        <w:rPr>
          <w:i/>
          <w:iCs/>
          <w:sz w:val="20"/>
          <w:szCs w:val="20"/>
        </w:rPr>
        <w:t>architektura</w:t>
      </w:r>
      <w:r w:rsidRPr="00615911">
        <w:rPr>
          <w:sz w:val="20"/>
          <w:szCs w:val="20"/>
        </w:rPr>
        <w:t xml:space="preserve">, </w:t>
      </w:r>
      <w:r w:rsidRPr="00615911">
        <w:rPr>
          <w:i/>
          <w:iCs/>
          <w:sz w:val="20"/>
          <w:szCs w:val="20"/>
        </w:rPr>
        <w:t>wzornictwo</w:t>
      </w:r>
      <w:r w:rsidRPr="00615911">
        <w:rPr>
          <w:sz w:val="20"/>
          <w:szCs w:val="20"/>
        </w:rPr>
        <w:t xml:space="preserve">, </w:t>
      </w:r>
      <w:r w:rsidRPr="00615911">
        <w:rPr>
          <w:i/>
          <w:iCs/>
          <w:sz w:val="20"/>
          <w:szCs w:val="20"/>
        </w:rPr>
        <w:t>inżynieria wzornictwa przemysłowego</w:t>
      </w:r>
      <w:r w:rsidRPr="00615911">
        <w:rPr>
          <w:sz w:val="20"/>
          <w:szCs w:val="20"/>
        </w:rPr>
        <w:t>;</w:t>
      </w:r>
    </w:p>
    <w:p w14:paraId="3F70A56B" w14:textId="77777777" w:rsidR="00BB7C78" w:rsidRDefault="00BB7C78" w:rsidP="00BB7C78">
      <w:pPr>
        <w:spacing w:before="0"/>
        <w:ind w:left="568" w:hanging="284"/>
        <w:jc w:val="both"/>
        <w:rPr>
          <w:sz w:val="20"/>
          <w:szCs w:val="20"/>
        </w:rPr>
      </w:pPr>
      <w:r>
        <w:rPr>
          <w:sz w:val="20"/>
          <w:szCs w:val="20"/>
        </w:rPr>
        <w:t>2)</w:t>
      </w:r>
      <w:r>
        <w:rPr>
          <w:sz w:val="20"/>
          <w:szCs w:val="20"/>
        </w:rPr>
        <w:tab/>
        <w:t>85 zł – na pozostałe kierunki studiów pierwszego i drugiego stopnia.</w:t>
      </w:r>
    </w:p>
    <w:p w14:paraId="5F86D834" w14:textId="77777777" w:rsidR="00BB7C78" w:rsidRDefault="00BB7C78" w:rsidP="00BB7C78">
      <w:pPr>
        <w:spacing w:before="0"/>
        <w:ind w:left="284" w:hanging="284"/>
        <w:jc w:val="both"/>
        <w:rPr>
          <w:sz w:val="20"/>
          <w:szCs w:val="20"/>
        </w:rPr>
      </w:pPr>
      <w:r>
        <w:rPr>
          <w:sz w:val="20"/>
          <w:szCs w:val="20"/>
        </w:rPr>
        <w:t>4.</w:t>
      </w:r>
      <w:r>
        <w:rPr>
          <w:sz w:val="20"/>
          <w:szCs w:val="20"/>
        </w:rPr>
        <w:tab/>
        <w:t xml:space="preserve">Wysokość opłaty rekrutacyjnej w trybie </w:t>
      </w:r>
      <w:r w:rsidRPr="00080C12">
        <w:rPr>
          <w:bCs/>
          <w:color w:val="000000"/>
          <w:sz w:val="20"/>
          <w:szCs w:val="20"/>
        </w:rPr>
        <w:t>potwierdzenia</w:t>
      </w:r>
      <w:r>
        <w:rPr>
          <w:sz w:val="20"/>
          <w:szCs w:val="20"/>
        </w:rPr>
        <w:t xml:space="preserve"> efektów uczenia się wynosi 85 zł.</w:t>
      </w:r>
    </w:p>
    <w:p w14:paraId="53213707" w14:textId="77777777" w:rsidR="00BB7C78" w:rsidRPr="00E65310" w:rsidRDefault="00BB7C78" w:rsidP="00BB7C78">
      <w:pPr>
        <w:spacing w:before="0"/>
        <w:ind w:left="284" w:hanging="284"/>
        <w:jc w:val="both"/>
        <w:rPr>
          <w:sz w:val="20"/>
          <w:szCs w:val="20"/>
        </w:rPr>
      </w:pPr>
      <w:r>
        <w:rPr>
          <w:sz w:val="20"/>
          <w:szCs w:val="20"/>
        </w:rPr>
        <w:t>5</w:t>
      </w:r>
      <w:r w:rsidRPr="00E65310">
        <w:rPr>
          <w:sz w:val="20"/>
          <w:szCs w:val="20"/>
        </w:rPr>
        <w:t>.</w:t>
      </w:r>
      <w:r w:rsidRPr="00E65310">
        <w:rPr>
          <w:sz w:val="20"/>
          <w:szCs w:val="20"/>
        </w:rPr>
        <w:tab/>
        <w:t>Kandydat wnosi opłatę rekrutacyjną za każdy kierunek.</w:t>
      </w:r>
    </w:p>
    <w:p w14:paraId="3C48F636" w14:textId="77777777" w:rsidR="00BB7C78" w:rsidRPr="00E65310" w:rsidRDefault="00BB7C78" w:rsidP="00BB7C78">
      <w:pPr>
        <w:spacing w:before="0"/>
        <w:ind w:left="284" w:hanging="284"/>
        <w:jc w:val="both"/>
        <w:rPr>
          <w:sz w:val="20"/>
          <w:szCs w:val="20"/>
        </w:rPr>
      </w:pPr>
      <w:r>
        <w:rPr>
          <w:sz w:val="20"/>
          <w:szCs w:val="20"/>
        </w:rPr>
        <w:t>6</w:t>
      </w:r>
      <w:r w:rsidRPr="00E65310">
        <w:rPr>
          <w:sz w:val="20"/>
          <w:szCs w:val="20"/>
        </w:rPr>
        <w:t>.</w:t>
      </w:r>
      <w:r w:rsidRPr="00E65310">
        <w:rPr>
          <w:sz w:val="20"/>
          <w:szCs w:val="20"/>
        </w:rPr>
        <w:tab/>
      </w:r>
      <w:r w:rsidRPr="00E65310">
        <w:rPr>
          <w:iCs/>
          <w:sz w:val="20"/>
          <w:szCs w:val="20"/>
        </w:rPr>
        <w:t>Cudzoziemcy</w:t>
      </w:r>
      <w:r w:rsidRPr="00E65310">
        <w:rPr>
          <w:sz w:val="20"/>
          <w:szCs w:val="20"/>
        </w:rPr>
        <w:t xml:space="preserve"> wnoszą opłatę rekrutacyjną wyrażoną w złotych</w:t>
      </w:r>
      <w:r>
        <w:rPr>
          <w:sz w:val="20"/>
          <w:szCs w:val="20"/>
        </w:rPr>
        <w:t>,</w:t>
      </w:r>
      <w:r w:rsidRPr="00E65310">
        <w:rPr>
          <w:sz w:val="20"/>
          <w:szCs w:val="20"/>
        </w:rPr>
        <w:t xml:space="preserve"> </w:t>
      </w:r>
      <w:r>
        <w:rPr>
          <w:sz w:val="20"/>
          <w:szCs w:val="20"/>
        </w:rPr>
        <w:t xml:space="preserve">z wykorzystaniem udostępnionej w </w:t>
      </w:r>
      <w:r w:rsidRPr="008C0968">
        <w:rPr>
          <w:i/>
          <w:iCs/>
          <w:sz w:val="20"/>
          <w:szCs w:val="20"/>
        </w:rPr>
        <w:t>Portalu Kandydata</w:t>
      </w:r>
      <w:r>
        <w:rPr>
          <w:sz w:val="20"/>
          <w:szCs w:val="20"/>
        </w:rPr>
        <w:t xml:space="preserve"> metody płatności elektronicznej</w:t>
      </w:r>
    </w:p>
    <w:p w14:paraId="561A5A52" w14:textId="15C10453" w:rsidR="00BB7C78" w:rsidRDefault="00BB7C78" w:rsidP="00BB7C78">
      <w:pPr>
        <w:spacing w:before="0"/>
        <w:ind w:left="284" w:hanging="284"/>
        <w:jc w:val="both"/>
        <w:rPr>
          <w:sz w:val="20"/>
          <w:szCs w:val="20"/>
        </w:rPr>
      </w:pPr>
      <w:r>
        <w:rPr>
          <w:sz w:val="20"/>
          <w:szCs w:val="20"/>
        </w:rPr>
        <w:lastRenderedPageBreak/>
        <w:t>7.</w:t>
      </w:r>
      <w:r>
        <w:rPr>
          <w:sz w:val="20"/>
          <w:szCs w:val="20"/>
        </w:rPr>
        <w:tab/>
        <w:t>Warunkiem rozpatrzenia zgłoszenia kandydata, jest wniesienie opłaty rekrutacyjnej do ostatniego dnia rejestracji kandydatów, określonego w harmonogramie postępowania kwalifikacyjnego.</w:t>
      </w:r>
    </w:p>
    <w:p w14:paraId="4C07DA6C" w14:textId="77777777" w:rsidR="00BB7C78" w:rsidRPr="001774E2" w:rsidRDefault="00BB7C78" w:rsidP="00BB7C78">
      <w:pPr>
        <w:spacing w:before="0"/>
        <w:ind w:left="284" w:hanging="284"/>
        <w:jc w:val="both"/>
        <w:rPr>
          <w:sz w:val="20"/>
          <w:szCs w:val="20"/>
        </w:rPr>
      </w:pPr>
      <w:bookmarkStart w:id="8" w:name="_Hlk104289135"/>
      <w:r>
        <w:rPr>
          <w:sz w:val="20"/>
          <w:szCs w:val="20"/>
        </w:rPr>
        <w:t>8.</w:t>
      </w:r>
      <w:r>
        <w:rPr>
          <w:sz w:val="20"/>
          <w:szCs w:val="20"/>
        </w:rPr>
        <w:tab/>
        <w:t xml:space="preserve">Politechnika Łódzka nie ponosi odpowiedzialności za następstwa błędnego zakwalifikowania lub niezakwalifikowania wpłaty na skutek okoliczności </w:t>
      </w:r>
      <w:r w:rsidRPr="001774E2">
        <w:rPr>
          <w:sz w:val="20"/>
          <w:szCs w:val="20"/>
        </w:rPr>
        <w:t>leżących po stronie wpłacającego.</w:t>
      </w:r>
    </w:p>
    <w:bookmarkEnd w:id="8"/>
    <w:p w14:paraId="64534AE2" w14:textId="201F596B" w:rsidR="00BB7C78" w:rsidRPr="006E2177" w:rsidRDefault="00BB7C78" w:rsidP="00BB7C78">
      <w:pPr>
        <w:spacing w:before="0"/>
        <w:ind w:left="284" w:hanging="284"/>
        <w:jc w:val="both"/>
        <w:rPr>
          <w:sz w:val="20"/>
          <w:szCs w:val="20"/>
        </w:rPr>
      </w:pPr>
      <w:r>
        <w:rPr>
          <w:color w:val="000000" w:themeColor="text1"/>
          <w:sz w:val="20"/>
          <w:szCs w:val="20"/>
        </w:rPr>
        <w:t>9</w:t>
      </w:r>
      <w:r w:rsidRPr="001774E2">
        <w:rPr>
          <w:color w:val="000000" w:themeColor="text1"/>
          <w:sz w:val="20"/>
          <w:szCs w:val="20"/>
        </w:rPr>
        <w:t>.</w:t>
      </w:r>
      <w:r w:rsidRPr="001774E2">
        <w:rPr>
          <w:color w:val="000000" w:themeColor="text1"/>
          <w:sz w:val="20"/>
          <w:szCs w:val="20"/>
        </w:rPr>
        <w:tab/>
        <w:t>Opłata rekrutacyjna może być zwrócona kandydatowi w przypadku nieuruchomienia kierunku</w:t>
      </w:r>
      <w:r>
        <w:rPr>
          <w:color w:val="000000" w:themeColor="text1"/>
          <w:sz w:val="20"/>
          <w:szCs w:val="20"/>
        </w:rPr>
        <w:t xml:space="preserve"> </w:t>
      </w:r>
      <w:r w:rsidRPr="00B80F93">
        <w:rPr>
          <w:sz w:val="20"/>
          <w:szCs w:val="20"/>
        </w:rPr>
        <w:t>lub rezygnacji z</w:t>
      </w:r>
      <w:r w:rsidR="00386C4E">
        <w:rPr>
          <w:sz w:val="20"/>
          <w:szCs w:val="20"/>
        </w:rPr>
        <w:t> </w:t>
      </w:r>
      <w:r w:rsidRPr="00B80F93">
        <w:rPr>
          <w:sz w:val="20"/>
          <w:szCs w:val="20"/>
        </w:rPr>
        <w:t xml:space="preserve">postępowania rekrutacyjnego przed zamknięciem </w:t>
      </w:r>
      <w:r>
        <w:rPr>
          <w:sz w:val="20"/>
          <w:szCs w:val="20"/>
        </w:rPr>
        <w:t xml:space="preserve">danej tury w </w:t>
      </w:r>
      <w:r w:rsidRPr="00B80F93">
        <w:rPr>
          <w:i/>
          <w:iCs/>
          <w:sz w:val="20"/>
          <w:szCs w:val="20"/>
        </w:rPr>
        <w:t>Portalu Kandydata</w:t>
      </w:r>
      <w:r w:rsidRPr="00B80F93">
        <w:rPr>
          <w:sz w:val="20"/>
          <w:szCs w:val="20"/>
        </w:rPr>
        <w:t>. Wzór wniosku o zwrot opłaty rekruta</w:t>
      </w:r>
      <w:r w:rsidRPr="001774E2">
        <w:rPr>
          <w:color w:val="000000" w:themeColor="text1"/>
          <w:sz w:val="20"/>
          <w:szCs w:val="20"/>
        </w:rPr>
        <w:t xml:space="preserve">cyjnej </w:t>
      </w:r>
      <w:r w:rsidRPr="006E2177">
        <w:rPr>
          <w:sz w:val="20"/>
          <w:szCs w:val="20"/>
        </w:rPr>
        <w:t>określa załącznik nr 9 do niniejszej uchwały.</w:t>
      </w:r>
    </w:p>
    <w:p w14:paraId="6A6C9E49" w14:textId="77777777" w:rsidR="00BB7C78" w:rsidRPr="00F46E18" w:rsidRDefault="00BB7C78" w:rsidP="00BB7C78">
      <w:pPr>
        <w:spacing w:before="0"/>
        <w:ind w:left="284" w:hanging="284"/>
        <w:jc w:val="both"/>
        <w:rPr>
          <w:kern w:val="0"/>
          <w:sz w:val="20"/>
          <w:szCs w:val="20"/>
        </w:rPr>
      </w:pPr>
      <w:r w:rsidRPr="006E2177">
        <w:rPr>
          <w:sz w:val="20"/>
          <w:szCs w:val="20"/>
        </w:rPr>
        <w:t>10.</w:t>
      </w:r>
      <w:r w:rsidRPr="006E2177">
        <w:rPr>
          <w:sz w:val="20"/>
          <w:szCs w:val="20"/>
        </w:rPr>
        <w:tab/>
      </w:r>
      <w:r w:rsidRPr="006E2177">
        <w:rPr>
          <w:kern w:val="0"/>
          <w:sz w:val="20"/>
          <w:szCs w:val="20"/>
        </w:rPr>
        <w:t>Niezłożenie przez kandydata dokumentów</w:t>
      </w:r>
      <w:r w:rsidRPr="00F46E18">
        <w:rPr>
          <w:kern w:val="0"/>
          <w:sz w:val="20"/>
          <w:szCs w:val="20"/>
        </w:rPr>
        <w:t xml:space="preserve">, zgodnie z harmonogramem ogłoszonym na stronie rekrutacji lub wycofanie przez kandydata dokumentów nie powoduje powstania roszczenia i zwrotu opłaty za przeprowadzenie postępowania kwalifikacyjnego. </w:t>
      </w:r>
    </w:p>
    <w:p w14:paraId="64013CB8" w14:textId="77777777" w:rsidR="00BB7C78" w:rsidRPr="00D618F9" w:rsidRDefault="00BB7C78" w:rsidP="00BB7C78">
      <w:pPr>
        <w:ind w:left="357" w:hanging="357"/>
        <w:jc w:val="center"/>
        <w:rPr>
          <w:bCs/>
          <w:color w:val="000000" w:themeColor="text1"/>
          <w:sz w:val="20"/>
          <w:szCs w:val="20"/>
        </w:rPr>
      </w:pPr>
      <w:r w:rsidRPr="00D618F9">
        <w:rPr>
          <w:bCs/>
          <w:color w:val="000000" w:themeColor="text1"/>
          <w:sz w:val="20"/>
          <w:szCs w:val="20"/>
        </w:rPr>
        <w:t>§ 1</w:t>
      </w:r>
      <w:r>
        <w:rPr>
          <w:bCs/>
          <w:color w:val="000000" w:themeColor="text1"/>
          <w:sz w:val="20"/>
          <w:szCs w:val="20"/>
        </w:rPr>
        <w:t>5</w:t>
      </w:r>
    </w:p>
    <w:p w14:paraId="1E8355C2" w14:textId="77777777" w:rsidR="00BB7C78" w:rsidRPr="003F26B7" w:rsidRDefault="00BB7C78" w:rsidP="00BB7C78">
      <w:pPr>
        <w:spacing w:before="0" w:after="120"/>
        <w:ind w:left="357" w:hanging="357"/>
        <w:jc w:val="center"/>
        <w:rPr>
          <w:b/>
          <w:iCs/>
          <w:color w:val="000000" w:themeColor="text1"/>
          <w:sz w:val="20"/>
          <w:szCs w:val="20"/>
        </w:rPr>
      </w:pPr>
      <w:r w:rsidRPr="003F26B7">
        <w:rPr>
          <w:b/>
          <w:iCs/>
          <w:color w:val="000000" w:themeColor="text1"/>
          <w:sz w:val="20"/>
          <w:szCs w:val="20"/>
        </w:rPr>
        <w:t>Opłaty dla cudzoziemców związane z kształceniem na studiach</w:t>
      </w:r>
    </w:p>
    <w:p w14:paraId="2F7DB112" w14:textId="1B7778C5" w:rsidR="00BB7C78" w:rsidRPr="00F46E18" w:rsidRDefault="00BB7C78" w:rsidP="00BB7C78">
      <w:pPr>
        <w:pStyle w:val="Akapitzlist"/>
        <w:spacing w:before="0"/>
        <w:ind w:left="284" w:hanging="284"/>
        <w:contextualSpacing w:val="0"/>
        <w:jc w:val="both"/>
        <w:rPr>
          <w:sz w:val="20"/>
          <w:szCs w:val="20"/>
        </w:rPr>
      </w:pPr>
      <w:r w:rsidRPr="003F26B7">
        <w:rPr>
          <w:color w:val="000000" w:themeColor="text1"/>
          <w:sz w:val="20"/>
          <w:szCs w:val="20"/>
        </w:rPr>
        <w:t>1.</w:t>
      </w:r>
      <w:r w:rsidRPr="003F26B7">
        <w:rPr>
          <w:color w:val="000000" w:themeColor="text1"/>
          <w:sz w:val="20"/>
          <w:szCs w:val="20"/>
        </w:rPr>
        <w:tab/>
        <w:t xml:space="preserve">W przypadku cudzoziemców niewymienionych w </w:t>
      </w:r>
      <w:r w:rsidRPr="001774E2">
        <w:rPr>
          <w:sz w:val="20"/>
          <w:szCs w:val="20"/>
        </w:rPr>
        <w:t xml:space="preserve">art. 324 ust. 2 ustawy </w:t>
      </w:r>
      <w:r w:rsidRPr="003F26B7">
        <w:rPr>
          <w:color w:val="000000" w:themeColor="text1"/>
          <w:sz w:val="20"/>
          <w:szCs w:val="20"/>
        </w:rPr>
        <w:t>z dnia 20 lipca 2018 r. – Prawo o szkolnictwie wyższym</w:t>
      </w:r>
      <w:r>
        <w:rPr>
          <w:color w:val="000000" w:themeColor="text1"/>
          <w:sz w:val="20"/>
          <w:szCs w:val="20"/>
        </w:rPr>
        <w:t xml:space="preserve"> </w:t>
      </w:r>
      <w:r w:rsidRPr="003F26B7">
        <w:rPr>
          <w:color w:val="000000" w:themeColor="text1"/>
          <w:sz w:val="20"/>
          <w:szCs w:val="20"/>
        </w:rPr>
        <w:t xml:space="preserve">i </w:t>
      </w:r>
      <w:r w:rsidRPr="00772688">
        <w:rPr>
          <w:sz w:val="20"/>
          <w:szCs w:val="20"/>
        </w:rPr>
        <w:t>nauce (</w:t>
      </w:r>
      <w:proofErr w:type="spellStart"/>
      <w:r w:rsidRPr="00772688">
        <w:rPr>
          <w:sz w:val="20"/>
          <w:szCs w:val="20"/>
        </w:rPr>
        <w:t>t.</w:t>
      </w:r>
      <w:r w:rsidRPr="00386C4E">
        <w:rPr>
          <w:sz w:val="20"/>
          <w:szCs w:val="20"/>
        </w:rPr>
        <w:t>j</w:t>
      </w:r>
      <w:proofErr w:type="spellEnd"/>
      <w:r w:rsidRPr="00386C4E">
        <w:rPr>
          <w:sz w:val="20"/>
          <w:szCs w:val="20"/>
        </w:rPr>
        <w:t>. Dz. U. z 2023 r. poz. 742</w:t>
      </w:r>
      <w:r w:rsidR="00550432" w:rsidRPr="00386C4E">
        <w:rPr>
          <w:sz w:val="20"/>
          <w:szCs w:val="20"/>
        </w:rPr>
        <w:t xml:space="preserve">, z </w:t>
      </w:r>
      <w:proofErr w:type="spellStart"/>
      <w:r w:rsidR="00550432" w:rsidRPr="00386C4E">
        <w:rPr>
          <w:sz w:val="20"/>
          <w:szCs w:val="20"/>
        </w:rPr>
        <w:t>późn</w:t>
      </w:r>
      <w:proofErr w:type="spellEnd"/>
      <w:r w:rsidR="00550432" w:rsidRPr="00386C4E">
        <w:rPr>
          <w:sz w:val="20"/>
          <w:szCs w:val="20"/>
        </w:rPr>
        <w:t>. zm.</w:t>
      </w:r>
      <w:r w:rsidRPr="00386C4E">
        <w:rPr>
          <w:sz w:val="20"/>
          <w:szCs w:val="20"/>
        </w:rPr>
        <w:t xml:space="preserve">), </w:t>
      </w:r>
      <w:r w:rsidRPr="00772688">
        <w:rPr>
          <w:sz w:val="20"/>
          <w:szCs w:val="20"/>
        </w:rPr>
        <w:t xml:space="preserve">warunkiem </w:t>
      </w:r>
      <w:r w:rsidRPr="003F26B7">
        <w:rPr>
          <w:color w:val="000000" w:themeColor="text1"/>
          <w:sz w:val="20"/>
          <w:szCs w:val="20"/>
        </w:rPr>
        <w:t>przyjęcia na studia jest uiszczenie opłaty za pierwszy semestr studiów</w:t>
      </w:r>
      <w:r>
        <w:rPr>
          <w:color w:val="000000" w:themeColor="text1"/>
          <w:sz w:val="20"/>
          <w:szCs w:val="20"/>
        </w:rPr>
        <w:t xml:space="preserve"> </w:t>
      </w:r>
      <w:r w:rsidRPr="00F46E18">
        <w:rPr>
          <w:sz w:val="20"/>
          <w:szCs w:val="20"/>
        </w:rPr>
        <w:t>do dnia określonego przez Politechnikę Łódzką.</w:t>
      </w:r>
    </w:p>
    <w:p w14:paraId="03FEBEDC" w14:textId="59617653" w:rsidR="00BB7C78" w:rsidRPr="003F26B7" w:rsidRDefault="00BB7C78" w:rsidP="00BB7C78">
      <w:pPr>
        <w:pStyle w:val="Akapitzlist"/>
        <w:ind w:left="284" w:hanging="284"/>
        <w:jc w:val="both"/>
        <w:rPr>
          <w:color w:val="000000" w:themeColor="text1"/>
          <w:sz w:val="20"/>
          <w:szCs w:val="20"/>
        </w:rPr>
      </w:pPr>
      <w:r w:rsidRPr="003F26B7">
        <w:rPr>
          <w:color w:val="000000" w:themeColor="text1"/>
          <w:sz w:val="20"/>
          <w:szCs w:val="20"/>
        </w:rPr>
        <w:t>2.</w:t>
      </w:r>
      <w:r w:rsidRPr="003F26B7">
        <w:rPr>
          <w:color w:val="000000" w:themeColor="text1"/>
          <w:sz w:val="20"/>
          <w:szCs w:val="20"/>
        </w:rPr>
        <w:tab/>
        <w:t xml:space="preserve">W uzasadnionych </w:t>
      </w:r>
      <w:r w:rsidRPr="006E2177">
        <w:rPr>
          <w:color w:val="000000" w:themeColor="text1"/>
          <w:sz w:val="20"/>
          <w:szCs w:val="20"/>
        </w:rPr>
        <w:t>przypadkach niepozwalających kandydatowi</w:t>
      </w:r>
      <w:r w:rsidRPr="001774E2">
        <w:rPr>
          <w:color w:val="000000" w:themeColor="text1"/>
          <w:sz w:val="20"/>
          <w:szCs w:val="20"/>
        </w:rPr>
        <w:t xml:space="preserve"> na podjęcie studiów, opłata za pierwszy semestr może zostać zwrócona na wniosek kandydata. Wzór wniosku </w:t>
      </w:r>
      <w:r w:rsidRPr="006E2177">
        <w:rPr>
          <w:sz w:val="20"/>
          <w:szCs w:val="20"/>
        </w:rPr>
        <w:t xml:space="preserve">określa załącznik nr 10 do niniejszej </w:t>
      </w:r>
      <w:r w:rsidRPr="001774E2">
        <w:rPr>
          <w:color w:val="000000" w:themeColor="text1"/>
          <w:sz w:val="20"/>
          <w:szCs w:val="20"/>
        </w:rPr>
        <w:t>uchwały</w:t>
      </w:r>
      <w:r w:rsidRPr="003F26B7">
        <w:rPr>
          <w:color w:val="000000" w:themeColor="text1"/>
          <w:sz w:val="20"/>
          <w:szCs w:val="20"/>
        </w:rPr>
        <w:t>.</w:t>
      </w:r>
    </w:p>
    <w:p w14:paraId="5EEC9DB1" w14:textId="77777777" w:rsidR="00BB7C78" w:rsidRPr="006E2177" w:rsidRDefault="00BB7C78" w:rsidP="00BB7C78">
      <w:pPr>
        <w:pStyle w:val="Akapitzlist"/>
        <w:ind w:left="284" w:hanging="284"/>
        <w:jc w:val="both"/>
        <w:textAlignment w:val="baseline"/>
        <w:rPr>
          <w:sz w:val="20"/>
          <w:szCs w:val="20"/>
        </w:rPr>
      </w:pPr>
      <w:r w:rsidRPr="003F26B7">
        <w:rPr>
          <w:color w:val="000000" w:themeColor="text1"/>
          <w:sz w:val="20"/>
          <w:szCs w:val="20"/>
        </w:rPr>
        <w:t>3</w:t>
      </w:r>
      <w:r w:rsidRPr="00E33859">
        <w:rPr>
          <w:sz w:val="20"/>
          <w:szCs w:val="20"/>
        </w:rPr>
        <w:t>.</w:t>
      </w:r>
      <w:r w:rsidRPr="00E33859">
        <w:rPr>
          <w:sz w:val="20"/>
          <w:szCs w:val="20"/>
        </w:rPr>
        <w:tab/>
        <w:t xml:space="preserve">Politechnika Łódzka w danym roku akademickim na studiach stacjonarnych pierwszego i drugiego stopnia może zaoferować miejsca, w ramach których </w:t>
      </w:r>
      <w:r w:rsidRPr="00E33859">
        <w:rPr>
          <w:iCs/>
          <w:sz w:val="20"/>
          <w:szCs w:val="20"/>
        </w:rPr>
        <w:t xml:space="preserve">cudzoziemcy, o których mowa </w:t>
      </w:r>
      <w:r w:rsidRPr="006E2177">
        <w:rPr>
          <w:iCs/>
          <w:sz w:val="20"/>
          <w:szCs w:val="20"/>
        </w:rPr>
        <w:t>w ust. 1,</w:t>
      </w:r>
      <w:r w:rsidRPr="006E2177">
        <w:rPr>
          <w:sz w:val="20"/>
          <w:szCs w:val="20"/>
        </w:rPr>
        <w:t xml:space="preserve"> mogą być przyjęci na studia na zasadach zwolnienia z opłat w trybie konkursowym. Regulamin konkursu przyjęcia na studia na zasadach zwolnienia z opłat określa załącznik nr 11 do niniejszej uchwały.</w:t>
      </w:r>
    </w:p>
    <w:p w14:paraId="366A69BD" w14:textId="77777777" w:rsidR="00BB7C78" w:rsidRPr="00BF7784" w:rsidRDefault="00BB7C78" w:rsidP="00BB7C78">
      <w:pPr>
        <w:spacing w:before="240"/>
        <w:jc w:val="center"/>
        <w:rPr>
          <w:color w:val="000000"/>
          <w:sz w:val="20"/>
          <w:szCs w:val="20"/>
        </w:rPr>
      </w:pPr>
      <w:r w:rsidRPr="00BF7784">
        <w:rPr>
          <w:color w:val="000000"/>
          <w:sz w:val="20"/>
          <w:szCs w:val="20"/>
        </w:rPr>
        <w:t xml:space="preserve">Rozdział </w:t>
      </w:r>
      <w:r>
        <w:rPr>
          <w:color w:val="000000"/>
          <w:sz w:val="20"/>
          <w:szCs w:val="20"/>
        </w:rPr>
        <w:t>8</w:t>
      </w:r>
    </w:p>
    <w:p w14:paraId="2B675AB8" w14:textId="77777777" w:rsidR="00BB7C78" w:rsidRPr="004B0ADD" w:rsidRDefault="00BB7C78" w:rsidP="002645AD">
      <w:pPr>
        <w:spacing w:before="0" w:after="240"/>
        <w:jc w:val="center"/>
        <w:rPr>
          <w:b/>
          <w:bCs/>
          <w:color w:val="000000"/>
          <w:sz w:val="20"/>
          <w:szCs w:val="20"/>
        </w:rPr>
      </w:pPr>
      <w:r>
        <w:rPr>
          <w:b/>
          <w:bCs/>
          <w:color w:val="000000"/>
          <w:sz w:val="20"/>
          <w:szCs w:val="20"/>
        </w:rPr>
        <w:t>Postanowienia końcowe</w:t>
      </w:r>
    </w:p>
    <w:p w14:paraId="370FFD44" w14:textId="77777777" w:rsidR="00BB7C78" w:rsidRPr="003F26B7" w:rsidRDefault="00BB7C78" w:rsidP="002645AD">
      <w:pPr>
        <w:spacing w:after="120"/>
        <w:jc w:val="center"/>
        <w:rPr>
          <w:bCs/>
          <w:color w:val="000000" w:themeColor="text1"/>
          <w:sz w:val="20"/>
          <w:szCs w:val="20"/>
        </w:rPr>
      </w:pPr>
      <w:r w:rsidRPr="003F26B7">
        <w:rPr>
          <w:bCs/>
          <w:color w:val="000000" w:themeColor="text1"/>
          <w:sz w:val="20"/>
          <w:szCs w:val="20"/>
        </w:rPr>
        <w:t>§ 1</w:t>
      </w:r>
      <w:r>
        <w:rPr>
          <w:bCs/>
          <w:color w:val="000000" w:themeColor="text1"/>
          <w:sz w:val="20"/>
          <w:szCs w:val="20"/>
        </w:rPr>
        <w:t>6</w:t>
      </w:r>
    </w:p>
    <w:p w14:paraId="7B73EAEC" w14:textId="77777777" w:rsidR="00BB7C78" w:rsidRPr="00EB0565" w:rsidRDefault="00BB7C78" w:rsidP="00BB7C78">
      <w:pPr>
        <w:pStyle w:val="Default"/>
        <w:spacing w:before="0"/>
        <w:ind w:left="284" w:hanging="284"/>
        <w:jc w:val="both"/>
        <w:rPr>
          <w:sz w:val="20"/>
          <w:szCs w:val="20"/>
        </w:rPr>
      </w:pPr>
      <w:r>
        <w:rPr>
          <w:sz w:val="20"/>
          <w:szCs w:val="20"/>
        </w:rPr>
        <w:t>1.</w:t>
      </w:r>
      <w:r>
        <w:rPr>
          <w:sz w:val="20"/>
          <w:szCs w:val="20"/>
        </w:rPr>
        <w:tab/>
      </w:r>
      <w:r w:rsidRPr="0084074D">
        <w:rPr>
          <w:sz w:val="20"/>
          <w:szCs w:val="20"/>
        </w:rPr>
        <w:t xml:space="preserve">Wyniki postępowania w sprawie przyjęcia na studia </w:t>
      </w:r>
      <w:r>
        <w:rPr>
          <w:sz w:val="20"/>
          <w:szCs w:val="20"/>
        </w:rPr>
        <w:t xml:space="preserve">w trybie rekrutacji oraz w trybie </w:t>
      </w:r>
      <w:r w:rsidRPr="00080C12">
        <w:rPr>
          <w:bCs/>
          <w:sz w:val="20"/>
          <w:szCs w:val="20"/>
        </w:rPr>
        <w:t>potwierdzenia</w:t>
      </w:r>
      <w:r>
        <w:rPr>
          <w:sz w:val="20"/>
          <w:szCs w:val="20"/>
        </w:rPr>
        <w:t xml:space="preserve"> efektów uczenia się </w:t>
      </w:r>
      <w:r w:rsidRPr="0084074D">
        <w:rPr>
          <w:sz w:val="20"/>
          <w:szCs w:val="20"/>
        </w:rPr>
        <w:t xml:space="preserve">są </w:t>
      </w:r>
      <w:r w:rsidRPr="00EB0565">
        <w:rPr>
          <w:sz w:val="20"/>
          <w:szCs w:val="20"/>
        </w:rPr>
        <w:t>jawne.</w:t>
      </w:r>
    </w:p>
    <w:p w14:paraId="29085C0B" w14:textId="77777777" w:rsidR="00BB7C78" w:rsidRPr="00EB0565" w:rsidRDefault="00BB7C78" w:rsidP="00BB7C78">
      <w:pPr>
        <w:pStyle w:val="Default"/>
        <w:spacing w:before="0"/>
        <w:ind w:left="284" w:hanging="284"/>
        <w:jc w:val="both"/>
        <w:rPr>
          <w:sz w:val="20"/>
          <w:szCs w:val="20"/>
        </w:rPr>
      </w:pPr>
      <w:r>
        <w:rPr>
          <w:iCs/>
          <w:sz w:val="20"/>
          <w:szCs w:val="20"/>
        </w:rPr>
        <w:t>2.</w:t>
      </w:r>
      <w:r>
        <w:rPr>
          <w:iCs/>
          <w:sz w:val="20"/>
          <w:szCs w:val="20"/>
        </w:rPr>
        <w:tab/>
      </w:r>
      <w:r w:rsidRPr="00EB0565">
        <w:rPr>
          <w:iCs/>
          <w:sz w:val="20"/>
          <w:szCs w:val="20"/>
        </w:rPr>
        <w:t xml:space="preserve">Przyjęcie na studia </w:t>
      </w:r>
      <w:r>
        <w:rPr>
          <w:iCs/>
          <w:sz w:val="20"/>
          <w:szCs w:val="20"/>
        </w:rPr>
        <w:t xml:space="preserve">w trybie rekrutacji oraz w trybie </w:t>
      </w:r>
      <w:r w:rsidRPr="00080C12">
        <w:rPr>
          <w:bCs/>
          <w:sz w:val="20"/>
          <w:szCs w:val="20"/>
        </w:rPr>
        <w:t>potwierdzenia</w:t>
      </w:r>
      <w:r>
        <w:rPr>
          <w:iCs/>
          <w:sz w:val="20"/>
          <w:szCs w:val="20"/>
        </w:rPr>
        <w:t xml:space="preserve"> efektów uczenia się </w:t>
      </w:r>
      <w:r w:rsidRPr="00EB0565">
        <w:rPr>
          <w:iCs/>
          <w:sz w:val="20"/>
          <w:szCs w:val="20"/>
        </w:rPr>
        <w:t xml:space="preserve">następuje w drodze wpisu na listę </w:t>
      </w:r>
      <w:r w:rsidRPr="003F26B7">
        <w:rPr>
          <w:iCs/>
          <w:color w:val="000000" w:themeColor="text1"/>
          <w:sz w:val="20"/>
          <w:szCs w:val="20"/>
        </w:rPr>
        <w:t>studentów, podpisaną przez</w:t>
      </w:r>
      <w:r w:rsidRPr="00F46E18">
        <w:rPr>
          <w:iCs/>
          <w:color w:val="auto"/>
          <w:sz w:val="20"/>
          <w:szCs w:val="20"/>
        </w:rPr>
        <w:t xml:space="preserve"> przedstawiciela </w:t>
      </w:r>
      <w:r w:rsidRPr="003F26B7">
        <w:rPr>
          <w:iCs/>
          <w:color w:val="000000" w:themeColor="text1"/>
          <w:sz w:val="20"/>
          <w:szCs w:val="20"/>
        </w:rPr>
        <w:t xml:space="preserve">Uczelnianej Komisji Rekrutacyjnej lub decyzji administracyjnej Rektora </w:t>
      </w:r>
      <w:r>
        <w:rPr>
          <w:iCs/>
          <w:sz w:val="20"/>
          <w:szCs w:val="20"/>
        </w:rPr>
        <w:t xml:space="preserve">Politechniki Łódzkiej o przyjęciu na studia w przypadku </w:t>
      </w:r>
      <w:r w:rsidRPr="00BD5C61">
        <w:rPr>
          <w:sz w:val="20"/>
          <w:szCs w:val="20"/>
        </w:rPr>
        <w:t>cudzoziemców</w:t>
      </w:r>
      <w:r w:rsidRPr="00EB0565">
        <w:rPr>
          <w:iCs/>
          <w:sz w:val="20"/>
          <w:szCs w:val="20"/>
        </w:rPr>
        <w:t>.</w:t>
      </w:r>
    </w:p>
    <w:p w14:paraId="40BFD2A9" w14:textId="77777777" w:rsidR="00BB7C78" w:rsidRDefault="00BB7C78" w:rsidP="00BB7C78">
      <w:pPr>
        <w:pStyle w:val="Akapitzlist"/>
        <w:spacing w:before="0"/>
        <w:ind w:left="284" w:hanging="284"/>
        <w:contextualSpacing w:val="0"/>
        <w:jc w:val="both"/>
        <w:rPr>
          <w:iCs/>
          <w:sz w:val="20"/>
          <w:szCs w:val="20"/>
        </w:rPr>
      </w:pPr>
      <w:r>
        <w:rPr>
          <w:iCs/>
          <w:sz w:val="20"/>
          <w:szCs w:val="20"/>
        </w:rPr>
        <w:t>3.</w:t>
      </w:r>
      <w:r>
        <w:rPr>
          <w:iCs/>
          <w:sz w:val="20"/>
          <w:szCs w:val="20"/>
        </w:rPr>
        <w:tab/>
      </w:r>
      <w:r w:rsidRPr="00EB0565">
        <w:rPr>
          <w:iCs/>
          <w:sz w:val="20"/>
          <w:szCs w:val="20"/>
        </w:rPr>
        <w:t xml:space="preserve">Odmowa przyjęcia na studia następuje w drodze decyzji administracyjnej Uczelnianej Komisji Rekrutacyjnej, a w przypadku </w:t>
      </w:r>
      <w:r w:rsidRPr="00BD5C61">
        <w:rPr>
          <w:sz w:val="20"/>
          <w:szCs w:val="20"/>
        </w:rPr>
        <w:t>cudzoziemców</w:t>
      </w:r>
      <w:r w:rsidRPr="00EB0565">
        <w:rPr>
          <w:iCs/>
          <w:sz w:val="20"/>
          <w:szCs w:val="20"/>
        </w:rPr>
        <w:t xml:space="preserve"> decyzję administracyjną o odmowie przyjęcia</w:t>
      </w:r>
      <w:r>
        <w:rPr>
          <w:iCs/>
          <w:sz w:val="20"/>
          <w:szCs w:val="20"/>
        </w:rPr>
        <w:t xml:space="preserve"> na studia wydaje Rektor Politechniki Łódzkiej.</w:t>
      </w:r>
    </w:p>
    <w:p w14:paraId="1A016DDF" w14:textId="77777777" w:rsidR="00BB7C78" w:rsidRDefault="00BB7C78" w:rsidP="00BB7C78">
      <w:pPr>
        <w:pStyle w:val="Akapitzlist"/>
        <w:spacing w:before="0"/>
        <w:ind w:left="284" w:hanging="284"/>
        <w:contextualSpacing w:val="0"/>
        <w:jc w:val="both"/>
        <w:rPr>
          <w:color w:val="000000"/>
          <w:sz w:val="20"/>
          <w:szCs w:val="20"/>
        </w:rPr>
      </w:pPr>
      <w:r w:rsidRPr="008B5346">
        <w:rPr>
          <w:iCs/>
          <w:sz w:val="20"/>
          <w:szCs w:val="20"/>
        </w:rPr>
        <w:t>4.</w:t>
      </w:r>
      <w:r w:rsidRPr="008B5346">
        <w:rPr>
          <w:iCs/>
          <w:sz w:val="20"/>
          <w:szCs w:val="20"/>
        </w:rPr>
        <w:tab/>
      </w:r>
      <w:r w:rsidRPr="008B5346">
        <w:rPr>
          <w:sz w:val="20"/>
          <w:szCs w:val="20"/>
        </w:rPr>
        <w:t>Od decyzji Uczelnianej Komisji Rekrutacyjnej o odmowie przyjęcia na studia, przysługuje</w:t>
      </w:r>
      <w:r w:rsidRPr="008B5346">
        <w:rPr>
          <w:color w:val="000000"/>
          <w:sz w:val="20"/>
          <w:szCs w:val="20"/>
        </w:rPr>
        <w:t xml:space="preserve"> odwołanie </w:t>
      </w:r>
      <w:r w:rsidRPr="008B5346">
        <w:rPr>
          <w:sz w:val="20"/>
          <w:szCs w:val="20"/>
        </w:rPr>
        <w:t xml:space="preserve">do Rektora Politechniki Łódzkiej za pośrednictwem Uczelnianej Komisji Rekrutacyjnej, a w przypadku decyzji </w:t>
      </w:r>
      <w:r w:rsidRPr="00B80F93">
        <w:rPr>
          <w:sz w:val="20"/>
          <w:szCs w:val="20"/>
        </w:rPr>
        <w:t>Rektora w I instancji</w:t>
      </w:r>
      <w:r w:rsidRPr="008B5346">
        <w:rPr>
          <w:sz w:val="20"/>
          <w:szCs w:val="20"/>
        </w:rPr>
        <w:t xml:space="preserve"> (dotyczy cudzoziemców) przysługuje wniosek o ponowne rozpoznanie sprawy – złożone w terminie 14 dni od dnia doręczenia decyzji. </w:t>
      </w:r>
      <w:r w:rsidRPr="008B5346">
        <w:rPr>
          <w:color w:val="000000"/>
          <w:sz w:val="20"/>
          <w:szCs w:val="20"/>
        </w:rPr>
        <w:t>Odwołanie kandydata jest opiniowane przez Uczelnianą Komisję Rekrutacyjną. Po rozpatrzeniu odwołania decyzję podejmuje Rektor. Decyzja ta jest ostateczna.</w:t>
      </w:r>
    </w:p>
    <w:p w14:paraId="43E0BAA2" w14:textId="77777777" w:rsidR="00BB7C78" w:rsidRPr="003F26B7" w:rsidRDefault="00BB7C78" w:rsidP="00F662CF">
      <w:pPr>
        <w:spacing w:after="120"/>
        <w:jc w:val="center"/>
        <w:rPr>
          <w:bCs/>
          <w:color w:val="000000" w:themeColor="text1"/>
          <w:sz w:val="20"/>
          <w:szCs w:val="20"/>
        </w:rPr>
      </w:pPr>
      <w:r w:rsidRPr="003F26B7">
        <w:rPr>
          <w:bCs/>
          <w:color w:val="000000" w:themeColor="text1"/>
          <w:sz w:val="20"/>
          <w:szCs w:val="20"/>
        </w:rPr>
        <w:t>§ 1</w:t>
      </w:r>
      <w:r>
        <w:rPr>
          <w:bCs/>
          <w:color w:val="000000" w:themeColor="text1"/>
          <w:sz w:val="20"/>
          <w:szCs w:val="20"/>
        </w:rPr>
        <w:t>7</w:t>
      </w:r>
    </w:p>
    <w:p w14:paraId="1F64C2A7" w14:textId="77777777" w:rsidR="00BB7C78" w:rsidRDefault="00BB7C78" w:rsidP="00BB7C78">
      <w:pPr>
        <w:autoSpaceDE w:val="0"/>
        <w:autoSpaceDN w:val="0"/>
        <w:adjustRightInd w:val="0"/>
        <w:spacing w:before="0"/>
        <w:ind w:left="284" w:hanging="284"/>
        <w:jc w:val="both"/>
        <w:rPr>
          <w:color w:val="000000"/>
          <w:kern w:val="0"/>
          <w:sz w:val="20"/>
          <w:szCs w:val="20"/>
        </w:rPr>
      </w:pPr>
      <w:r>
        <w:rPr>
          <w:bCs/>
          <w:sz w:val="20"/>
          <w:szCs w:val="20"/>
        </w:rPr>
        <w:t>1.</w:t>
      </w:r>
      <w:r>
        <w:rPr>
          <w:bCs/>
          <w:sz w:val="20"/>
          <w:szCs w:val="20"/>
        </w:rPr>
        <w:tab/>
      </w:r>
      <w:r w:rsidRPr="001774E2">
        <w:rPr>
          <w:kern w:val="0"/>
          <w:sz w:val="20"/>
          <w:szCs w:val="20"/>
        </w:rPr>
        <w:t xml:space="preserve">Politechnika Łódzka nie ponosi odpowiedzialności za niedopełnienie procedury postępowania kwalifikacyjnego, o której mowa w </w:t>
      </w:r>
      <w:r w:rsidRPr="0031024D">
        <w:rPr>
          <w:bCs/>
          <w:sz w:val="20"/>
          <w:szCs w:val="20"/>
        </w:rPr>
        <w:t>§ 11</w:t>
      </w:r>
      <w:r w:rsidRPr="0031024D">
        <w:rPr>
          <w:kern w:val="0"/>
          <w:sz w:val="20"/>
          <w:szCs w:val="20"/>
        </w:rPr>
        <w:t xml:space="preserve">, </w:t>
      </w:r>
      <w:r w:rsidRPr="001774E2">
        <w:rPr>
          <w:kern w:val="0"/>
          <w:sz w:val="20"/>
          <w:szCs w:val="20"/>
        </w:rPr>
        <w:t>a</w:t>
      </w:r>
      <w:r>
        <w:rPr>
          <w:kern w:val="0"/>
          <w:sz w:val="20"/>
          <w:szCs w:val="20"/>
        </w:rPr>
        <w:t xml:space="preserve"> </w:t>
      </w:r>
      <w:r w:rsidRPr="001774E2">
        <w:rPr>
          <w:kern w:val="0"/>
          <w:sz w:val="20"/>
          <w:szCs w:val="20"/>
        </w:rPr>
        <w:t xml:space="preserve">także </w:t>
      </w:r>
      <w:r w:rsidRPr="003F26B7">
        <w:rPr>
          <w:color w:val="000000" w:themeColor="text1"/>
          <w:kern w:val="0"/>
          <w:sz w:val="20"/>
          <w:szCs w:val="20"/>
        </w:rPr>
        <w:t xml:space="preserve">za skutki niezapoznania się kandydata z wiadomościami umieszczanymi na jego koncie </w:t>
      </w:r>
      <w:r w:rsidRPr="00212785">
        <w:rPr>
          <w:color w:val="000000"/>
          <w:kern w:val="0"/>
          <w:sz w:val="20"/>
          <w:szCs w:val="20"/>
        </w:rPr>
        <w:t xml:space="preserve">w </w:t>
      </w:r>
      <w:r w:rsidRPr="000C7076">
        <w:rPr>
          <w:i/>
          <w:iCs/>
          <w:color w:val="000000"/>
          <w:kern w:val="0"/>
          <w:sz w:val="20"/>
          <w:szCs w:val="20"/>
        </w:rPr>
        <w:t>Portalu Kandydata</w:t>
      </w:r>
      <w:r>
        <w:rPr>
          <w:color w:val="000000"/>
          <w:kern w:val="0"/>
          <w:sz w:val="20"/>
          <w:szCs w:val="20"/>
        </w:rPr>
        <w:t xml:space="preserve"> </w:t>
      </w:r>
      <w:r w:rsidRPr="00212785">
        <w:rPr>
          <w:color w:val="000000"/>
          <w:kern w:val="0"/>
          <w:sz w:val="20"/>
          <w:szCs w:val="20"/>
        </w:rPr>
        <w:t xml:space="preserve">oraz na stronie </w:t>
      </w:r>
      <w:r>
        <w:rPr>
          <w:color w:val="000000"/>
          <w:kern w:val="0"/>
          <w:sz w:val="20"/>
          <w:szCs w:val="20"/>
        </w:rPr>
        <w:t xml:space="preserve">rekrutacji </w:t>
      </w:r>
      <w:r w:rsidRPr="00391697">
        <w:rPr>
          <w:kern w:val="0"/>
          <w:sz w:val="20"/>
          <w:szCs w:val="20"/>
        </w:rPr>
        <w:t>rekrutacja.p.lodz.pl.</w:t>
      </w:r>
    </w:p>
    <w:p w14:paraId="778C466C" w14:textId="77777777" w:rsidR="00BB7C78" w:rsidRPr="00212785" w:rsidRDefault="00BB7C78" w:rsidP="00BB7C78">
      <w:pPr>
        <w:autoSpaceDE w:val="0"/>
        <w:autoSpaceDN w:val="0"/>
        <w:adjustRightInd w:val="0"/>
        <w:spacing w:before="0"/>
        <w:ind w:left="284" w:hanging="284"/>
        <w:jc w:val="both"/>
        <w:rPr>
          <w:color w:val="000000"/>
          <w:kern w:val="0"/>
          <w:sz w:val="20"/>
          <w:szCs w:val="20"/>
        </w:rPr>
      </w:pPr>
      <w:r w:rsidRPr="007864B4">
        <w:rPr>
          <w:color w:val="000000"/>
          <w:kern w:val="0"/>
          <w:sz w:val="20"/>
          <w:szCs w:val="20"/>
        </w:rPr>
        <w:t>2.</w:t>
      </w:r>
      <w:r w:rsidRPr="007864B4">
        <w:rPr>
          <w:color w:val="000000"/>
          <w:kern w:val="0"/>
          <w:sz w:val="20"/>
          <w:szCs w:val="20"/>
        </w:rPr>
        <w:tab/>
      </w:r>
      <w:r w:rsidRPr="00212785">
        <w:rPr>
          <w:color w:val="000000"/>
          <w:kern w:val="0"/>
          <w:sz w:val="20"/>
          <w:szCs w:val="20"/>
        </w:rPr>
        <w:t xml:space="preserve">Politechnika </w:t>
      </w:r>
      <w:r>
        <w:rPr>
          <w:color w:val="000000"/>
          <w:kern w:val="0"/>
          <w:sz w:val="20"/>
          <w:szCs w:val="20"/>
        </w:rPr>
        <w:t>Łódzka</w:t>
      </w:r>
      <w:r w:rsidRPr="00212785">
        <w:rPr>
          <w:color w:val="000000"/>
          <w:kern w:val="0"/>
          <w:sz w:val="20"/>
          <w:szCs w:val="20"/>
        </w:rPr>
        <w:t xml:space="preserve"> nie ponosi odpowiedzialności za niemożność rejestracji lub dokonania zmian</w:t>
      </w:r>
      <w:r>
        <w:rPr>
          <w:color w:val="000000"/>
          <w:kern w:val="0"/>
          <w:sz w:val="20"/>
          <w:szCs w:val="20"/>
        </w:rPr>
        <w:t>,</w:t>
      </w:r>
      <w:r w:rsidRPr="00212785">
        <w:rPr>
          <w:color w:val="000000"/>
          <w:kern w:val="0"/>
          <w:sz w:val="20"/>
          <w:szCs w:val="20"/>
        </w:rPr>
        <w:t xml:space="preserve"> spowodowaną awariami sieci internetowej niezależnymi od </w:t>
      </w:r>
      <w:r>
        <w:rPr>
          <w:color w:val="000000"/>
          <w:kern w:val="0"/>
          <w:sz w:val="20"/>
          <w:szCs w:val="20"/>
        </w:rPr>
        <w:t>Politechniki Łódzkiej</w:t>
      </w:r>
      <w:r w:rsidRPr="00212785">
        <w:rPr>
          <w:color w:val="000000"/>
          <w:kern w:val="0"/>
          <w:sz w:val="20"/>
          <w:szCs w:val="20"/>
        </w:rPr>
        <w:t xml:space="preserve">. </w:t>
      </w:r>
    </w:p>
    <w:p w14:paraId="5B76A18E" w14:textId="77777777" w:rsidR="00BB7C78" w:rsidRPr="009C527C" w:rsidRDefault="00BB7C78" w:rsidP="00BB7C78">
      <w:pPr>
        <w:autoSpaceDE w:val="0"/>
        <w:autoSpaceDN w:val="0"/>
        <w:adjustRightInd w:val="0"/>
        <w:spacing w:before="0"/>
        <w:ind w:left="284" w:hanging="284"/>
        <w:rPr>
          <w:color w:val="000000"/>
          <w:kern w:val="0"/>
          <w:sz w:val="20"/>
          <w:szCs w:val="20"/>
        </w:rPr>
      </w:pPr>
      <w:r w:rsidRPr="00212785">
        <w:rPr>
          <w:color w:val="000000"/>
          <w:kern w:val="0"/>
          <w:sz w:val="20"/>
          <w:szCs w:val="20"/>
        </w:rPr>
        <w:t>3.</w:t>
      </w:r>
      <w:r w:rsidRPr="009C527C">
        <w:rPr>
          <w:color w:val="000000"/>
          <w:kern w:val="0"/>
          <w:sz w:val="20"/>
          <w:szCs w:val="20"/>
        </w:rPr>
        <w:tab/>
      </w:r>
      <w:r w:rsidRPr="00212785">
        <w:rPr>
          <w:color w:val="000000"/>
          <w:kern w:val="0"/>
          <w:sz w:val="20"/>
          <w:szCs w:val="20"/>
        </w:rPr>
        <w:t>W sytuacjach nieprzewidzianych w niniejsz</w:t>
      </w:r>
      <w:r>
        <w:rPr>
          <w:color w:val="000000"/>
          <w:kern w:val="0"/>
          <w:sz w:val="20"/>
          <w:szCs w:val="20"/>
        </w:rPr>
        <w:t>ej</w:t>
      </w:r>
      <w:r w:rsidRPr="00212785">
        <w:rPr>
          <w:color w:val="000000"/>
          <w:kern w:val="0"/>
          <w:sz w:val="20"/>
          <w:szCs w:val="20"/>
        </w:rPr>
        <w:t xml:space="preserve"> </w:t>
      </w:r>
      <w:r>
        <w:rPr>
          <w:color w:val="000000"/>
          <w:kern w:val="0"/>
          <w:sz w:val="20"/>
          <w:szCs w:val="20"/>
        </w:rPr>
        <w:t xml:space="preserve">uchwale </w:t>
      </w:r>
      <w:r w:rsidRPr="00212785">
        <w:rPr>
          <w:color w:val="000000"/>
          <w:kern w:val="0"/>
          <w:sz w:val="20"/>
          <w:szCs w:val="20"/>
        </w:rPr>
        <w:t xml:space="preserve">decyzję podejmuje </w:t>
      </w:r>
      <w:r>
        <w:rPr>
          <w:color w:val="000000"/>
          <w:kern w:val="0"/>
          <w:sz w:val="20"/>
          <w:szCs w:val="20"/>
        </w:rPr>
        <w:t>R</w:t>
      </w:r>
      <w:r w:rsidRPr="00212785">
        <w:rPr>
          <w:color w:val="000000"/>
          <w:kern w:val="0"/>
          <w:sz w:val="20"/>
          <w:szCs w:val="20"/>
        </w:rPr>
        <w:t xml:space="preserve">ektor. </w:t>
      </w:r>
    </w:p>
    <w:p w14:paraId="7120BC65" w14:textId="77777777" w:rsidR="00BB7C78" w:rsidRPr="003F26B7" w:rsidRDefault="00BB7C78" w:rsidP="002645AD">
      <w:pPr>
        <w:spacing w:after="120"/>
        <w:jc w:val="center"/>
        <w:rPr>
          <w:bCs/>
          <w:color w:val="000000" w:themeColor="text1"/>
          <w:sz w:val="20"/>
          <w:szCs w:val="20"/>
        </w:rPr>
      </w:pPr>
      <w:r w:rsidRPr="003F26B7">
        <w:rPr>
          <w:bCs/>
          <w:color w:val="000000" w:themeColor="text1"/>
          <w:sz w:val="20"/>
          <w:szCs w:val="20"/>
        </w:rPr>
        <w:t>§ 1</w:t>
      </w:r>
      <w:r>
        <w:rPr>
          <w:bCs/>
          <w:color w:val="000000" w:themeColor="text1"/>
          <w:sz w:val="20"/>
          <w:szCs w:val="20"/>
        </w:rPr>
        <w:t>8</w:t>
      </w:r>
    </w:p>
    <w:p w14:paraId="5FBFDDDF" w14:textId="3DF92E9B" w:rsidR="00BB7C78" w:rsidRDefault="00BB7C78" w:rsidP="00BB7C78">
      <w:pPr>
        <w:tabs>
          <w:tab w:val="left" w:pos="284"/>
          <w:tab w:val="center" w:pos="4536"/>
        </w:tabs>
        <w:rPr>
          <w:color w:val="000000" w:themeColor="text1"/>
          <w:sz w:val="20"/>
          <w:szCs w:val="20"/>
        </w:rPr>
      </w:pPr>
      <w:r w:rsidRPr="002C4A23">
        <w:rPr>
          <w:color w:val="000000" w:themeColor="text1"/>
          <w:sz w:val="20"/>
          <w:szCs w:val="20"/>
        </w:rPr>
        <w:t xml:space="preserve">Uchwała wchodzi w życie z </w:t>
      </w:r>
      <w:r w:rsidRPr="00550432">
        <w:rPr>
          <w:sz w:val="20"/>
          <w:szCs w:val="20"/>
        </w:rPr>
        <w:t xml:space="preserve">dniem </w:t>
      </w:r>
      <w:r w:rsidR="002645AD">
        <w:rPr>
          <w:sz w:val="20"/>
          <w:szCs w:val="20"/>
        </w:rPr>
        <w:t>26</w:t>
      </w:r>
      <w:r w:rsidRPr="00550432">
        <w:rPr>
          <w:sz w:val="20"/>
          <w:szCs w:val="20"/>
        </w:rPr>
        <w:t xml:space="preserve"> czerwca 2024 r.</w:t>
      </w:r>
    </w:p>
    <w:p w14:paraId="40E9A632" w14:textId="77777777" w:rsidR="00B452F5" w:rsidRDefault="00B452F5" w:rsidP="00BB7C78">
      <w:pPr>
        <w:tabs>
          <w:tab w:val="left" w:pos="284"/>
          <w:tab w:val="center" w:pos="4536"/>
        </w:tabs>
        <w:rPr>
          <w:color w:val="000000" w:themeColor="text1"/>
          <w:sz w:val="20"/>
          <w:szCs w:val="20"/>
        </w:rPr>
      </w:pPr>
    </w:p>
    <w:p w14:paraId="48769B0B" w14:textId="77777777" w:rsidR="00B452F5" w:rsidRDefault="00B452F5" w:rsidP="00BB7C78">
      <w:pPr>
        <w:tabs>
          <w:tab w:val="left" w:pos="284"/>
          <w:tab w:val="center" w:pos="4536"/>
        </w:tabs>
        <w:rPr>
          <w:color w:val="000000" w:themeColor="text1"/>
          <w:sz w:val="20"/>
          <w:szCs w:val="20"/>
        </w:rPr>
      </w:pPr>
    </w:p>
    <w:p w14:paraId="2A6E9813" w14:textId="77777777" w:rsidR="00B452F5" w:rsidRDefault="00B452F5" w:rsidP="00B452F5">
      <w:pPr>
        <w:ind w:left="4536"/>
        <w:jc w:val="center"/>
      </w:pPr>
      <w:r>
        <w:t>prof. dr hab. inż. Krzysztof Jóźwik</w:t>
      </w:r>
    </w:p>
    <w:p w14:paraId="6FCCC905" w14:textId="77777777" w:rsidR="00B452F5" w:rsidRDefault="00B452F5" w:rsidP="00B452F5">
      <w:pPr>
        <w:tabs>
          <w:tab w:val="left" w:pos="4536"/>
        </w:tabs>
        <w:spacing w:before="0"/>
        <w:ind w:left="4536"/>
        <w:jc w:val="center"/>
      </w:pPr>
      <w:r>
        <w:t>Rektor Politechniki Łódzkiej</w:t>
      </w:r>
    </w:p>
    <w:p w14:paraId="2F8CA692" w14:textId="3606CD27" w:rsidR="00B452F5" w:rsidRPr="00B452F5" w:rsidRDefault="00B452F5" w:rsidP="00B452F5">
      <w:pPr>
        <w:ind w:left="4536"/>
        <w:jc w:val="center"/>
      </w:pPr>
      <w:r>
        <w:rPr>
          <w:i/>
        </w:rPr>
        <w:t>/-podpisany kwalifikowanym podpisem cyfrowym/</w:t>
      </w:r>
    </w:p>
    <w:p w14:paraId="5EAF8C93" w14:textId="77777777" w:rsidR="00BB7C78" w:rsidRDefault="00BB7C78" w:rsidP="00BB7C78">
      <w:pPr>
        <w:tabs>
          <w:tab w:val="left" w:pos="284"/>
          <w:tab w:val="center" w:pos="4536"/>
        </w:tabs>
        <w:spacing w:before="0"/>
        <w:jc w:val="right"/>
        <w:rPr>
          <w:sz w:val="20"/>
          <w:szCs w:val="20"/>
        </w:rPr>
      </w:pPr>
    </w:p>
    <w:p w14:paraId="7EF4972B" w14:textId="77777777" w:rsidR="00BB7C78" w:rsidRDefault="00BB7C78"/>
    <w:p w14:paraId="01AAAAF8" w14:textId="77777777" w:rsidR="00BB7C78" w:rsidRDefault="00BB7C78" w:rsidP="00BB7C78">
      <w:pPr>
        <w:rPr>
          <w:rFonts w:ascii="Tahoma" w:hAnsi="Tahoma" w:cs="Tahoma"/>
          <w:sz w:val="16"/>
          <w:szCs w:val="16"/>
        </w:rPr>
        <w:sectPr w:rsidR="00BB7C78" w:rsidSect="00BB7C78">
          <w:footerReference w:type="default" r:id="rId10"/>
          <w:footerReference w:type="first" r:id="rId11"/>
          <w:pgSz w:w="11906" w:h="16838" w:code="9"/>
          <w:pgMar w:top="851" w:right="851" w:bottom="851" w:left="1134" w:header="709" w:footer="709" w:gutter="0"/>
          <w:cols w:space="708"/>
          <w:docGrid w:linePitch="360"/>
        </w:sectPr>
      </w:pPr>
      <w:bookmarkStart w:id="9" w:name="_Hlk104276386"/>
    </w:p>
    <w:bookmarkEnd w:id="9"/>
    <w:p w14:paraId="0B6D959C" w14:textId="77777777" w:rsidR="00BB7C78" w:rsidRPr="006E2177" w:rsidRDefault="00BB7C78" w:rsidP="00BB7C78">
      <w:pPr>
        <w:tabs>
          <w:tab w:val="left" w:pos="284"/>
          <w:tab w:val="center" w:pos="4536"/>
        </w:tabs>
        <w:spacing w:before="0"/>
        <w:jc w:val="right"/>
        <w:rPr>
          <w:rFonts w:ascii="Tahoma" w:hAnsi="Tahoma" w:cs="Tahoma"/>
          <w:sz w:val="16"/>
          <w:szCs w:val="16"/>
        </w:rPr>
      </w:pPr>
      <w:r w:rsidRPr="006E2177">
        <w:rPr>
          <w:rFonts w:ascii="Tahoma" w:hAnsi="Tahoma" w:cs="Tahoma"/>
          <w:sz w:val="16"/>
          <w:szCs w:val="16"/>
        </w:rPr>
        <w:lastRenderedPageBreak/>
        <w:t>Załącznik nr 1</w:t>
      </w:r>
    </w:p>
    <w:p w14:paraId="061126EB" w14:textId="308913BE" w:rsidR="00BB7C78" w:rsidRPr="006E2177" w:rsidRDefault="00BB7C78" w:rsidP="00BB7C78">
      <w:pPr>
        <w:spacing w:before="0"/>
        <w:jc w:val="right"/>
        <w:rPr>
          <w:rFonts w:ascii="Tahoma" w:hAnsi="Tahoma" w:cs="Tahoma"/>
          <w:sz w:val="16"/>
          <w:szCs w:val="16"/>
        </w:rPr>
      </w:pPr>
      <w:r w:rsidRPr="006E2177">
        <w:rPr>
          <w:rFonts w:ascii="Tahoma" w:hAnsi="Tahoma" w:cs="Tahoma"/>
          <w:sz w:val="16"/>
          <w:szCs w:val="16"/>
        </w:rPr>
        <w:t>do Uchwały Nr</w:t>
      </w:r>
      <w:r w:rsidR="00D01BDA">
        <w:rPr>
          <w:rFonts w:ascii="Tahoma" w:hAnsi="Tahoma" w:cs="Tahoma"/>
          <w:sz w:val="16"/>
          <w:szCs w:val="16"/>
        </w:rPr>
        <w:t xml:space="preserve"> 41</w:t>
      </w:r>
      <w:r w:rsidRPr="006E2177">
        <w:rPr>
          <w:rFonts w:ascii="Tahoma" w:hAnsi="Tahoma" w:cs="Tahoma"/>
          <w:sz w:val="16"/>
          <w:szCs w:val="16"/>
        </w:rPr>
        <w:t xml:space="preserve">/2024 Senatu Politechniki Łódzkiej z dnia </w:t>
      </w:r>
      <w:r w:rsidR="00517569">
        <w:rPr>
          <w:rFonts w:ascii="Tahoma" w:hAnsi="Tahoma" w:cs="Tahoma"/>
          <w:sz w:val="16"/>
          <w:szCs w:val="16"/>
        </w:rPr>
        <w:t>26</w:t>
      </w:r>
      <w:r w:rsidRPr="006E2177">
        <w:rPr>
          <w:rFonts w:ascii="Tahoma" w:hAnsi="Tahoma" w:cs="Tahoma"/>
          <w:sz w:val="16"/>
          <w:szCs w:val="16"/>
        </w:rPr>
        <w:t xml:space="preserve"> czerwca 2024 r.</w:t>
      </w:r>
    </w:p>
    <w:p w14:paraId="5B0EB40A" w14:textId="77777777" w:rsidR="00BB7C78" w:rsidRPr="001B7759" w:rsidRDefault="00BB7C78" w:rsidP="00BB7C78">
      <w:pPr>
        <w:spacing w:before="0"/>
        <w:jc w:val="right"/>
        <w:rPr>
          <w:rFonts w:ascii="Tahoma" w:hAnsi="Tahoma" w:cs="Tahoma"/>
          <w:sz w:val="16"/>
          <w:szCs w:val="16"/>
        </w:rPr>
      </w:pPr>
      <w:r w:rsidRPr="006E2177">
        <w:rPr>
          <w:rFonts w:ascii="Tahoma" w:hAnsi="Tahoma" w:cs="Tahoma"/>
          <w:sz w:val="16"/>
          <w:szCs w:val="16"/>
        </w:rPr>
        <w:t>Zasady przyjęć na studia pierwszego i drugiego stopnia</w:t>
      </w:r>
    </w:p>
    <w:p w14:paraId="5E1DDACC"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3A5F9E06" w14:textId="77777777" w:rsidR="00BB7C78" w:rsidRPr="001B7759" w:rsidRDefault="00BB7C78" w:rsidP="00BB7C78">
      <w:pPr>
        <w:spacing w:before="0"/>
        <w:jc w:val="right"/>
        <w:rPr>
          <w:rFonts w:ascii="Tahoma" w:hAnsi="Tahoma" w:cs="Tahoma"/>
          <w:sz w:val="16"/>
          <w:szCs w:val="16"/>
        </w:rPr>
      </w:pPr>
    </w:p>
    <w:p w14:paraId="013E24D3" w14:textId="77777777" w:rsidR="00BB7C78" w:rsidRDefault="00BB7C78" w:rsidP="00BB7C78">
      <w:pPr>
        <w:spacing w:before="0"/>
        <w:jc w:val="center"/>
        <w:rPr>
          <w:b/>
          <w:bCs/>
          <w:sz w:val="22"/>
          <w:szCs w:val="20"/>
        </w:rPr>
      </w:pPr>
      <w:r w:rsidRPr="00341B4F">
        <w:rPr>
          <w:b/>
          <w:bCs/>
          <w:sz w:val="22"/>
          <w:szCs w:val="20"/>
        </w:rPr>
        <w:t>Wykaz obowiązujących przedmiotów kwalifikacyjnych oraz uznawanych dyplomów zawodowych</w:t>
      </w:r>
      <w:r>
        <w:rPr>
          <w:b/>
          <w:bCs/>
          <w:sz w:val="22"/>
          <w:szCs w:val="20"/>
        </w:rPr>
        <w:t xml:space="preserve"> </w:t>
      </w:r>
      <w:r w:rsidRPr="00341B4F">
        <w:rPr>
          <w:b/>
          <w:bCs/>
          <w:sz w:val="22"/>
          <w:szCs w:val="20"/>
        </w:rPr>
        <w:t xml:space="preserve">na dany kierunek w ramach przyjęć w trybie rekrutacji </w:t>
      </w:r>
      <w:r>
        <w:rPr>
          <w:b/>
          <w:bCs/>
          <w:sz w:val="22"/>
          <w:szCs w:val="20"/>
        </w:rPr>
        <w:br/>
      </w:r>
      <w:r w:rsidRPr="00341B4F">
        <w:rPr>
          <w:b/>
          <w:bCs/>
          <w:sz w:val="22"/>
          <w:szCs w:val="20"/>
        </w:rPr>
        <w:t>na studia pierwszego stopnia</w:t>
      </w:r>
      <w:r>
        <w:rPr>
          <w:b/>
          <w:bCs/>
          <w:sz w:val="22"/>
          <w:szCs w:val="20"/>
        </w:rPr>
        <w:t xml:space="preserve"> </w:t>
      </w:r>
      <w:r w:rsidRPr="00341B4F">
        <w:rPr>
          <w:b/>
          <w:bCs/>
          <w:sz w:val="22"/>
          <w:szCs w:val="20"/>
        </w:rPr>
        <w:t>w roku akademickim 202</w:t>
      </w:r>
      <w:r>
        <w:rPr>
          <w:b/>
          <w:bCs/>
          <w:sz w:val="22"/>
          <w:szCs w:val="20"/>
        </w:rPr>
        <w:t>5</w:t>
      </w:r>
      <w:r w:rsidRPr="00341B4F">
        <w:rPr>
          <w:b/>
          <w:bCs/>
          <w:sz w:val="22"/>
          <w:szCs w:val="20"/>
        </w:rPr>
        <w:t>/202</w:t>
      </w:r>
      <w:r>
        <w:rPr>
          <w:b/>
          <w:bCs/>
          <w:sz w:val="22"/>
          <w:szCs w:val="20"/>
        </w:rPr>
        <w:t>6</w:t>
      </w:r>
    </w:p>
    <w:p w14:paraId="4817618F" w14:textId="77777777" w:rsidR="00BB7C78" w:rsidRDefault="00BB7C78" w:rsidP="00BB7C78">
      <w:pPr>
        <w:spacing w:before="0"/>
        <w:jc w:val="center"/>
        <w:rPr>
          <w:b/>
          <w:bCs/>
          <w:sz w:val="22"/>
          <w:szCs w:val="20"/>
        </w:rPr>
      </w:pPr>
    </w:p>
    <w:tbl>
      <w:tblPr>
        <w:tblStyle w:val="Tabela-Siatka"/>
        <w:tblW w:w="0" w:type="auto"/>
        <w:tblLook w:val="04A0" w:firstRow="1" w:lastRow="0" w:firstColumn="1" w:lastColumn="0" w:noHBand="0" w:noVBand="1"/>
      </w:tblPr>
      <w:tblGrid>
        <w:gridCol w:w="4106"/>
        <w:gridCol w:w="1275"/>
        <w:gridCol w:w="423"/>
        <w:gridCol w:w="428"/>
        <w:gridCol w:w="993"/>
        <w:gridCol w:w="850"/>
        <w:gridCol w:w="425"/>
        <w:gridCol w:w="423"/>
        <w:gridCol w:w="423"/>
        <w:gridCol w:w="431"/>
        <w:gridCol w:w="423"/>
        <w:gridCol w:w="4503"/>
      </w:tblGrid>
      <w:tr w:rsidR="00BB7C78" w14:paraId="4DB1BB5C" w14:textId="77777777" w:rsidTr="002645AD">
        <w:trPr>
          <w:trHeight w:val="385"/>
          <w:tblHeader/>
        </w:trPr>
        <w:tc>
          <w:tcPr>
            <w:tcW w:w="4106" w:type="dxa"/>
            <w:vMerge w:val="restart"/>
            <w:vAlign w:val="center"/>
          </w:tcPr>
          <w:p w14:paraId="4406798D" w14:textId="77777777" w:rsidR="00BB7C78" w:rsidRPr="00635B46" w:rsidRDefault="00BB7C78" w:rsidP="002645AD">
            <w:pPr>
              <w:spacing w:before="0"/>
              <w:jc w:val="center"/>
              <w:rPr>
                <w:b/>
                <w:bCs/>
                <w:sz w:val="18"/>
                <w:szCs w:val="18"/>
              </w:rPr>
            </w:pPr>
            <w:r w:rsidRPr="00635B46">
              <w:rPr>
                <w:rFonts w:cs="Calibri"/>
                <w:b/>
                <w:bCs/>
                <w:color w:val="000000"/>
                <w:kern w:val="0"/>
                <w:sz w:val="18"/>
                <w:szCs w:val="18"/>
              </w:rPr>
              <w:t>Kierunek</w:t>
            </w:r>
          </w:p>
        </w:tc>
        <w:tc>
          <w:tcPr>
            <w:tcW w:w="1275" w:type="dxa"/>
            <w:vMerge w:val="restart"/>
            <w:vAlign w:val="center"/>
          </w:tcPr>
          <w:p w14:paraId="4771E9EB" w14:textId="77777777" w:rsidR="00BB7C78" w:rsidRPr="005621A5" w:rsidRDefault="00BB7C78" w:rsidP="002645AD">
            <w:pPr>
              <w:spacing w:before="0"/>
              <w:jc w:val="center"/>
              <w:rPr>
                <w:b/>
                <w:bCs/>
                <w:sz w:val="18"/>
                <w:szCs w:val="18"/>
              </w:rPr>
            </w:pPr>
            <w:r w:rsidRPr="005621A5">
              <w:rPr>
                <w:rFonts w:cs="Calibri"/>
                <w:b/>
                <w:bCs/>
                <w:color w:val="000000"/>
                <w:kern w:val="0"/>
                <w:sz w:val="18"/>
                <w:szCs w:val="18"/>
              </w:rPr>
              <w:t>Język prowadzenia zajęć</w:t>
            </w:r>
          </w:p>
        </w:tc>
        <w:tc>
          <w:tcPr>
            <w:tcW w:w="2694" w:type="dxa"/>
            <w:gridSpan w:val="4"/>
            <w:vAlign w:val="center"/>
          </w:tcPr>
          <w:p w14:paraId="7827B216" w14:textId="77777777" w:rsidR="00BB7C78" w:rsidRDefault="00BB7C78" w:rsidP="002645AD">
            <w:pPr>
              <w:spacing w:before="0"/>
              <w:jc w:val="center"/>
              <w:rPr>
                <w:b/>
                <w:bCs/>
                <w:sz w:val="22"/>
                <w:szCs w:val="20"/>
              </w:rPr>
            </w:pPr>
            <w:proofErr w:type="spellStart"/>
            <w:r w:rsidRPr="00187924">
              <w:rPr>
                <w:rFonts w:cs="Calibri"/>
                <w:b/>
                <w:bCs/>
                <w:sz w:val="18"/>
                <w:szCs w:val="18"/>
                <w:lang w:val="en-GB"/>
              </w:rPr>
              <w:t>Przedmioty</w:t>
            </w:r>
            <w:proofErr w:type="spellEnd"/>
            <w:r w:rsidRPr="00187924">
              <w:rPr>
                <w:rFonts w:cs="Calibri"/>
                <w:b/>
                <w:bCs/>
                <w:sz w:val="18"/>
                <w:szCs w:val="18"/>
                <w:lang w:val="en-GB"/>
              </w:rPr>
              <w:t xml:space="preserve"> </w:t>
            </w:r>
            <w:proofErr w:type="spellStart"/>
            <w:r w:rsidRPr="00187924">
              <w:rPr>
                <w:rFonts w:cs="Calibri"/>
                <w:b/>
                <w:bCs/>
                <w:sz w:val="18"/>
                <w:szCs w:val="18"/>
                <w:lang w:val="en-GB"/>
              </w:rPr>
              <w:t>obowiązkowe</w:t>
            </w:r>
            <w:proofErr w:type="spellEnd"/>
            <w:r w:rsidRPr="00187924">
              <w:rPr>
                <w:rFonts w:cs="Calibri"/>
                <w:b/>
                <w:bCs/>
                <w:sz w:val="18"/>
                <w:szCs w:val="18"/>
                <w:lang w:val="en-GB"/>
              </w:rPr>
              <w:t>*</w:t>
            </w:r>
          </w:p>
        </w:tc>
        <w:tc>
          <w:tcPr>
            <w:tcW w:w="6628" w:type="dxa"/>
            <w:gridSpan w:val="6"/>
            <w:vAlign w:val="center"/>
          </w:tcPr>
          <w:p w14:paraId="25E7EE67" w14:textId="77777777" w:rsidR="00BB7C78" w:rsidRDefault="00BB7C78" w:rsidP="002645AD">
            <w:pPr>
              <w:spacing w:before="0"/>
              <w:jc w:val="center"/>
              <w:rPr>
                <w:b/>
                <w:bCs/>
                <w:sz w:val="22"/>
                <w:szCs w:val="20"/>
              </w:rPr>
            </w:pPr>
            <w:proofErr w:type="spellStart"/>
            <w:r w:rsidRPr="00187924">
              <w:rPr>
                <w:rFonts w:cs="Calibri"/>
                <w:b/>
                <w:bCs/>
                <w:sz w:val="18"/>
                <w:szCs w:val="18"/>
                <w:lang w:val="en-GB"/>
              </w:rPr>
              <w:t>Przedmioty</w:t>
            </w:r>
            <w:proofErr w:type="spellEnd"/>
            <w:r w:rsidRPr="00187924">
              <w:rPr>
                <w:rFonts w:cs="Calibri"/>
                <w:b/>
                <w:bCs/>
                <w:sz w:val="18"/>
                <w:szCs w:val="18"/>
                <w:lang w:val="en-GB"/>
              </w:rPr>
              <w:t xml:space="preserve"> </w:t>
            </w:r>
            <w:proofErr w:type="spellStart"/>
            <w:r w:rsidRPr="00187924">
              <w:rPr>
                <w:rFonts w:cs="Calibri"/>
                <w:b/>
                <w:bCs/>
                <w:sz w:val="18"/>
                <w:szCs w:val="18"/>
                <w:lang w:val="en-GB"/>
              </w:rPr>
              <w:t>dodatkowe</w:t>
            </w:r>
            <w:proofErr w:type="spellEnd"/>
            <w:r w:rsidRPr="00187924">
              <w:rPr>
                <w:rFonts w:cs="Calibri"/>
                <w:b/>
                <w:bCs/>
                <w:sz w:val="18"/>
                <w:szCs w:val="18"/>
                <w:lang w:val="en-GB"/>
              </w:rPr>
              <w:t>*</w:t>
            </w:r>
          </w:p>
        </w:tc>
      </w:tr>
      <w:tr w:rsidR="00BB7C78" w14:paraId="61D1887B" w14:textId="77777777" w:rsidTr="002645AD">
        <w:trPr>
          <w:trHeight w:val="1128"/>
          <w:tblHeader/>
        </w:trPr>
        <w:tc>
          <w:tcPr>
            <w:tcW w:w="4106" w:type="dxa"/>
            <w:vMerge/>
          </w:tcPr>
          <w:p w14:paraId="366D9F60" w14:textId="77777777" w:rsidR="00BB7C78" w:rsidRPr="00635B46" w:rsidRDefault="00BB7C78" w:rsidP="002645AD">
            <w:pPr>
              <w:spacing w:before="0"/>
              <w:rPr>
                <w:b/>
                <w:bCs/>
                <w:sz w:val="18"/>
                <w:szCs w:val="18"/>
              </w:rPr>
            </w:pPr>
          </w:p>
        </w:tc>
        <w:tc>
          <w:tcPr>
            <w:tcW w:w="1275" w:type="dxa"/>
            <w:vMerge/>
          </w:tcPr>
          <w:p w14:paraId="2687EF62" w14:textId="77777777" w:rsidR="00BB7C78" w:rsidRPr="005621A5" w:rsidRDefault="00BB7C78" w:rsidP="002645AD">
            <w:pPr>
              <w:spacing w:before="0"/>
              <w:jc w:val="center"/>
              <w:rPr>
                <w:b/>
                <w:bCs/>
                <w:sz w:val="18"/>
                <w:szCs w:val="18"/>
              </w:rPr>
            </w:pPr>
          </w:p>
        </w:tc>
        <w:tc>
          <w:tcPr>
            <w:tcW w:w="423" w:type="dxa"/>
            <w:textDirection w:val="btLr"/>
          </w:tcPr>
          <w:p w14:paraId="47F73D58" w14:textId="77777777" w:rsidR="00BB7C78" w:rsidRPr="00B4683F" w:rsidRDefault="00BB7C78" w:rsidP="002645AD">
            <w:pPr>
              <w:spacing w:before="0"/>
              <w:jc w:val="center"/>
              <w:rPr>
                <w:b/>
                <w:bCs/>
                <w:sz w:val="16"/>
                <w:szCs w:val="16"/>
              </w:rPr>
            </w:pPr>
            <w:proofErr w:type="spellStart"/>
            <w:r w:rsidRPr="00B4683F">
              <w:rPr>
                <w:rFonts w:cs="Calibri"/>
                <w:b/>
                <w:bCs/>
                <w:sz w:val="16"/>
                <w:szCs w:val="16"/>
                <w:lang w:val="en-GB"/>
              </w:rPr>
              <w:t>matematyka</w:t>
            </w:r>
            <w:proofErr w:type="spellEnd"/>
          </w:p>
        </w:tc>
        <w:tc>
          <w:tcPr>
            <w:tcW w:w="428" w:type="dxa"/>
            <w:textDirection w:val="btLr"/>
          </w:tcPr>
          <w:p w14:paraId="72F94264" w14:textId="77777777" w:rsidR="00BB7C78" w:rsidRPr="00B4683F" w:rsidRDefault="00BB7C78" w:rsidP="002645AD">
            <w:pPr>
              <w:spacing w:before="0"/>
              <w:jc w:val="center"/>
              <w:rPr>
                <w:b/>
                <w:bCs/>
                <w:sz w:val="16"/>
                <w:szCs w:val="16"/>
              </w:rPr>
            </w:pPr>
            <w:proofErr w:type="spellStart"/>
            <w:r w:rsidRPr="00B4683F">
              <w:rPr>
                <w:rFonts w:cs="Calibri"/>
                <w:b/>
                <w:bCs/>
                <w:sz w:val="16"/>
                <w:szCs w:val="16"/>
                <w:lang w:val="en-GB"/>
              </w:rPr>
              <w:t>język</w:t>
            </w:r>
            <w:proofErr w:type="spellEnd"/>
            <w:r w:rsidRPr="00B4683F">
              <w:rPr>
                <w:rFonts w:cs="Calibri"/>
                <w:b/>
                <w:bCs/>
                <w:sz w:val="16"/>
                <w:szCs w:val="16"/>
                <w:lang w:val="en-GB"/>
              </w:rPr>
              <w:t xml:space="preserve"> </w:t>
            </w:r>
            <w:proofErr w:type="spellStart"/>
            <w:r w:rsidRPr="00B4683F">
              <w:rPr>
                <w:rFonts w:cs="Calibri"/>
                <w:b/>
                <w:bCs/>
                <w:sz w:val="16"/>
                <w:szCs w:val="16"/>
                <w:lang w:val="en-GB"/>
              </w:rPr>
              <w:t>obcy</w:t>
            </w:r>
            <w:proofErr w:type="spellEnd"/>
          </w:p>
        </w:tc>
        <w:tc>
          <w:tcPr>
            <w:tcW w:w="993" w:type="dxa"/>
            <w:textDirection w:val="btLr"/>
          </w:tcPr>
          <w:p w14:paraId="5F74E5F8" w14:textId="77777777" w:rsidR="00BB7C78" w:rsidRPr="00B4683F" w:rsidRDefault="00BB7C78" w:rsidP="002645AD">
            <w:pPr>
              <w:spacing w:before="0"/>
              <w:jc w:val="center"/>
              <w:rPr>
                <w:b/>
                <w:bCs/>
                <w:sz w:val="16"/>
                <w:szCs w:val="16"/>
              </w:rPr>
            </w:pPr>
            <w:r w:rsidRPr="00B4683F">
              <w:rPr>
                <w:rFonts w:cs="Calibri"/>
                <w:b/>
                <w:bCs/>
                <w:sz w:val="16"/>
                <w:szCs w:val="16"/>
              </w:rPr>
              <w:t xml:space="preserve">język angielski </w:t>
            </w:r>
            <w:r w:rsidRPr="00B4683F">
              <w:rPr>
                <w:rFonts w:cs="Calibri"/>
                <w:b/>
                <w:bCs/>
                <w:sz w:val="16"/>
                <w:szCs w:val="16"/>
              </w:rPr>
              <w:br/>
              <w:t>(min. 60% na poziomie rozszerzonym)</w:t>
            </w:r>
          </w:p>
        </w:tc>
        <w:tc>
          <w:tcPr>
            <w:tcW w:w="850" w:type="dxa"/>
            <w:textDirection w:val="btLr"/>
          </w:tcPr>
          <w:p w14:paraId="22A74DD0" w14:textId="77777777" w:rsidR="00BB7C78" w:rsidRPr="00B4683F" w:rsidRDefault="00BB7C78" w:rsidP="002645AD">
            <w:pPr>
              <w:spacing w:before="0"/>
              <w:jc w:val="center"/>
              <w:rPr>
                <w:b/>
                <w:bCs/>
                <w:sz w:val="16"/>
                <w:szCs w:val="16"/>
              </w:rPr>
            </w:pPr>
            <w:r w:rsidRPr="00B4683F">
              <w:rPr>
                <w:rFonts w:cs="Calibri"/>
                <w:b/>
                <w:bCs/>
                <w:sz w:val="16"/>
                <w:szCs w:val="16"/>
              </w:rPr>
              <w:t>sprawdzian uzdolnień plastycznych</w:t>
            </w:r>
          </w:p>
        </w:tc>
        <w:tc>
          <w:tcPr>
            <w:tcW w:w="425" w:type="dxa"/>
            <w:textDirection w:val="btLr"/>
          </w:tcPr>
          <w:p w14:paraId="0760DB90" w14:textId="77777777" w:rsidR="00BB7C78" w:rsidRPr="00B4683F" w:rsidRDefault="00BB7C78" w:rsidP="002645AD">
            <w:pPr>
              <w:spacing w:before="0"/>
              <w:jc w:val="center"/>
              <w:rPr>
                <w:b/>
                <w:bCs/>
                <w:sz w:val="16"/>
                <w:szCs w:val="16"/>
              </w:rPr>
            </w:pPr>
            <w:r w:rsidRPr="00B4683F">
              <w:rPr>
                <w:rFonts w:cs="Calibri"/>
                <w:b/>
                <w:bCs/>
                <w:sz w:val="16"/>
                <w:szCs w:val="16"/>
              </w:rPr>
              <w:t>fizyka</w:t>
            </w:r>
          </w:p>
        </w:tc>
        <w:tc>
          <w:tcPr>
            <w:tcW w:w="423" w:type="dxa"/>
            <w:textDirection w:val="btLr"/>
          </w:tcPr>
          <w:p w14:paraId="29D3E33A" w14:textId="77777777" w:rsidR="00BB7C78" w:rsidRPr="00B4683F" w:rsidRDefault="00BB7C78" w:rsidP="002645AD">
            <w:pPr>
              <w:spacing w:before="0"/>
              <w:jc w:val="center"/>
              <w:rPr>
                <w:b/>
                <w:bCs/>
                <w:sz w:val="16"/>
                <w:szCs w:val="16"/>
              </w:rPr>
            </w:pPr>
            <w:r w:rsidRPr="00B4683F">
              <w:rPr>
                <w:rFonts w:cs="Calibri"/>
                <w:b/>
                <w:bCs/>
                <w:sz w:val="16"/>
                <w:szCs w:val="16"/>
              </w:rPr>
              <w:t xml:space="preserve">chemia </w:t>
            </w:r>
          </w:p>
        </w:tc>
        <w:tc>
          <w:tcPr>
            <w:tcW w:w="423" w:type="dxa"/>
            <w:textDirection w:val="btLr"/>
          </w:tcPr>
          <w:p w14:paraId="40C0FF96" w14:textId="77777777" w:rsidR="00BB7C78" w:rsidRPr="00B4683F" w:rsidRDefault="00BB7C78" w:rsidP="002645AD">
            <w:pPr>
              <w:spacing w:before="0"/>
              <w:jc w:val="center"/>
              <w:rPr>
                <w:b/>
                <w:bCs/>
                <w:sz w:val="16"/>
                <w:szCs w:val="16"/>
              </w:rPr>
            </w:pPr>
            <w:r w:rsidRPr="00B4683F">
              <w:rPr>
                <w:rFonts w:cs="Calibri"/>
                <w:b/>
                <w:bCs/>
                <w:sz w:val="16"/>
                <w:szCs w:val="16"/>
              </w:rPr>
              <w:t>informatyka</w:t>
            </w:r>
          </w:p>
        </w:tc>
        <w:tc>
          <w:tcPr>
            <w:tcW w:w="431" w:type="dxa"/>
            <w:textDirection w:val="btLr"/>
          </w:tcPr>
          <w:p w14:paraId="4719FD53" w14:textId="77777777" w:rsidR="00BB7C78" w:rsidRPr="00B4683F" w:rsidRDefault="00BB7C78" w:rsidP="002645AD">
            <w:pPr>
              <w:spacing w:before="0"/>
              <w:jc w:val="center"/>
              <w:rPr>
                <w:b/>
                <w:bCs/>
                <w:sz w:val="16"/>
                <w:szCs w:val="16"/>
              </w:rPr>
            </w:pPr>
            <w:r w:rsidRPr="00B4683F">
              <w:rPr>
                <w:rFonts w:cs="Calibri"/>
                <w:b/>
                <w:bCs/>
                <w:sz w:val="16"/>
                <w:szCs w:val="16"/>
              </w:rPr>
              <w:t xml:space="preserve">biologia </w:t>
            </w:r>
          </w:p>
        </w:tc>
        <w:tc>
          <w:tcPr>
            <w:tcW w:w="423" w:type="dxa"/>
            <w:textDirection w:val="btLr"/>
          </w:tcPr>
          <w:p w14:paraId="4B183F34" w14:textId="77777777" w:rsidR="00BB7C78" w:rsidRPr="00B4683F" w:rsidRDefault="00BB7C78" w:rsidP="002645AD">
            <w:pPr>
              <w:spacing w:before="0"/>
              <w:jc w:val="center"/>
              <w:rPr>
                <w:b/>
                <w:bCs/>
                <w:sz w:val="16"/>
                <w:szCs w:val="16"/>
              </w:rPr>
            </w:pPr>
            <w:r w:rsidRPr="00B4683F">
              <w:rPr>
                <w:rFonts w:cs="Calibri"/>
                <w:b/>
                <w:bCs/>
                <w:sz w:val="16"/>
                <w:szCs w:val="16"/>
              </w:rPr>
              <w:t xml:space="preserve">geografia </w:t>
            </w:r>
          </w:p>
        </w:tc>
        <w:tc>
          <w:tcPr>
            <w:tcW w:w="4503" w:type="dxa"/>
            <w:vAlign w:val="center"/>
          </w:tcPr>
          <w:p w14:paraId="11E3C435" w14:textId="6A7AE20F" w:rsidR="005A5023" w:rsidRDefault="00BB7C78" w:rsidP="002645AD">
            <w:pPr>
              <w:spacing w:before="0"/>
              <w:jc w:val="center"/>
              <w:rPr>
                <w:rFonts w:cs="Calibri"/>
                <w:b/>
                <w:bCs/>
                <w:sz w:val="16"/>
                <w:szCs w:val="16"/>
              </w:rPr>
            </w:pPr>
            <w:r w:rsidRPr="00B4683F">
              <w:rPr>
                <w:rFonts w:cs="Calibri"/>
                <w:b/>
                <w:bCs/>
                <w:sz w:val="16"/>
                <w:szCs w:val="16"/>
              </w:rPr>
              <w:t xml:space="preserve">dyplom zawodowy ** </w:t>
            </w:r>
            <w:r w:rsidR="005A5023">
              <w:rPr>
                <w:rFonts w:cs="Calibri"/>
                <w:b/>
                <w:bCs/>
                <w:sz w:val="16"/>
                <w:szCs w:val="16"/>
              </w:rPr>
              <w:br/>
            </w:r>
            <w:r w:rsidRPr="00B4683F">
              <w:rPr>
                <w:rFonts w:cs="Calibri"/>
                <w:b/>
                <w:bCs/>
                <w:sz w:val="16"/>
                <w:szCs w:val="16"/>
              </w:rPr>
              <w:t xml:space="preserve">(symbol cyfrowy zawodu </w:t>
            </w:r>
            <w:r>
              <w:rPr>
                <w:rFonts w:cs="Calibri"/>
                <w:b/>
                <w:bCs/>
                <w:sz w:val="16"/>
                <w:szCs w:val="16"/>
              </w:rPr>
              <w:t>oraz n</w:t>
            </w:r>
            <w:r w:rsidRPr="00B4683F">
              <w:rPr>
                <w:rFonts w:cs="Calibri"/>
                <w:b/>
                <w:bCs/>
                <w:sz w:val="16"/>
                <w:szCs w:val="16"/>
              </w:rPr>
              <w:t>azwa zawodu zgodn</w:t>
            </w:r>
            <w:r w:rsidR="006E2177">
              <w:rPr>
                <w:rFonts w:cs="Calibri"/>
                <w:b/>
                <w:bCs/>
                <w:sz w:val="16"/>
                <w:szCs w:val="16"/>
              </w:rPr>
              <w:t>e</w:t>
            </w:r>
            <w:r w:rsidRPr="00B4683F">
              <w:rPr>
                <w:rFonts w:cs="Calibri"/>
                <w:b/>
                <w:bCs/>
                <w:sz w:val="16"/>
                <w:szCs w:val="16"/>
              </w:rPr>
              <w:t xml:space="preserve"> z Dz. U. z</w:t>
            </w:r>
            <w:r>
              <w:rPr>
                <w:rFonts w:cs="Calibri"/>
                <w:b/>
                <w:bCs/>
                <w:sz w:val="16"/>
                <w:szCs w:val="16"/>
              </w:rPr>
              <w:t> </w:t>
            </w:r>
            <w:r w:rsidRPr="00B4683F">
              <w:rPr>
                <w:rFonts w:cs="Calibri"/>
                <w:b/>
                <w:bCs/>
                <w:sz w:val="16"/>
                <w:szCs w:val="16"/>
              </w:rPr>
              <w:t>20</w:t>
            </w:r>
            <w:r w:rsidR="005A5023">
              <w:rPr>
                <w:rFonts w:cs="Calibri"/>
                <w:b/>
                <w:bCs/>
                <w:sz w:val="16"/>
                <w:szCs w:val="16"/>
              </w:rPr>
              <w:t>24</w:t>
            </w:r>
            <w:r w:rsidRPr="00B4683F">
              <w:rPr>
                <w:rFonts w:cs="Calibri"/>
                <w:b/>
                <w:bCs/>
                <w:sz w:val="16"/>
                <w:szCs w:val="16"/>
              </w:rPr>
              <w:t xml:space="preserve"> r., poz. </w:t>
            </w:r>
            <w:r w:rsidR="005A5023">
              <w:rPr>
                <w:rFonts w:cs="Calibri"/>
                <w:b/>
                <w:bCs/>
                <w:sz w:val="16"/>
                <w:szCs w:val="16"/>
              </w:rPr>
              <w:t xml:space="preserve">611 </w:t>
            </w:r>
            <w:r w:rsidRPr="00B4683F">
              <w:rPr>
                <w:rFonts w:cs="Calibri"/>
                <w:b/>
                <w:bCs/>
                <w:sz w:val="16"/>
                <w:szCs w:val="16"/>
              </w:rPr>
              <w:t>lub Dz. U. z 20</w:t>
            </w:r>
            <w:r w:rsidR="005A5023">
              <w:rPr>
                <w:rFonts w:cs="Calibri"/>
                <w:b/>
                <w:bCs/>
                <w:sz w:val="16"/>
                <w:szCs w:val="16"/>
              </w:rPr>
              <w:t>24</w:t>
            </w:r>
            <w:r w:rsidRPr="00B4683F">
              <w:rPr>
                <w:rFonts w:cs="Calibri"/>
                <w:b/>
                <w:bCs/>
                <w:sz w:val="16"/>
                <w:szCs w:val="16"/>
              </w:rPr>
              <w:t xml:space="preserve"> r., poz. </w:t>
            </w:r>
            <w:r w:rsidR="005A5023">
              <w:rPr>
                <w:rFonts w:cs="Calibri"/>
                <w:b/>
                <w:bCs/>
                <w:sz w:val="16"/>
                <w:szCs w:val="16"/>
              </w:rPr>
              <w:t>110)</w:t>
            </w:r>
          </w:p>
          <w:p w14:paraId="7C3D96DD" w14:textId="25F604A9" w:rsidR="00BB7C78" w:rsidRPr="00B4683F" w:rsidRDefault="00BB7C78" w:rsidP="005A5023">
            <w:pPr>
              <w:spacing w:before="0"/>
              <w:rPr>
                <w:b/>
                <w:bCs/>
                <w:sz w:val="16"/>
                <w:szCs w:val="16"/>
              </w:rPr>
            </w:pPr>
          </w:p>
        </w:tc>
      </w:tr>
      <w:tr w:rsidR="00BB7C78" w14:paraId="40846333" w14:textId="77777777" w:rsidTr="002645AD">
        <w:trPr>
          <w:cantSplit/>
        </w:trPr>
        <w:tc>
          <w:tcPr>
            <w:tcW w:w="4106" w:type="dxa"/>
            <w:vAlign w:val="center"/>
          </w:tcPr>
          <w:p w14:paraId="3E6DBB9D" w14:textId="77777777" w:rsidR="00BB7C78" w:rsidRPr="006552BE" w:rsidRDefault="00BB7C78" w:rsidP="002645AD">
            <w:pPr>
              <w:spacing w:before="0"/>
              <w:rPr>
                <w:sz w:val="18"/>
                <w:szCs w:val="18"/>
                <w:lang w:val="en-GB"/>
              </w:rPr>
            </w:pPr>
            <w:r w:rsidRPr="006552BE">
              <w:rPr>
                <w:rFonts w:cs="Calibri"/>
                <w:kern w:val="0"/>
                <w:sz w:val="18"/>
                <w:szCs w:val="18"/>
                <w:lang w:val="en-GB"/>
              </w:rPr>
              <w:t>Advanced Biobased and Bioinspired Materials</w:t>
            </w:r>
          </w:p>
        </w:tc>
        <w:tc>
          <w:tcPr>
            <w:tcW w:w="1275" w:type="dxa"/>
            <w:vAlign w:val="center"/>
          </w:tcPr>
          <w:p w14:paraId="12C34337" w14:textId="77777777" w:rsidR="00BB7C78" w:rsidRPr="006552BE" w:rsidRDefault="00BB7C78" w:rsidP="002645AD">
            <w:pPr>
              <w:spacing w:before="0"/>
              <w:jc w:val="center"/>
              <w:rPr>
                <w:sz w:val="18"/>
                <w:szCs w:val="18"/>
              </w:rPr>
            </w:pPr>
            <w:proofErr w:type="spellStart"/>
            <w:r w:rsidRPr="006552BE">
              <w:rPr>
                <w:rFonts w:cs="Calibri"/>
                <w:kern w:val="0"/>
                <w:sz w:val="18"/>
                <w:szCs w:val="18"/>
                <w:lang w:val="en-GB"/>
              </w:rPr>
              <w:t>język</w:t>
            </w:r>
            <w:proofErr w:type="spellEnd"/>
            <w:r w:rsidRPr="006552BE">
              <w:rPr>
                <w:rFonts w:cs="Calibri"/>
                <w:kern w:val="0"/>
                <w:sz w:val="18"/>
                <w:szCs w:val="18"/>
                <w:lang w:val="en-GB"/>
              </w:rPr>
              <w:t xml:space="preserve"> </w:t>
            </w:r>
            <w:proofErr w:type="spellStart"/>
            <w:r w:rsidRPr="006552BE">
              <w:rPr>
                <w:rFonts w:cs="Calibri"/>
                <w:kern w:val="0"/>
                <w:sz w:val="18"/>
                <w:szCs w:val="18"/>
                <w:lang w:val="en-GB"/>
              </w:rPr>
              <w:t>angielski</w:t>
            </w:r>
            <w:proofErr w:type="spellEnd"/>
          </w:p>
        </w:tc>
        <w:tc>
          <w:tcPr>
            <w:tcW w:w="423" w:type="dxa"/>
            <w:vAlign w:val="center"/>
          </w:tcPr>
          <w:p w14:paraId="67F64BE7"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lang w:val="en-GB"/>
              </w:rPr>
              <w:t>X</w:t>
            </w:r>
          </w:p>
        </w:tc>
        <w:tc>
          <w:tcPr>
            <w:tcW w:w="428" w:type="dxa"/>
            <w:vAlign w:val="center"/>
          </w:tcPr>
          <w:p w14:paraId="6ECABC39" w14:textId="77777777" w:rsidR="00BB7C78" w:rsidRPr="006552BE" w:rsidRDefault="00BB7C78" w:rsidP="002645AD">
            <w:pPr>
              <w:spacing w:before="0"/>
              <w:jc w:val="center"/>
              <w:rPr>
                <w:rFonts w:asciiTheme="minorHAnsi" w:hAnsiTheme="minorHAnsi" w:cstheme="minorHAnsi"/>
              </w:rPr>
            </w:pPr>
          </w:p>
        </w:tc>
        <w:tc>
          <w:tcPr>
            <w:tcW w:w="993" w:type="dxa"/>
            <w:vAlign w:val="center"/>
          </w:tcPr>
          <w:p w14:paraId="72A3D8B4" w14:textId="77777777" w:rsidR="00BB7C78" w:rsidRPr="006552BE" w:rsidRDefault="00BB7C78" w:rsidP="002645AD">
            <w:pPr>
              <w:spacing w:before="0"/>
              <w:jc w:val="center"/>
              <w:rPr>
                <w:rFonts w:asciiTheme="minorHAnsi" w:hAnsiTheme="minorHAnsi" w:cstheme="minorHAnsi"/>
              </w:rPr>
            </w:pPr>
            <w:r>
              <w:rPr>
                <w:rFonts w:asciiTheme="minorHAnsi" w:hAnsiTheme="minorHAnsi" w:cstheme="minorHAnsi"/>
              </w:rPr>
              <w:t>X</w:t>
            </w:r>
          </w:p>
        </w:tc>
        <w:tc>
          <w:tcPr>
            <w:tcW w:w="850" w:type="dxa"/>
            <w:vAlign w:val="center"/>
          </w:tcPr>
          <w:p w14:paraId="12BD774A" w14:textId="77777777" w:rsidR="00BB7C78" w:rsidRPr="006552BE" w:rsidRDefault="00BB7C78" w:rsidP="002645AD">
            <w:pPr>
              <w:spacing w:before="0"/>
              <w:jc w:val="center"/>
              <w:rPr>
                <w:rFonts w:asciiTheme="minorHAnsi" w:hAnsiTheme="minorHAnsi" w:cstheme="minorHAnsi"/>
              </w:rPr>
            </w:pPr>
          </w:p>
        </w:tc>
        <w:tc>
          <w:tcPr>
            <w:tcW w:w="425" w:type="dxa"/>
            <w:vAlign w:val="center"/>
          </w:tcPr>
          <w:p w14:paraId="09961C24"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lang w:val="en-GB"/>
              </w:rPr>
              <w:t>X</w:t>
            </w:r>
          </w:p>
        </w:tc>
        <w:tc>
          <w:tcPr>
            <w:tcW w:w="423" w:type="dxa"/>
            <w:vAlign w:val="center"/>
          </w:tcPr>
          <w:p w14:paraId="5EC244C7"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lang w:val="en-GB"/>
              </w:rPr>
              <w:t>X</w:t>
            </w:r>
          </w:p>
        </w:tc>
        <w:tc>
          <w:tcPr>
            <w:tcW w:w="423" w:type="dxa"/>
            <w:vAlign w:val="center"/>
          </w:tcPr>
          <w:p w14:paraId="5DD56CDE" w14:textId="77777777" w:rsidR="00BB7C78" w:rsidRPr="006552BE" w:rsidRDefault="00BB7C78" w:rsidP="002645AD">
            <w:pPr>
              <w:spacing w:before="0"/>
              <w:jc w:val="center"/>
              <w:rPr>
                <w:rFonts w:asciiTheme="minorHAnsi" w:hAnsiTheme="minorHAnsi" w:cstheme="minorHAnsi"/>
              </w:rPr>
            </w:pPr>
          </w:p>
        </w:tc>
        <w:tc>
          <w:tcPr>
            <w:tcW w:w="431" w:type="dxa"/>
            <w:vAlign w:val="center"/>
          </w:tcPr>
          <w:p w14:paraId="5FBE7409" w14:textId="77777777" w:rsidR="00BB7C78" w:rsidRPr="006552BE" w:rsidRDefault="00BB7C78" w:rsidP="002645AD">
            <w:pPr>
              <w:spacing w:before="0"/>
              <w:jc w:val="center"/>
              <w:rPr>
                <w:rFonts w:asciiTheme="minorHAnsi" w:hAnsiTheme="minorHAnsi" w:cstheme="minorHAnsi"/>
              </w:rPr>
            </w:pPr>
          </w:p>
        </w:tc>
        <w:tc>
          <w:tcPr>
            <w:tcW w:w="423" w:type="dxa"/>
            <w:vAlign w:val="center"/>
          </w:tcPr>
          <w:p w14:paraId="287672FC" w14:textId="77777777" w:rsidR="00BB7C78" w:rsidRPr="006552BE" w:rsidRDefault="00BB7C78" w:rsidP="002645AD">
            <w:pPr>
              <w:spacing w:before="0"/>
              <w:jc w:val="center"/>
              <w:rPr>
                <w:rFonts w:asciiTheme="minorHAnsi" w:hAnsiTheme="minorHAnsi" w:cstheme="minorHAnsi"/>
              </w:rPr>
            </w:pPr>
          </w:p>
        </w:tc>
        <w:tc>
          <w:tcPr>
            <w:tcW w:w="4503" w:type="dxa"/>
            <w:vAlign w:val="center"/>
          </w:tcPr>
          <w:p w14:paraId="6325EEBC" w14:textId="77777777" w:rsidR="00BB7C78" w:rsidRPr="006552BE" w:rsidRDefault="00BB7C78" w:rsidP="002645AD">
            <w:pPr>
              <w:spacing w:before="0"/>
              <w:rPr>
                <w:rFonts w:cs="Calibri"/>
                <w:sz w:val="14"/>
                <w:szCs w:val="14"/>
              </w:rPr>
            </w:pPr>
            <w:r w:rsidRPr="006552BE">
              <w:rPr>
                <w:rFonts w:cs="Calibri"/>
                <w:sz w:val="14"/>
                <w:szCs w:val="14"/>
              </w:rPr>
              <w:t>311103 technik analityk</w:t>
            </w:r>
          </w:p>
          <w:p w14:paraId="41447D2F" w14:textId="77777777" w:rsidR="00BB7C78" w:rsidRPr="006552BE" w:rsidRDefault="00BB7C78" w:rsidP="002645AD">
            <w:pPr>
              <w:spacing w:before="0"/>
              <w:rPr>
                <w:rFonts w:cs="Calibri"/>
                <w:sz w:val="14"/>
                <w:szCs w:val="14"/>
              </w:rPr>
            </w:pPr>
            <w:r w:rsidRPr="006552BE">
              <w:rPr>
                <w:rFonts w:cs="Calibri"/>
                <w:sz w:val="14"/>
                <w:szCs w:val="14"/>
              </w:rPr>
              <w:t>311603 technik technologii chemicznej</w:t>
            </w:r>
          </w:p>
          <w:p w14:paraId="7B835A93" w14:textId="77777777" w:rsidR="00BB7C78" w:rsidRPr="006552BE" w:rsidRDefault="00BB7C78" w:rsidP="002645AD">
            <w:pPr>
              <w:spacing w:before="0"/>
              <w:rPr>
                <w:rFonts w:cs="Calibri"/>
                <w:sz w:val="14"/>
                <w:szCs w:val="14"/>
              </w:rPr>
            </w:pPr>
            <w:r w:rsidRPr="006552BE">
              <w:rPr>
                <w:rFonts w:cs="Calibri"/>
                <w:sz w:val="14"/>
                <w:szCs w:val="14"/>
              </w:rPr>
              <w:t>325511 technik ochrony środowiska</w:t>
            </w:r>
          </w:p>
          <w:p w14:paraId="7936A5D2" w14:textId="77777777" w:rsidR="00BB7C78" w:rsidRPr="006552BE" w:rsidRDefault="00BB7C78" w:rsidP="002645AD">
            <w:pPr>
              <w:spacing w:before="0"/>
              <w:rPr>
                <w:sz w:val="14"/>
                <w:szCs w:val="14"/>
              </w:rPr>
            </w:pPr>
            <w:r w:rsidRPr="006552BE">
              <w:rPr>
                <w:rFonts w:cs="Calibri"/>
                <w:sz w:val="14"/>
                <w:szCs w:val="14"/>
              </w:rPr>
              <w:t>325515 technik gospodarki odpadami</w:t>
            </w:r>
          </w:p>
        </w:tc>
      </w:tr>
      <w:tr w:rsidR="00BB7C78" w14:paraId="2474F90A" w14:textId="77777777" w:rsidTr="002645AD">
        <w:trPr>
          <w:cantSplit/>
        </w:trPr>
        <w:tc>
          <w:tcPr>
            <w:tcW w:w="4106" w:type="dxa"/>
            <w:vAlign w:val="center"/>
          </w:tcPr>
          <w:p w14:paraId="31DE6363" w14:textId="77777777" w:rsidR="00BB7C78" w:rsidRPr="00FF7A2D" w:rsidRDefault="00BB7C78" w:rsidP="002645AD">
            <w:pPr>
              <w:spacing w:before="0"/>
              <w:rPr>
                <w:rFonts w:cs="Calibri"/>
                <w:kern w:val="0"/>
                <w:sz w:val="18"/>
                <w:szCs w:val="18"/>
                <w:lang w:val="en-GB"/>
              </w:rPr>
            </w:pPr>
            <w:r w:rsidRPr="00FF7A2D">
              <w:rPr>
                <w:rFonts w:cs="Calibri"/>
                <w:kern w:val="0"/>
                <w:sz w:val="18"/>
                <w:szCs w:val="18"/>
              </w:rPr>
              <w:t>aktuariat i analiza finansowa</w:t>
            </w:r>
          </w:p>
        </w:tc>
        <w:tc>
          <w:tcPr>
            <w:tcW w:w="1275" w:type="dxa"/>
            <w:vAlign w:val="center"/>
          </w:tcPr>
          <w:p w14:paraId="3B9787DC" w14:textId="77777777" w:rsidR="00BB7C78" w:rsidRPr="00FF7A2D" w:rsidRDefault="00BB7C78" w:rsidP="002645AD">
            <w:pPr>
              <w:spacing w:before="0"/>
              <w:jc w:val="center"/>
              <w:rPr>
                <w:rFonts w:cs="Calibri"/>
                <w:kern w:val="0"/>
                <w:sz w:val="18"/>
                <w:szCs w:val="18"/>
                <w:lang w:val="en-GB"/>
              </w:rPr>
            </w:pPr>
            <w:proofErr w:type="spellStart"/>
            <w:r w:rsidRPr="00FF7A2D">
              <w:rPr>
                <w:rFonts w:cs="Calibri"/>
                <w:kern w:val="0"/>
                <w:sz w:val="18"/>
                <w:szCs w:val="18"/>
                <w:lang w:val="en-GB"/>
              </w:rPr>
              <w:t>język</w:t>
            </w:r>
            <w:proofErr w:type="spellEnd"/>
            <w:r w:rsidRPr="00FF7A2D">
              <w:rPr>
                <w:rFonts w:cs="Calibri"/>
                <w:kern w:val="0"/>
                <w:sz w:val="18"/>
                <w:szCs w:val="18"/>
                <w:lang w:val="en-GB"/>
              </w:rPr>
              <w:t xml:space="preserve"> polski</w:t>
            </w:r>
          </w:p>
        </w:tc>
        <w:tc>
          <w:tcPr>
            <w:tcW w:w="423" w:type="dxa"/>
            <w:vAlign w:val="center"/>
          </w:tcPr>
          <w:p w14:paraId="3F43D3EB" w14:textId="77777777" w:rsidR="00BB7C78" w:rsidRPr="00FF7A2D" w:rsidRDefault="00BB7C78" w:rsidP="002645AD">
            <w:pPr>
              <w:spacing w:before="0"/>
              <w:jc w:val="center"/>
              <w:rPr>
                <w:rFonts w:asciiTheme="minorHAnsi" w:hAnsiTheme="minorHAnsi" w:cstheme="minorHAnsi"/>
                <w:lang w:val="en-GB"/>
              </w:rPr>
            </w:pPr>
            <w:r w:rsidRPr="00FF7A2D">
              <w:rPr>
                <w:rFonts w:asciiTheme="minorHAnsi" w:hAnsiTheme="minorHAnsi" w:cstheme="minorHAnsi"/>
                <w:lang w:val="en-GB"/>
              </w:rPr>
              <w:t>X</w:t>
            </w:r>
          </w:p>
        </w:tc>
        <w:tc>
          <w:tcPr>
            <w:tcW w:w="428" w:type="dxa"/>
            <w:vAlign w:val="center"/>
          </w:tcPr>
          <w:p w14:paraId="2825C5C6" w14:textId="77777777" w:rsidR="00BB7C78" w:rsidRPr="00FF7A2D" w:rsidRDefault="00BB7C78" w:rsidP="002645AD">
            <w:pPr>
              <w:spacing w:before="0"/>
              <w:jc w:val="center"/>
              <w:rPr>
                <w:rFonts w:asciiTheme="minorHAnsi" w:hAnsiTheme="minorHAnsi" w:cstheme="minorHAnsi"/>
              </w:rPr>
            </w:pPr>
            <w:r w:rsidRPr="00FF7A2D">
              <w:rPr>
                <w:rFonts w:asciiTheme="minorHAnsi" w:hAnsiTheme="minorHAnsi" w:cstheme="minorHAnsi"/>
                <w:lang w:val="en-GB"/>
              </w:rPr>
              <w:t>X</w:t>
            </w:r>
          </w:p>
        </w:tc>
        <w:tc>
          <w:tcPr>
            <w:tcW w:w="993" w:type="dxa"/>
            <w:vAlign w:val="center"/>
          </w:tcPr>
          <w:p w14:paraId="4C2109E1" w14:textId="77777777" w:rsidR="00BB7C78" w:rsidRPr="00AD4DB2" w:rsidRDefault="00BB7C78" w:rsidP="002645AD">
            <w:pPr>
              <w:spacing w:before="0"/>
              <w:jc w:val="center"/>
              <w:rPr>
                <w:rFonts w:asciiTheme="minorHAnsi" w:hAnsiTheme="minorHAnsi" w:cstheme="minorHAnsi"/>
              </w:rPr>
            </w:pPr>
          </w:p>
        </w:tc>
        <w:tc>
          <w:tcPr>
            <w:tcW w:w="850" w:type="dxa"/>
            <w:vAlign w:val="center"/>
          </w:tcPr>
          <w:p w14:paraId="2A84EB7C" w14:textId="77777777" w:rsidR="00BB7C78" w:rsidRPr="00AD4DB2" w:rsidRDefault="00BB7C78" w:rsidP="002645AD">
            <w:pPr>
              <w:spacing w:before="0"/>
              <w:jc w:val="center"/>
              <w:rPr>
                <w:rFonts w:asciiTheme="minorHAnsi" w:hAnsiTheme="minorHAnsi" w:cstheme="minorHAnsi"/>
              </w:rPr>
            </w:pPr>
          </w:p>
        </w:tc>
        <w:tc>
          <w:tcPr>
            <w:tcW w:w="425" w:type="dxa"/>
            <w:vAlign w:val="center"/>
          </w:tcPr>
          <w:p w14:paraId="484AB95B" w14:textId="77777777" w:rsidR="00BB7C78" w:rsidRPr="00AD4DB2" w:rsidRDefault="00BB7C78" w:rsidP="002645AD">
            <w:pPr>
              <w:spacing w:before="0"/>
              <w:jc w:val="center"/>
              <w:rPr>
                <w:rFonts w:asciiTheme="minorHAnsi" w:hAnsiTheme="minorHAnsi" w:cstheme="minorHAnsi"/>
                <w:lang w:val="en-GB"/>
              </w:rPr>
            </w:pPr>
          </w:p>
        </w:tc>
        <w:tc>
          <w:tcPr>
            <w:tcW w:w="423" w:type="dxa"/>
            <w:vAlign w:val="center"/>
          </w:tcPr>
          <w:p w14:paraId="75B5B292" w14:textId="77777777" w:rsidR="00BB7C78" w:rsidRPr="00AD4DB2" w:rsidRDefault="00BB7C78" w:rsidP="002645AD">
            <w:pPr>
              <w:spacing w:before="0"/>
              <w:jc w:val="center"/>
              <w:rPr>
                <w:rFonts w:asciiTheme="minorHAnsi" w:hAnsiTheme="minorHAnsi" w:cstheme="minorHAnsi"/>
                <w:lang w:val="en-GB"/>
              </w:rPr>
            </w:pPr>
          </w:p>
        </w:tc>
        <w:tc>
          <w:tcPr>
            <w:tcW w:w="423" w:type="dxa"/>
            <w:vAlign w:val="center"/>
          </w:tcPr>
          <w:p w14:paraId="56907510" w14:textId="77777777" w:rsidR="00BB7C78" w:rsidRPr="00AD4DB2" w:rsidRDefault="00BB7C78" w:rsidP="002645AD">
            <w:pPr>
              <w:spacing w:before="0"/>
              <w:jc w:val="center"/>
              <w:rPr>
                <w:rFonts w:asciiTheme="minorHAnsi" w:hAnsiTheme="minorHAnsi" w:cstheme="minorHAnsi"/>
              </w:rPr>
            </w:pPr>
          </w:p>
        </w:tc>
        <w:tc>
          <w:tcPr>
            <w:tcW w:w="431" w:type="dxa"/>
            <w:vAlign w:val="center"/>
          </w:tcPr>
          <w:p w14:paraId="7EE7C18C" w14:textId="77777777" w:rsidR="00BB7C78" w:rsidRPr="00AD4DB2" w:rsidRDefault="00BB7C78" w:rsidP="002645AD">
            <w:pPr>
              <w:spacing w:before="0"/>
              <w:jc w:val="center"/>
              <w:rPr>
                <w:rFonts w:asciiTheme="minorHAnsi" w:hAnsiTheme="minorHAnsi" w:cstheme="minorHAnsi"/>
              </w:rPr>
            </w:pPr>
          </w:p>
        </w:tc>
        <w:tc>
          <w:tcPr>
            <w:tcW w:w="423" w:type="dxa"/>
            <w:vAlign w:val="center"/>
          </w:tcPr>
          <w:p w14:paraId="1BF916CA" w14:textId="77777777" w:rsidR="00BB7C78" w:rsidRPr="00AD4DB2" w:rsidRDefault="00BB7C78" w:rsidP="002645AD">
            <w:pPr>
              <w:spacing w:before="0"/>
              <w:jc w:val="center"/>
              <w:rPr>
                <w:rFonts w:asciiTheme="minorHAnsi" w:hAnsiTheme="minorHAnsi" w:cstheme="minorHAnsi"/>
              </w:rPr>
            </w:pPr>
          </w:p>
        </w:tc>
        <w:tc>
          <w:tcPr>
            <w:tcW w:w="4503" w:type="dxa"/>
            <w:vAlign w:val="center"/>
          </w:tcPr>
          <w:p w14:paraId="3DEC11D5" w14:textId="77777777" w:rsidR="00BB7C78" w:rsidRPr="00AD4DB2" w:rsidRDefault="00BB7C78" w:rsidP="002645AD">
            <w:pPr>
              <w:spacing w:before="0"/>
              <w:rPr>
                <w:rFonts w:cs="Calibri"/>
                <w:sz w:val="14"/>
                <w:szCs w:val="14"/>
              </w:rPr>
            </w:pPr>
          </w:p>
        </w:tc>
      </w:tr>
      <w:tr w:rsidR="00BB7C78" w14:paraId="4A549F48" w14:textId="77777777" w:rsidTr="002645AD">
        <w:trPr>
          <w:cantSplit/>
        </w:trPr>
        <w:tc>
          <w:tcPr>
            <w:tcW w:w="4106" w:type="dxa"/>
            <w:vAlign w:val="center"/>
          </w:tcPr>
          <w:p w14:paraId="3682B43F" w14:textId="77777777" w:rsidR="00BB7C78" w:rsidRPr="006552BE" w:rsidRDefault="00BB7C78" w:rsidP="002645AD">
            <w:pPr>
              <w:spacing w:before="0"/>
              <w:rPr>
                <w:rFonts w:cs="Calibri"/>
                <w:kern w:val="0"/>
                <w:sz w:val="18"/>
                <w:szCs w:val="18"/>
              </w:rPr>
            </w:pPr>
            <w:r w:rsidRPr="006552BE">
              <w:rPr>
                <w:rFonts w:cs="Calibri"/>
                <w:kern w:val="0"/>
                <w:sz w:val="18"/>
                <w:szCs w:val="18"/>
              </w:rPr>
              <w:t>analityka chemiczna</w:t>
            </w:r>
          </w:p>
        </w:tc>
        <w:tc>
          <w:tcPr>
            <w:tcW w:w="1275" w:type="dxa"/>
            <w:vAlign w:val="center"/>
          </w:tcPr>
          <w:p w14:paraId="4F49B6E4" w14:textId="77777777" w:rsidR="00BB7C78" w:rsidRPr="006552BE" w:rsidRDefault="00BB7C78" w:rsidP="002645AD">
            <w:pPr>
              <w:spacing w:before="0"/>
              <w:jc w:val="center"/>
              <w:rPr>
                <w:rFonts w:cs="Calibri"/>
                <w:kern w:val="0"/>
                <w:sz w:val="18"/>
                <w:szCs w:val="18"/>
                <w:lang w:val="en-GB"/>
              </w:rPr>
            </w:pPr>
            <w:proofErr w:type="spellStart"/>
            <w:r w:rsidRPr="006552BE">
              <w:rPr>
                <w:rFonts w:cs="Calibri"/>
                <w:kern w:val="0"/>
                <w:sz w:val="18"/>
                <w:szCs w:val="18"/>
                <w:lang w:val="en-GB"/>
              </w:rPr>
              <w:t>język</w:t>
            </w:r>
            <w:proofErr w:type="spellEnd"/>
            <w:r w:rsidRPr="006552BE">
              <w:rPr>
                <w:rFonts w:cs="Calibri"/>
                <w:kern w:val="0"/>
                <w:sz w:val="18"/>
                <w:szCs w:val="18"/>
                <w:lang w:val="en-GB"/>
              </w:rPr>
              <w:t xml:space="preserve"> </w:t>
            </w:r>
            <w:proofErr w:type="spellStart"/>
            <w:r w:rsidRPr="006552BE">
              <w:rPr>
                <w:rFonts w:cs="Calibri"/>
                <w:kern w:val="0"/>
                <w:sz w:val="18"/>
                <w:szCs w:val="18"/>
                <w:lang w:val="en-GB"/>
              </w:rPr>
              <w:t>polski</w:t>
            </w:r>
            <w:proofErr w:type="spellEnd"/>
          </w:p>
        </w:tc>
        <w:tc>
          <w:tcPr>
            <w:tcW w:w="423" w:type="dxa"/>
            <w:vAlign w:val="center"/>
          </w:tcPr>
          <w:p w14:paraId="59FA3925" w14:textId="77777777" w:rsidR="00BB7C78" w:rsidRPr="006552BE" w:rsidRDefault="00BB7C78" w:rsidP="002645AD">
            <w:pPr>
              <w:spacing w:before="0"/>
              <w:jc w:val="center"/>
              <w:rPr>
                <w:rFonts w:asciiTheme="minorHAnsi" w:hAnsiTheme="minorHAnsi" w:cstheme="minorHAnsi"/>
                <w:lang w:val="en-GB"/>
              </w:rPr>
            </w:pPr>
            <w:r w:rsidRPr="006552BE">
              <w:rPr>
                <w:rFonts w:asciiTheme="minorHAnsi" w:hAnsiTheme="minorHAnsi" w:cstheme="minorHAnsi"/>
                <w:lang w:val="en-GB"/>
              </w:rPr>
              <w:t>X</w:t>
            </w:r>
          </w:p>
        </w:tc>
        <w:tc>
          <w:tcPr>
            <w:tcW w:w="428" w:type="dxa"/>
            <w:vAlign w:val="center"/>
          </w:tcPr>
          <w:p w14:paraId="6F6F24FE" w14:textId="77777777" w:rsidR="00BB7C78" w:rsidRPr="006552BE" w:rsidRDefault="00BB7C78" w:rsidP="002645AD">
            <w:pPr>
              <w:spacing w:before="0"/>
              <w:jc w:val="center"/>
              <w:rPr>
                <w:rFonts w:asciiTheme="minorHAnsi" w:hAnsiTheme="minorHAnsi" w:cstheme="minorHAnsi"/>
                <w:lang w:val="en-GB"/>
              </w:rPr>
            </w:pPr>
            <w:r w:rsidRPr="006552BE">
              <w:rPr>
                <w:rFonts w:asciiTheme="minorHAnsi" w:hAnsiTheme="minorHAnsi" w:cstheme="minorHAnsi"/>
                <w:lang w:val="en-GB"/>
              </w:rPr>
              <w:t>X</w:t>
            </w:r>
          </w:p>
        </w:tc>
        <w:tc>
          <w:tcPr>
            <w:tcW w:w="993" w:type="dxa"/>
            <w:vAlign w:val="center"/>
          </w:tcPr>
          <w:p w14:paraId="15EB1B56" w14:textId="77777777" w:rsidR="00BB7C78" w:rsidRPr="006552BE" w:rsidRDefault="00BB7C78" w:rsidP="002645AD">
            <w:pPr>
              <w:spacing w:before="0"/>
              <w:jc w:val="center"/>
              <w:rPr>
                <w:rFonts w:asciiTheme="minorHAnsi" w:hAnsiTheme="minorHAnsi" w:cstheme="minorHAnsi"/>
              </w:rPr>
            </w:pPr>
          </w:p>
        </w:tc>
        <w:tc>
          <w:tcPr>
            <w:tcW w:w="850" w:type="dxa"/>
            <w:vAlign w:val="center"/>
          </w:tcPr>
          <w:p w14:paraId="77847DD7" w14:textId="77777777" w:rsidR="00BB7C78" w:rsidRPr="006552BE" w:rsidRDefault="00BB7C78" w:rsidP="002645AD">
            <w:pPr>
              <w:spacing w:before="0"/>
              <w:jc w:val="center"/>
              <w:rPr>
                <w:rFonts w:asciiTheme="minorHAnsi" w:hAnsiTheme="minorHAnsi" w:cstheme="minorHAnsi"/>
              </w:rPr>
            </w:pPr>
          </w:p>
        </w:tc>
        <w:tc>
          <w:tcPr>
            <w:tcW w:w="425" w:type="dxa"/>
            <w:vAlign w:val="center"/>
          </w:tcPr>
          <w:p w14:paraId="30DCABE0" w14:textId="77777777" w:rsidR="00BB7C78" w:rsidRPr="006552BE" w:rsidRDefault="00BB7C78" w:rsidP="002645AD">
            <w:pPr>
              <w:spacing w:before="0"/>
              <w:jc w:val="center"/>
              <w:rPr>
                <w:rFonts w:asciiTheme="minorHAnsi" w:hAnsiTheme="minorHAnsi" w:cstheme="minorHAnsi"/>
                <w:lang w:val="en-GB"/>
              </w:rPr>
            </w:pPr>
            <w:r w:rsidRPr="006552BE">
              <w:rPr>
                <w:rFonts w:asciiTheme="minorHAnsi" w:hAnsiTheme="minorHAnsi" w:cstheme="minorHAnsi"/>
                <w:lang w:val="en-GB"/>
              </w:rPr>
              <w:t>X</w:t>
            </w:r>
          </w:p>
        </w:tc>
        <w:tc>
          <w:tcPr>
            <w:tcW w:w="423" w:type="dxa"/>
            <w:vAlign w:val="center"/>
          </w:tcPr>
          <w:p w14:paraId="1CBA7323" w14:textId="77777777" w:rsidR="00BB7C78" w:rsidRPr="006552BE" w:rsidRDefault="00BB7C78" w:rsidP="002645AD">
            <w:pPr>
              <w:spacing w:before="0"/>
              <w:jc w:val="center"/>
              <w:rPr>
                <w:rFonts w:asciiTheme="minorHAnsi" w:hAnsiTheme="minorHAnsi" w:cstheme="minorHAnsi"/>
                <w:lang w:val="en-GB"/>
              </w:rPr>
            </w:pPr>
            <w:r w:rsidRPr="006552BE">
              <w:rPr>
                <w:rFonts w:asciiTheme="minorHAnsi" w:hAnsiTheme="minorHAnsi" w:cstheme="minorHAnsi"/>
                <w:lang w:val="en-GB"/>
              </w:rPr>
              <w:t>X</w:t>
            </w:r>
          </w:p>
        </w:tc>
        <w:tc>
          <w:tcPr>
            <w:tcW w:w="423" w:type="dxa"/>
            <w:vAlign w:val="center"/>
          </w:tcPr>
          <w:p w14:paraId="37DFD97C" w14:textId="77777777" w:rsidR="00BB7C78" w:rsidRPr="006552BE" w:rsidRDefault="00BB7C78" w:rsidP="002645AD">
            <w:pPr>
              <w:spacing w:before="0"/>
              <w:jc w:val="center"/>
              <w:rPr>
                <w:rFonts w:asciiTheme="minorHAnsi" w:hAnsiTheme="minorHAnsi" w:cstheme="minorHAnsi"/>
              </w:rPr>
            </w:pPr>
          </w:p>
        </w:tc>
        <w:tc>
          <w:tcPr>
            <w:tcW w:w="431" w:type="dxa"/>
            <w:vAlign w:val="center"/>
          </w:tcPr>
          <w:p w14:paraId="21A746BC" w14:textId="77777777" w:rsidR="00BB7C78" w:rsidRPr="006552BE" w:rsidRDefault="00BB7C78" w:rsidP="002645AD">
            <w:pPr>
              <w:spacing w:before="0"/>
              <w:jc w:val="center"/>
              <w:rPr>
                <w:rFonts w:asciiTheme="minorHAnsi" w:hAnsiTheme="minorHAnsi" w:cstheme="minorHAnsi"/>
              </w:rPr>
            </w:pPr>
          </w:p>
        </w:tc>
        <w:tc>
          <w:tcPr>
            <w:tcW w:w="423" w:type="dxa"/>
            <w:vAlign w:val="center"/>
          </w:tcPr>
          <w:p w14:paraId="29516839" w14:textId="77777777" w:rsidR="00BB7C78" w:rsidRPr="006552BE" w:rsidRDefault="00BB7C78" w:rsidP="002645AD">
            <w:pPr>
              <w:spacing w:before="0"/>
              <w:jc w:val="center"/>
              <w:rPr>
                <w:rFonts w:asciiTheme="minorHAnsi" w:hAnsiTheme="minorHAnsi" w:cstheme="minorHAnsi"/>
              </w:rPr>
            </w:pPr>
          </w:p>
        </w:tc>
        <w:tc>
          <w:tcPr>
            <w:tcW w:w="4503" w:type="dxa"/>
            <w:vAlign w:val="center"/>
          </w:tcPr>
          <w:p w14:paraId="331828F3" w14:textId="77777777" w:rsidR="00BB7C78" w:rsidRPr="006552BE" w:rsidRDefault="00BB7C78" w:rsidP="002645AD">
            <w:pPr>
              <w:spacing w:before="0"/>
              <w:rPr>
                <w:rFonts w:cs="Calibri"/>
                <w:sz w:val="14"/>
                <w:szCs w:val="14"/>
              </w:rPr>
            </w:pPr>
            <w:r w:rsidRPr="006552BE">
              <w:rPr>
                <w:rFonts w:cs="Calibri"/>
                <w:sz w:val="14"/>
                <w:szCs w:val="14"/>
              </w:rPr>
              <w:t>311103 technik analityk</w:t>
            </w:r>
          </w:p>
          <w:p w14:paraId="40E7CEBD" w14:textId="77777777" w:rsidR="00BB7C78" w:rsidRPr="006552BE" w:rsidRDefault="00BB7C78" w:rsidP="002645AD">
            <w:pPr>
              <w:spacing w:before="0"/>
              <w:rPr>
                <w:rFonts w:cs="Calibri"/>
                <w:sz w:val="14"/>
                <w:szCs w:val="14"/>
              </w:rPr>
            </w:pPr>
            <w:r w:rsidRPr="006552BE">
              <w:rPr>
                <w:rFonts w:cs="Calibri"/>
                <w:sz w:val="14"/>
                <w:szCs w:val="14"/>
              </w:rPr>
              <w:t>311603 technik technologii chemicznej</w:t>
            </w:r>
          </w:p>
          <w:p w14:paraId="17F3080C" w14:textId="77777777" w:rsidR="00BB7C78" w:rsidRPr="006552BE" w:rsidRDefault="00BB7C78" w:rsidP="002645AD">
            <w:pPr>
              <w:spacing w:before="0"/>
              <w:rPr>
                <w:rFonts w:cs="Calibri"/>
                <w:sz w:val="14"/>
                <w:szCs w:val="14"/>
              </w:rPr>
            </w:pPr>
            <w:r w:rsidRPr="006552BE">
              <w:rPr>
                <w:rFonts w:cs="Calibri"/>
                <w:sz w:val="14"/>
                <w:szCs w:val="14"/>
              </w:rPr>
              <w:t>325511 technik ochrony środowiska</w:t>
            </w:r>
          </w:p>
          <w:p w14:paraId="6188709A" w14:textId="77777777" w:rsidR="00BB7C78" w:rsidRPr="006552BE" w:rsidRDefault="00BB7C78" w:rsidP="002645AD">
            <w:pPr>
              <w:spacing w:before="0"/>
              <w:rPr>
                <w:rFonts w:cs="Calibri"/>
                <w:sz w:val="14"/>
                <w:szCs w:val="14"/>
              </w:rPr>
            </w:pPr>
            <w:r w:rsidRPr="006552BE">
              <w:rPr>
                <w:rFonts w:cs="Calibri"/>
                <w:sz w:val="14"/>
                <w:szCs w:val="14"/>
              </w:rPr>
              <w:t>325515 technik gospodarki odpadami</w:t>
            </w:r>
          </w:p>
        </w:tc>
      </w:tr>
      <w:tr w:rsidR="00BB7C78" w14:paraId="39C63733" w14:textId="77777777" w:rsidTr="002645AD">
        <w:trPr>
          <w:cantSplit/>
        </w:trPr>
        <w:tc>
          <w:tcPr>
            <w:tcW w:w="4106" w:type="dxa"/>
            <w:vAlign w:val="center"/>
          </w:tcPr>
          <w:p w14:paraId="2B6F771B" w14:textId="77777777" w:rsidR="00BB7C78" w:rsidRPr="00B61EC2" w:rsidRDefault="00BB7C78" w:rsidP="002645AD">
            <w:pPr>
              <w:spacing w:before="0"/>
              <w:rPr>
                <w:rFonts w:cs="Calibri"/>
                <w:kern w:val="0"/>
                <w:sz w:val="18"/>
                <w:szCs w:val="18"/>
              </w:rPr>
            </w:pPr>
            <w:r w:rsidRPr="00B61EC2">
              <w:rPr>
                <w:rFonts w:cs="Calibri"/>
                <w:kern w:val="0"/>
                <w:sz w:val="18"/>
                <w:szCs w:val="18"/>
              </w:rPr>
              <w:t>architektura</w:t>
            </w:r>
          </w:p>
        </w:tc>
        <w:tc>
          <w:tcPr>
            <w:tcW w:w="1275" w:type="dxa"/>
            <w:vAlign w:val="center"/>
          </w:tcPr>
          <w:p w14:paraId="6E391A80" w14:textId="77777777" w:rsidR="00BB7C78" w:rsidRPr="00B61EC2" w:rsidRDefault="00BB7C78" w:rsidP="002645AD">
            <w:pPr>
              <w:spacing w:before="0"/>
              <w:jc w:val="center"/>
              <w:rPr>
                <w:rFonts w:cs="Calibri"/>
                <w:kern w:val="0"/>
                <w:sz w:val="18"/>
                <w:szCs w:val="18"/>
                <w:lang w:val="en-GB"/>
              </w:rPr>
            </w:pPr>
            <w:proofErr w:type="spellStart"/>
            <w:r w:rsidRPr="00B61EC2">
              <w:rPr>
                <w:rFonts w:cs="Calibri"/>
                <w:kern w:val="0"/>
                <w:sz w:val="18"/>
                <w:szCs w:val="18"/>
                <w:lang w:val="en-GB"/>
              </w:rPr>
              <w:t>język</w:t>
            </w:r>
            <w:proofErr w:type="spellEnd"/>
            <w:r w:rsidRPr="00B61EC2">
              <w:rPr>
                <w:rFonts w:cs="Calibri"/>
                <w:kern w:val="0"/>
                <w:sz w:val="18"/>
                <w:szCs w:val="18"/>
                <w:lang w:val="en-GB"/>
              </w:rPr>
              <w:t xml:space="preserve"> </w:t>
            </w:r>
            <w:proofErr w:type="spellStart"/>
            <w:r w:rsidRPr="00B61EC2">
              <w:rPr>
                <w:rFonts w:cs="Calibri"/>
                <w:kern w:val="0"/>
                <w:sz w:val="18"/>
                <w:szCs w:val="18"/>
                <w:lang w:val="en-GB"/>
              </w:rPr>
              <w:t>polski</w:t>
            </w:r>
            <w:proofErr w:type="spellEnd"/>
          </w:p>
        </w:tc>
        <w:tc>
          <w:tcPr>
            <w:tcW w:w="423" w:type="dxa"/>
            <w:vAlign w:val="center"/>
          </w:tcPr>
          <w:p w14:paraId="1FBA9C95" w14:textId="77777777" w:rsidR="00BB7C78" w:rsidRPr="00B61EC2" w:rsidRDefault="00BB7C78" w:rsidP="002645AD">
            <w:pPr>
              <w:spacing w:before="0"/>
              <w:jc w:val="center"/>
              <w:rPr>
                <w:rFonts w:asciiTheme="minorHAnsi" w:hAnsiTheme="minorHAnsi" w:cstheme="minorHAnsi"/>
                <w:lang w:val="en-GB"/>
              </w:rPr>
            </w:pPr>
            <w:r w:rsidRPr="00B61EC2">
              <w:rPr>
                <w:rFonts w:asciiTheme="minorHAnsi" w:hAnsiTheme="minorHAnsi" w:cstheme="minorHAnsi"/>
                <w:lang w:val="en-GB"/>
              </w:rPr>
              <w:t>X</w:t>
            </w:r>
          </w:p>
        </w:tc>
        <w:tc>
          <w:tcPr>
            <w:tcW w:w="428" w:type="dxa"/>
            <w:vAlign w:val="center"/>
          </w:tcPr>
          <w:p w14:paraId="5515D22D" w14:textId="77777777" w:rsidR="00BB7C78" w:rsidRPr="00B61EC2" w:rsidRDefault="00BB7C78" w:rsidP="002645AD">
            <w:pPr>
              <w:spacing w:before="0"/>
              <w:jc w:val="center"/>
              <w:rPr>
                <w:rFonts w:asciiTheme="minorHAnsi" w:hAnsiTheme="minorHAnsi" w:cstheme="minorHAnsi"/>
                <w:lang w:val="en-GB"/>
              </w:rPr>
            </w:pPr>
            <w:r w:rsidRPr="00B61EC2">
              <w:rPr>
                <w:rFonts w:asciiTheme="minorHAnsi" w:hAnsiTheme="minorHAnsi" w:cstheme="minorHAnsi"/>
                <w:lang w:val="en-GB"/>
              </w:rPr>
              <w:t>X</w:t>
            </w:r>
          </w:p>
        </w:tc>
        <w:tc>
          <w:tcPr>
            <w:tcW w:w="993" w:type="dxa"/>
            <w:vAlign w:val="center"/>
          </w:tcPr>
          <w:p w14:paraId="412CDE37" w14:textId="77777777" w:rsidR="00BB7C78" w:rsidRPr="00B61EC2" w:rsidRDefault="00BB7C78" w:rsidP="002645AD">
            <w:pPr>
              <w:spacing w:before="0"/>
              <w:jc w:val="center"/>
              <w:rPr>
                <w:rFonts w:asciiTheme="minorHAnsi" w:hAnsiTheme="minorHAnsi" w:cstheme="minorHAnsi"/>
              </w:rPr>
            </w:pPr>
          </w:p>
        </w:tc>
        <w:tc>
          <w:tcPr>
            <w:tcW w:w="850" w:type="dxa"/>
            <w:vAlign w:val="center"/>
          </w:tcPr>
          <w:p w14:paraId="7155C3F6"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lang w:val="en-GB"/>
              </w:rPr>
              <w:t>X</w:t>
            </w:r>
          </w:p>
        </w:tc>
        <w:tc>
          <w:tcPr>
            <w:tcW w:w="425" w:type="dxa"/>
            <w:vAlign w:val="center"/>
          </w:tcPr>
          <w:p w14:paraId="024BA85C" w14:textId="77777777" w:rsidR="00BB7C78" w:rsidRPr="00B61EC2" w:rsidRDefault="00BB7C78" w:rsidP="002645AD">
            <w:pPr>
              <w:spacing w:before="0"/>
              <w:jc w:val="center"/>
              <w:rPr>
                <w:rFonts w:asciiTheme="minorHAnsi" w:hAnsiTheme="minorHAnsi" w:cstheme="minorHAnsi"/>
                <w:lang w:val="en-GB"/>
              </w:rPr>
            </w:pPr>
          </w:p>
        </w:tc>
        <w:tc>
          <w:tcPr>
            <w:tcW w:w="423" w:type="dxa"/>
            <w:vAlign w:val="center"/>
          </w:tcPr>
          <w:p w14:paraId="2B868BCB" w14:textId="77777777" w:rsidR="00BB7C78" w:rsidRPr="00B61EC2" w:rsidRDefault="00BB7C78" w:rsidP="002645AD">
            <w:pPr>
              <w:spacing w:before="0"/>
              <w:jc w:val="center"/>
              <w:rPr>
                <w:rFonts w:asciiTheme="minorHAnsi" w:hAnsiTheme="minorHAnsi" w:cstheme="minorHAnsi"/>
                <w:lang w:val="en-GB"/>
              </w:rPr>
            </w:pPr>
          </w:p>
        </w:tc>
        <w:tc>
          <w:tcPr>
            <w:tcW w:w="423" w:type="dxa"/>
            <w:vAlign w:val="center"/>
          </w:tcPr>
          <w:p w14:paraId="63ADB154" w14:textId="77777777" w:rsidR="00BB7C78" w:rsidRPr="00B61EC2" w:rsidRDefault="00BB7C78" w:rsidP="002645AD">
            <w:pPr>
              <w:spacing w:before="0"/>
              <w:jc w:val="center"/>
              <w:rPr>
                <w:rFonts w:asciiTheme="minorHAnsi" w:hAnsiTheme="minorHAnsi" w:cstheme="minorHAnsi"/>
              </w:rPr>
            </w:pPr>
          </w:p>
        </w:tc>
        <w:tc>
          <w:tcPr>
            <w:tcW w:w="431" w:type="dxa"/>
            <w:vAlign w:val="center"/>
          </w:tcPr>
          <w:p w14:paraId="1978D868" w14:textId="77777777" w:rsidR="00BB7C78" w:rsidRPr="00B61EC2" w:rsidRDefault="00BB7C78" w:rsidP="002645AD">
            <w:pPr>
              <w:spacing w:before="0"/>
              <w:jc w:val="center"/>
              <w:rPr>
                <w:rFonts w:asciiTheme="minorHAnsi" w:hAnsiTheme="minorHAnsi" w:cstheme="minorHAnsi"/>
              </w:rPr>
            </w:pPr>
          </w:p>
        </w:tc>
        <w:tc>
          <w:tcPr>
            <w:tcW w:w="423" w:type="dxa"/>
            <w:vAlign w:val="center"/>
          </w:tcPr>
          <w:p w14:paraId="4C12CF0B" w14:textId="77777777" w:rsidR="00BB7C78" w:rsidRPr="00B61EC2" w:rsidRDefault="00BB7C78" w:rsidP="002645AD">
            <w:pPr>
              <w:spacing w:before="0"/>
              <w:jc w:val="center"/>
              <w:rPr>
                <w:rFonts w:asciiTheme="minorHAnsi" w:hAnsiTheme="minorHAnsi" w:cstheme="minorHAnsi"/>
              </w:rPr>
            </w:pPr>
          </w:p>
        </w:tc>
        <w:tc>
          <w:tcPr>
            <w:tcW w:w="4503" w:type="dxa"/>
            <w:vAlign w:val="center"/>
          </w:tcPr>
          <w:p w14:paraId="089DBADB" w14:textId="77777777" w:rsidR="00BB7C78" w:rsidRPr="00B61EC2" w:rsidRDefault="00BB7C78" w:rsidP="002645AD">
            <w:pPr>
              <w:spacing w:before="0"/>
              <w:ind w:left="652" w:hanging="652"/>
              <w:rPr>
                <w:rFonts w:cs="Calibri"/>
                <w:sz w:val="14"/>
                <w:szCs w:val="14"/>
              </w:rPr>
            </w:pPr>
            <w:r w:rsidRPr="00B61EC2">
              <w:rPr>
                <w:rFonts w:cs="Calibri"/>
                <w:sz w:val="14"/>
                <w:szCs w:val="14"/>
              </w:rPr>
              <w:t>311210 technik renowacji elementów architektury</w:t>
            </w:r>
          </w:p>
          <w:p w14:paraId="26161F94" w14:textId="77777777" w:rsidR="00BB7C78" w:rsidRPr="00B61EC2" w:rsidRDefault="00BB7C78" w:rsidP="002645AD">
            <w:pPr>
              <w:spacing w:before="0"/>
              <w:rPr>
                <w:rFonts w:cs="Calibri"/>
                <w:sz w:val="14"/>
                <w:szCs w:val="14"/>
              </w:rPr>
            </w:pPr>
            <w:r w:rsidRPr="00B61EC2">
              <w:rPr>
                <w:rFonts w:cs="Calibri"/>
                <w:sz w:val="14"/>
                <w:szCs w:val="14"/>
              </w:rPr>
              <w:t>314202 technik architektury krajobrazu</w:t>
            </w:r>
          </w:p>
        </w:tc>
      </w:tr>
      <w:tr w:rsidR="00BB7C78" w14:paraId="36446F5A" w14:textId="77777777" w:rsidTr="002645AD">
        <w:trPr>
          <w:cantSplit/>
        </w:trPr>
        <w:tc>
          <w:tcPr>
            <w:tcW w:w="4106" w:type="dxa"/>
            <w:vAlign w:val="center"/>
          </w:tcPr>
          <w:p w14:paraId="04406F7B" w14:textId="77777777" w:rsidR="00BB7C78" w:rsidRPr="00B61EC2" w:rsidRDefault="00BB7C78" w:rsidP="002645AD">
            <w:pPr>
              <w:spacing w:before="0"/>
              <w:rPr>
                <w:rFonts w:cs="Calibri"/>
                <w:kern w:val="0"/>
                <w:sz w:val="18"/>
                <w:szCs w:val="18"/>
              </w:rPr>
            </w:pPr>
            <w:r w:rsidRPr="00B61EC2">
              <w:rPr>
                <w:rFonts w:cs="Calibri"/>
                <w:kern w:val="0"/>
                <w:sz w:val="18"/>
                <w:szCs w:val="18"/>
              </w:rPr>
              <w:t>architektura</w:t>
            </w:r>
          </w:p>
        </w:tc>
        <w:tc>
          <w:tcPr>
            <w:tcW w:w="1275" w:type="dxa"/>
            <w:vAlign w:val="center"/>
          </w:tcPr>
          <w:p w14:paraId="37016DE4" w14:textId="77777777" w:rsidR="00BB7C78" w:rsidRPr="00B61EC2" w:rsidRDefault="00BB7C78" w:rsidP="002645AD">
            <w:pPr>
              <w:spacing w:before="0"/>
              <w:jc w:val="center"/>
              <w:rPr>
                <w:rFonts w:cs="Calibri"/>
                <w:kern w:val="0"/>
                <w:sz w:val="18"/>
                <w:szCs w:val="18"/>
                <w:lang w:val="en-GB"/>
              </w:rPr>
            </w:pPr>
            <w:proofErr w:type="spellStart"/>
            <w:r w:rsidRPr="00B61EC2">
              <w:rPr>
                <w:rFonts w:cs="Calibri"/>
                <w:kern w:val="0"/>
                <w:sz w:val="18"/>
                <w:szCs w:val="18"/>
                <w:lang w:val="en-GB"/>
              </w:rPr>
              <w:t>język</w:t>
            </w:r>
            <w:proofErr w:type="spellEnd"/>
            <w:r w:rsidRPr="00B61EC2">
              <w:rPr>
                <w:rFonts w:cs="Calibri"/>
                <w:kern w:val="0"/>
                <w:sz w:val="18"/>
                <w:szCs w:val="18"/>
                <w:lang w:val="en-GB"/>
              </w:rPr>
              <w:t xml:space="preserve"> </w:t>
            </w:r>
            <w:proofErr w:type="spellStart"/>
            <w:r w:rsidRPr="00B61EC2">
              <w:rPr>
                <w:rFonts w:cs="Calibri"/>
                <w:kern w:val="0"/>
                <w:sz w:val="18"/>
                <w:szCs w:val="18"/>
                <w:lang w:val="en-GB"/>
              </w:rPr>
              <w:t>angielski</w:t>
            </w:r>
            <w:proofErr w:type="spellEnd"/>
          </w:p>
        </w:tc>
        <w:tc>
          <w:tcPr>
            <w:tcW w:w="423" w:type="dxa"/>
            <w:vAlign w:val="center"/>
          </w:tcPr>
          <w:p w14:paraId="4CE1A41C" w14:textId="77777777" w:rsidR="00BB7C78" w:rsidRPr="00B61EC2" w:rsidRDefault="00BB7C78" w:rsidP="002645AD">
            <w:pPr>
              <w:spacing w:before="0"/>
              <w:jc w:val="center"/>
              <w:rPr>
                <w:rFonts w:asciiTheme="minorHAnsi" w:hAnsiTheme="minorHAnsi" w:cstheme="minorHAnsi"/>
                <w:lang w:val="en-GB"/>
              </w:rPr>
            </w:pPr>
            <w:r w:rsidRPr="00B61EC2">
              <w:rPr>
                <w:rFonts w:asciiTheme="minorHAnsi" w:hAnsiTheme="minorHAnsi" w:cstheme="minorHAnsi"/>
                <w:lang w:val="en-GB"/>
              </w:rPr>
              <w:t>X</w:t>
            </w:r>
          </w:p>
        </w:tc>
        <w:tc>
          <w:tcPr>
            <w:tcW w:w="428" w:type="dxa"/>
            <w:vAlign w:val="center"/>
          </w:tcPr>
          <w:p w14:paraId="0761AFAD" w14:textId="77777777" w:rsidR="00BB7C78" w:rsidRPr="00B61EC2" w:rsidRDefault="00BB7C78" w:rsidP="002645AD">
            <w:pPr>
              <w:spacing w:before="0"/>
              <w:jc w:val="center"/>
              <w:rPr>
                <w:rFonts w:asciiTheme="minorHAnsi" w:hAnsiTheme="minorHAnsi" w:cstheme="minorHAnsi"/>
                <w:lang w:val="en-GB"/>
              </w:rPr>
            </w:pPr>
          </w:p>
        </w:tc>
        <w:tc>
          <w:tcPr>
            <w:tcW w:w="993" w:type="dxa"/>
            <w:vAlign w:val="center"/>
          </w:tcPr>
          <w:p w14:paraId="499D29BB"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lang w:val="en-GB"/>
              </w:rPr>
              <w:t>X</w:t>
            </w:r>
          </w:p>
        </w:tc>
        <w:tc>
          <w:tcPr>
            <w:tcW w:w="850" w:type="dxa"/>
            <w:vAlign w:val="center"/>
          </w:tcPr>
          <w:p w14:paraId="2D56D961" w14:textId="77777777" w:rsidR="00BB7C78" w:rsidRPr="00B61EC2" w:rsidRDefault="00BB7C78" w:rsidP="002645AD">
            <w:pPr>
              <w:spacing w:before="0"/>
              <w:jc w:val="center"/>
              <w:rPr>
                <w:rFonts w:asciiTheme="minorHAnsi" w:hAnsiTheme="minorHAnsi" w:cstheme="minorHAnsi"/>
                <w:lang w:val="en-GB"/>
              </w:rPr>
            </w:pPr>
            <w:r w:rsidRPr="00B61EC2">
              <w:rPr>
                <w:rFonts w:asciiTheme="minorHAnsi" w:hAnsiTheme="minorHAnsi" w:cstheme="minorHAnsi"/>
                <w:lang w:val="en-GB"/>
              </w:rPr>
              <w:t>X</w:t>
            </w:r>
          </w:p>
        </w:tc>
        <w:tc>
          <w:tcPr>
            <w:tcW w:w="425" w:type="dxa"/>
            <w:vAlign w:val="center"/>
          </w:tcPr>
          <w:p w14:paraId="77DE2E09" w14:textId="77777777" w:rsidR="00BB7C78" w:rsidRPr="00B61EC2" w:rsidRDefault="00BB7C78" w:rsidP="002645AD">
            <w:pPr>
              <w:spacing w:before="0"/>
              <w:jc w:val="center"/>
              <w:rPr>
                <w:rFonts w:asciiTheme="minorHAnsi" w:hAnsiTheme="minorHAnsi" w:cstheme="minorHAnsi"/>
                <w:lang w:val="en-GB"/>
              </w:rPr>
            </w:pPr>
          </w:p>
        </w:tc>
        <w:tc>
          <w:tcPr>
            <w:tcW w:w="423" w:type="dxa"/>
            <w:vAlign w:val="center"/>
          </w:tcPr>
          <w:p w14:paraId="2198FA45" w14:textId="77777777" w:rsidR="00BB7C78" w:rsidRPr="00B61EC2" w:rsidRDefault="00BB7C78" w:rsidP="002645AD">
            <w:pPr>
              <w:spacing w:before="0"/>
              <w:jc w:val="center"/>
              <w:rPr>
                <w:rFonts w:asciiTheme="minorHAnsi" w:hAnsiTheme="minorHAnsi" w:cstheme="minorHAnsi"/>
                <w:lang w:val="en-GB"/>
              </w:rPr>
            </w:pPr>
          </w:p>
        </w:tc>
        <w:tc>
          <w:tcPr>
            <w:tcW w:w="423" w:type="dxa"/>
            <w:vAlign w:val="center"/>
          </w:tcPr>
          <w:p w14:paraId="04C5EB3B" w14:textId="77777777" w:rsidR="00BB7C78" w:rsidRPr="00B61EC2" w:rsidRDefault="00BB7C78" w:rsidP="002645AD">
            <w:pPr>
              <w:spacing w:before="0"/>
              <w:jc w:val="center"/>
              <w:rPr>
                <w:rFonts w:asciiTheme="minorHAnsi" w:hAnsiTheme="minorHAnsi" w:cstheme="minorHAnsi"/>
              </w:rPr>
            </w:pPr>
          </w:p>
        </w:tc>
        <w:tc>
          <w:tcPr>
            <w:tcW w:w="431" w:type="dxa"/>
            <w:vAlign w:val="center"/>
          </w:tcPr>
          <w:p w14:paraId="37DDF8D2" w14:textId="77777777" w:rsidR="00BB7C78" w:rsidRPr="00B61EC2" w:rsidRDefault="00BB7C78" w:rsidP="002645AD">
            <w:pPr>
              <w:spacing w:before="0"/>
              <w:jc w:val="center"/>
              <w:rPr>
                <w:rFonts w:asciiTheme="minorHAnsi" w:hAnsiTheme="minorHAnsi" w:cstheme="minorHAnsi"/>
              </w:rPr>
            </w:pPr>
          </w:p>
        </w:tc>
        <w:tc>
          <w:tcPr>
            <w:tcW w:w="423" w:type="dxa"/>
            <w:vAlign w:val="center"/>
          </w:tcPr>
          <w:p w14:paraId="599F6794" w14:textId="77777777" w:rsidR="00BB7C78" w:rsidRPr="00B61EC2" w:rsidRDefault="00BB7C78" w:rsidP="002645AD">
            <w:pPr>
              <w:spacing w:before="0"/>
              <w:jc w:val="center"/>
              <w:rPr>
                <w:rFonts w:asciiTheme="minorHAnsi" w:hAnsiTheme="minorHAnsi" w:cstheme="minorHAnsi"/>
              </w:rPr>
            </w:pPr>
          </w:p>
        </w:tc>
        <w:tc>
          <w:tcPr>
            <w:tcW w:w="4503" w:type="dxa"/>
            <w:vAlign w:val="center"/>
          </w:tcPr>
          <w:p w14:paraId="53558A0E" w14:textId="77777777" w:rsidR="00BB7C78" w:rsidRPr="00B61EC2" w:rsidRDefault="00BB7C78" w:rsidP="002645AD">
            <w:pPr>
              <w:spacing w:before="0"/>
              <w:ind w:left="652" w:hanging="652"/>
              <w:rPr>
                <w:rFonts w:cs="Calibri"/>
                <w:sz w:val="14"/>
                <w:szCs w:val="14"/>
              </w:rPr>
            </w:pPr>
            <w:r w:rsidRPr="00B61EC2">
              <w:rPr>
                <w:rFonts w:cs="Calibri"/>
                <w:sz w:val="14"/>
                <w:szCs w:val="14"/>
              </w:rPr>
              <w:t>311210 technik renowacji elementów architektury</w:t>
            </w:r>
          </w:p>
          <w:p w14:paraId="139E2D81" w14:textId="77777777" w:rsidR="00BB7C78" w:rsidRPr="00B61EC2" w:rsidRDefault="00BB7C78" w:rsidP="002645AD">
            <w:pPr>
              <w:spacing w:before="0"/>
              <w:ind w:left="652" w:hanging="652"/>
              <w:rPr>
                <w:rFonts w:cs="Calibri"/>
                <w:sz w:val="14"/>
                <w:szCs w:val="14"/>
              </w:rPr>
            </w:pPr>
            <w:r w:rsidRPr="00B61EC2">
              <w:rPr>
                <w:rFonts w:cs="Calibri"/>
                <w:sz w:val="14"/>
                <w:szCs w:val="14"/>
              </w:rPr>
              <w:t>314202 technik architektury krajobrazu</w:t>
            </w:r>
          </w:p>
        </w:tc>
      </w:tr>
      <w:tr w:rsidR="00BB7C78" w14:paraId="75E90FC1" w14:textId="77777777" w:rsidTr="002645AD">
        <w:trPr>
          <w:cantSplit/>
        </w:trPr>
        <w:tc>
          <w:tcPr>
            <w:tcW w:w="4106" w:type="dxa"/>
            <w:vAlign w:val="center"/>
          </w:tcPr>
          <w:p w14:paraId="7A70A017" w14:textId="77777777" w:rsidR="00BB7C78" w:rsidRPr="00836ED0" w:rsidRDefault="00BB7C78" w:rsidP="002645AD">
            <w:pPr>
              <w:spacing w:before="0"/>
              <w:rPr>
                <w:rFonts w:cs="Calibri"/>
                <w:kern w:val="0"/>
                <w:sz w:val="18"/>
                <w:szCs w:val="18"/>
              </w:rPr>
            </w:pPr>
            <w:r w:rsidRPr="00836ED0">
              <w:rPr>
                <w:kern w:val="0"/>
                <w:sz w:val="18"/>
                <w:szCs w:val="18"/>
              </w:rPr>
              <w:t>automatyka i robotyka</w:t>
            </w:r>
          </w:p>
        </w:tc>
        <w:tc>
          <w:tcPr>
            <w:tcW w:w="1275" w:type="dxa"/>
            <w:vAlign w:val="center"/>
          </w:tcPr>
          <w:p w14:paraId="4DBA8EBC" w14:textId="77777777" w:rsidR="00BB7C78" w:rsidRPr="00836ED0" w:rsidRDefault="00BB7C78" w:rsidP="002645AD">
            <w:pPr>
              <w:spacing w:before="0"/>
              <w:jc w:val="center"/>
              <w:rPr>
                <w:rFonts w:cs="Calibri"/>
                <w:kern w:val="0"/>
                <w:sz w:val="18"/>
                <w:szCs w:val="18"/>
                <w:lang w:val="en-GB"/>
              </w:rPr>
            </w:pPr>
            <w:proofErr w:type="spellStart"/>
            <w:r w:rsidRPr="00836ED0">
              <w:rPr>
                <w:kern w:val="0"/>
                <w:sz w:val="18"/>
                <w:szCs w:val="18"/>
                <w:lang w:val="en-GB"/>
              </w:rPr>
              <w:t>język</w:t>
            </w:r>
            <w:proofErr w:type="spellEnd"/>
            <w:r w:rsidRPr="00836ED0">
              <w:rPr>
                <w:kern w:val="0"/>
                <w:sz w:val="18"/>
                <w:szCs w:val="18"/>
                <w:lang w:val="en-GB"/>
              </w:rPr>
              <w:t xml:space="preserve"> </w:t>
            </w:r>
            <w:proofErr w:type="spellStart"/>
            <w:r w:rsidRPr="00836ED0">
              <w:rPr>
                <w:kern w:val="0"/>
                <w:sz w:val="18"/>
                <w:szCs w:val="18"/>
                <w:lang w:val="en-GB"/>
              </w:rPr>
              <w:t>polski</w:t>
            </w:r>
            <w:proofErr w:type="spellEnd"/>
          </w:p>
        </w:tc>
        <w:tc>
          <w:tcPr>
            <w:tcW w:w="423" w:type="dxa"/>
            <w:vAlign w:val="center"/>
          </w:tcPr>
          <w:p w14:paraId="0902B038" w14:textId="77777777" w:rsidR="00BB7C78" w:rsidRPr="00836ED0" w:rsidRDefault="00BB7C78" w:rsidP="002645AD">
            <w:pPr>
              <w:spacing w:before="0"/>
              <w:jc w:val="center"/>
              <w:rPr>
                <w:rFonts w:asciiTheme="minorHAnsi" w:hAnsiTheme="minorHAnsi" w:cstheme="minorHAnsi"/>
                <w:lang w:val="en-GB"/>
              </w:rPr>
            </w:pPr>
            <w:r w:rsidRPr="00836ED0">
              <w:rPr>
                <w:rFonts w:asciiTheme="minorHAnsi" w:hAnsiTheme="minorHAnsi" w:cstheme="minorHAnsi"/>
                <w:lang w:val="en-GB"/>
              </w:rPr>
              <w:t>X</w:t>
            </w:r>
          </w:p>
        </w:tc>
        <w:tc>
          <w:tcPr>
            <w:tcW w:w="428" w:type="dxa"/>
            <w:vAlign w:val="center"/>
          </w:tcPr>
          <w:p w14:paraId="472F19BA" w14:textId="77777777" w:rsidR="00BB7C78" w:rsidRPr="00836ED0" w:rsidRDefault="00BB7C78" w:rsidP="002645AD">
            <w:pPr>
              <w:spacing w:before="0"/>
              <w:jc w:val="center"/>
              <w:rPr>
                <w:rFonts w:asciiTheme="minorHAnsi" w:hAnsiTheme="minorHAnsi" w:cstheme="minorHAnsi"/>
                <w:lang w:val="en-GB"/>
              </w:rPr>
            </w:pPr>
            <w:r w:rsidRPr="00836ED0">
              <w:rPr>
                <w:rFonts w:asciiTheme="minorHAnsi" w:hAnsiTheme="minorHAnsi" w:cstheme="minorHAnsi"/>
                <w:lang w:val="en-GB"/>
              </w:rPr>
              <w:t>X</w:t>
            </w:r>
          </w:p>
        </w:tc>
        <w:tc>
          <w:tcPr>
            <w:tcW w:w="993" w:type="dxa"/>
            <w:vAlign w:val="center"/>
          </w:tcPr>
          <w:p w14:paraId="74FAD60D" w14:textId="77777777" w:rsidR="00BB7C78" w:rsidRPr="00836ED0" w:rsidRDefault="00BB7C78" w:rsidP="002645AD">
            <w:pPr>
              <w:spacing w:before="0"/>
              <w:jc w:val="center"/>
              <w:rPr>
                <w:rFonts w:asciiTheme="minorHAnsi" w:hAnsiTheme="minorHAnsi" w:cstheme="minorHAnsi"/>
                <w:lang w:val="en-GB"/>
              </w:rPr>
            </w:pPr>
          </w:p>
        </w:tc>
        <w:tc>
          <w:tcPr>
            <w:tcW w:w="850" w:type="dxa"/>
            <w:vAlign w:val="center"/>
          </w:tcPr>
          <w:p w14:paraId="55F296A0" w14:textId="77777777" w:rsidR="00BB7C78" w:rsidRPr="00836ED0" w:rsidRDefault="00BB7C78" w:rsidP="002645AD">
            <w:pPr>
              <w:spacing w:before="0"/>
              <w:jc w:val="center"/>
              <w:rPr>
                <w:rFonts w:asciiTheme="minorHAnsi" w:hAnsiTheme="minorHAnsi" w:cstheme="minorHAnsi"/>
                <w:lang w:val="en-GB"/>
              </w:rPr>
            </w:pPr>
          </w:p>
        </w:tc>
        <w:tc>
          <w:tcPr>
            <w:tcW w:w="425" w:type="dxa"/>
            <w:vAlign w:val="center"/>
          </w:tcPr>
          <w:p w14:paraId="56895329" w14:textId="77777777" w:rsidR="00BB7C78" w:rsidRPr="00836ED0" w:rsidRDefault="00BB7C78" w:rsidP="002645AD">
            <w:pPr>
              <w:spacing w:before="0"/>
              <w:jc w:val="center"/>
              <w:rPr>
                <w:rFonts w:asciiTheme="minorHAnsi" w:hAnsiTheme="minorHAnsi" w:cstheme="minorHAnsi"/>
                <w:lang w:val="en-GB"/>
              </w:rPr>
            </w:pPr>
            <w:r w:rsidRPr="00836ED0">
              <w:rPr>
                <w:rFonts w:asciiTheme="minorHAnsi" w:hAnsiTheme="minorHAnsi" w:cstheme="minorHAnsi"/>
                <w:lang w:val="en-GB"/>
              </w:rPr>
              <w:t>X</w:t>
            </w:r>
          </w:p>
        </w:tc>
        <w:tc>
          <w:tcPr>
            <w:tcW w:w="423" w:type="dxa"/>
            <w:vAlign w:val="center"/>
          </w:tcPr>
          <w:p w14:paraId="6D484055" w14:textId="77777777" w:rsidR="00BB7C78" w:rsidRPr="00836ED0" w:rsidRDefault="00BB7C78" w:rsidP="002645AD">
            <w:pPr>
              <w:spacing w:before="0"/>
              <w:jc w:val="center"/>
              <w:rPr>
                <w:rFonts w:asciiTheme="minorHAnsi" w:hAnsiTheme="minorHAnsi" w:cstheme="minorHAnsi"/>
                <w:lang w:val="en-GB"/>
              </w:rPr>
            </w:pPr>
          </w:p>
        </w:tc>
        <w:tc>
          <w:tcPr>
            <w:tcW w:w="423" w:type="dxa"/>
            <w:vAlign w:val="center"/>
          </w:tcPr>
          <w:p w14:paraId="07D8E110" w14:textId="77777777" w:rsidR="00BB7C78" w:rsidRPr="00836ED0" w:rsidRDefault="00BB7C78" w:rsidP="002645AD">
            <w:pPr>
              <w:spacing w:before="0"/>
              <w:jc w:val="center"/>
              <w:rPr>
                <w:rFonts w:asciiTheme="minorHAnsi" w:hAnsiTheme="minorHAnsi" w:cstheme="minorHAnsi"/>
              </w:rPr>
            </w:pPr>
            <w:r w:rsidRPr="00836ED0">
              <w:rPr>
                <w:rFonts w:asciiTheme="minorHAnsi" w:hAnsiTheme="minorHAnsi" w:cstheme="minorHAnsi"/>
              </w:rPr>
              <w:t>X</w:t>
            </w:r>
          </w:p>
        </w:tc>
        <w:tc>
          <w:tcPr>
            <w:tcW w:w="431" w:type="dxa"/>
            <w:vAlign w:val="center"/>
          </w:tcPr>
          <w:p w14:paraId="263ED0BF" w14:textId="77777777" w:rsidR="00BB7C78" w:rsidRPr="00836ED0" w:rsidRDefault="00BB7C78" w:rsidP="002645AD">
            <w:pPr>
              <w:spacing w:before="0"/>
              <w:jc w:val="center"/>
              <w:rPr>
                <w:rFonts w:asciiTheme="minorHAnsi" w:hAnsiTheme="minorHAnsi" w:cstheme="minorHAnsi"/>
              </w:rPr>
            </w:pPr>
          </w:p>
        </w:tc>
        <w:tc>
          <w:tcPr>
            <w:tcW w:w="423" w:type="dxa"/>
            <w:vAlign w:val="center"/>
          </w:tcPr>
          <w:p w14:paraId="52DAF020" w14:textId="77777777" w:rsidR="00BB7C78" w:rsidRPr="005A5023" w:rsidRDefault="00BB7C78" w:rsidP="002645AD">
            <w:pPr>
              <w:spacing w:before="0"/>
              <w:jc w:val="center"/>
              <w:rPr>
                <w:rFonts w:asciiTheme="minorHAnsi" w:hAnsiTheme="minorHAnsi" w:cstheme="minorHAnsi"/>
              </w:rPr>
            </w:pPr>
          </w:p>
        </w:tc>
        <w:tc>
          <w:tcPr>
            <w:tcW w:w="4503" w:type="dxa"/>
            <w:vAlign w:val="center"/>
          </w:tcPr>
          <w:p w14:paraId="343AD311" w14:textId="77777777" w:rsidR="00BB7C78" w:rsidRPr="00836ED0" w:rsidRDefault="00BB7C78" w:rsidP="002645AD">
            <w:pPr>
              <w:spacing w:before="0"/>
              <w:rPr>
                <w:sz w:val="14"/>
                <w:szCs w:val="14"/>
              </w:rPr>
            </w:pPr>
            <w:r w:rsidRPr="00836ED0">
              <w:rPr>
                <w:sz w:val="14"/>
                <w:szCs w:val="14"/>
              </w:rPr>
              <w:t>311303 technik elektryk</w:t>
            </w:r>
          </w:p>
          <w:p w14:paraId="4FC00C0A" w14:textId="77777777" w:rsidR="00BB7C78" w:rsidRPr="00836ED0" w:rsidRDefault="00BB7C78" w:rsidP="002645AD">
            <w:pPr>
              <w:spacing w:before="0"/>
              <w:rPr>
                <w:sz w:val="14"/>
                <w:szCs w:val="14"/>
              </w:rPr>
            </w:pPr>
            <w:r w:rsidRPr="00836ED0">
              <w:rPr>
                <w:sz w:val="14"/>
                <w:szCs w:val="14"/>
              </w:rPr>
              <w:t>311408 technik elektronik</w:t>
            </w:r>
          </w:p>
          <w:p w14:paraId="159AC5CF" w14:textId="77777777" w:rsidR="00BB7C78" w:rsidRPr="00836ED0" w:rsidRDefault="00BB7C78" w:rsidP="002645AD">
            <w:pPr>
              <w:spacing w:before="0"/>
              <w:rPr>
                <w:sz w:val="14"/>
                <w:szCs w:val="14"/>
              </w:rPr>
            </w:pPr>
            <w:r w:rsidRPr="00836ED0">
              <w:rPr>
                <w:sz w:val="14"/>
                <w:szCs w:val="14"/>
              </w:rPr>
              <w:t>311410 technik mechatronik</w:t>
            </w:r>
          </w:p>
          <w:p w14:paraId="6DA3586F" w14:textId="77777777" w:rsidR="00BB7C78" w:rsidRPr="00836ED0" w:rsidRDefault="00BB7C78" w:rsidP="002645AD">
            <w:pPr>
              <w:spacing w:before="0"/>
              <w:rPr>
                <w:sz w:val="14"/>
                <w:szCs w:val="14"/>
              </w:rPr>
            </w:pPr>
            <w:r w:rsidRPr="00836ED0">
              <w:rPr>
                <w:sz w:val="14"/>
                <w:szCs w:val="14"/>
              </w:rPr>
              <w:t>311413 technik robotyk</w:t>
            </w:r>
          </w:p>
          <w:p w14:paraId="2E848A0B" w14:textId="77777777" w:rsidR="00BB7C78" w:rsidRPr="00836ED0" w:rsidRDefault="00BB7C78" w:rsidP="002645AD">
            <w:pPr>
              <w:spacing w:before="0"/>
              <w:rPr>
                <w:sz w:val="14"/>
                <w:szCs w:val="14"/>
              </w:rPr>
            </w:pPr>
            <w:r w:rsidRPr="00836ED0">
              <w:rPr>
                <w:sz w:val="14"/>
                <w:szCs w:val="14"/>
              </w:rPr>
              <w:t>311504 technik mechanik</w:t>
            </w:r>
          </w:p>
          <w:p w14:paraId="2DB09B3E" w14:textId="77777777" w:rsidR="00BB7C78" w:rsidRPr="00836ED0" w:rsidRDefault="00BB7C78" w:rsidP="002645AD">
            <w:pPr>
              <w:spacing w:before="0"/>
              <w:rPr>
                <w:sz w:val="14"/>
                <w:szCs w:val="14"/>
              </w:rPr>
            </w:pPr>
            <w:r w:rsidRPr="00836ED0">
              <w:rPr>
                <w:sz w:val="14"/>
                <w:szCs w:val="14"/>
              </w:rPr>
              <w:t>311909 technik automatyk</w:t>
            </w:r>
          </w:p>
          <w:p w14:paraId="6B406BCB" w14:textId="77777777" w:rsidR="00BB7C78" w:rsidRPr="00836ED0" w:rsidRDefault="00BB7C78" w:rsidP="002645AD">
            <w:pPr>
              <w:spacing w:before="0"/>
              <w:rPr>
                <w:sz w:val="14"/>
                <w:szCs w:val="14"/>
              </w:rPr>
            </w:pPr>
            <w:r w:rsidRPr="00836ED0">
              <w:rPr>
                <w:sz w:val="14"/>
                <w:szCs w:val="14"/>
              </w:rPr>
              <w:t>315317 technik mechanik lotniczy</w:t>
            </w:r>
          </w:p>
          <w:p w14:paraId="21743585" w14:textId="77777777" w:rsidR="00BB7C78" w:rsidRPr="00836ED0" w:rsidRDefault="00BB7C78" w:rsidP="002645AD">
            <w:pPr>
              <w:spacing w:before="0"/>
              <w:rPr>
                <w:sz w:val="14"/>
                <w:szCs w:val="14"/>
              </w:rPr>
            </w:pPr>
            <w:r w:rsidRPr="00836ED0">
              <w:rPr>
                <w:sz w:val="14"/>
                <w:szCs w:val="14"/>
              </w:rPr>
              <w:t>351203 technik informatyk</w:t>
            </w:r>
          </w:p>
          <w:p w14:paraId="02360304" w14:textId="77777777" w:rsidR="00BB7C78" w:rsidRPr="00836ED0" w:rsidRDefault="00BB7C78" w:rsidP="002645AD">
            <w:pPr>
              <w:spacing w:before="0"/>
              <w:rPr>
                <w:sz w:val="14"/>
                <w:szCs w:val="14"/>
              </w:rPr>
            </w:pPr>
            <w:r w:rsidRPr="00836ED0">
              <w:rPr>
                <w:sz w:val="14"/>
                <w:szCs w:val="14"/>
              </w:rPr>
              <w:t>351406 technik programista</w:t>
            </w:r>
          </w:p>
          <w:p w14:paraId="6D1E5FCE" w14:textId="77777777" w:rsidR="00BB7C78" w:rsidRPr="00836ED0" w:rsidRDefault="00BB7C78" w:rsidP="002645AD">
            <w:pPr>
              <w:spacing w:before="0"/>
              <w:ind w:left="652" w:hanging="652"/>
              <w:rPr>
                <w:sz w:val="14"/>
                <w:szCs w:val="14"/>
              </w:rPr>
            </w:pPr>
            <w:r w:rsidRPr="00836ED0">
              <w:rPr>
                <w:sz w:val="14"/>
                <w:szCs w:val="14"/>
              </w:rPr>
              <w:t>522305 technik handlowiec</w:t>
            </w:r>
          </w:p>
          <w:p w14:paraId="414E5A40" w14:textId="213CD4AA" w:rsidR="00BB7C78" w:rsidRPr="00AE4520" w:rsidRDefault="00BB7C78" w:rsidP="002645AD">
            <w:pPr>
              <w:spacing w:before="0"/>
              <w:ind w:left="652" w:hanging="652"/>
              <w:rPr>
                <w:rFonts w:cs="Calibri"/>
                <w:sz w:val="14"/>
                <w:szCs w:val="14"/>
              </w:rPr>
            </w:pPr>
            <w:r w:rsidRPr="00836ED0">
              <w:rPr>
                <w:sz w:val="14"/>
                <w:szCs w:val="14"/>
              </w:rPr>
              <w:t xml:space="preserve">             technik automatyki i robotyki (decyzja MEN z 09.07.2019)</w:t>
            </w:r>
          </w:p>
        </w:tc>
      </w:tr>
      <w:tr w:rsidR="00BB7C78" w14:paraId="5A9444BF" w14:textId="77777777" w:rsidTr="002645AD">
        <w:trPr>
          <w:cantSplit/>
        </w:trPr>
        <w:tc>
          <w:tcPr>
            <w:tcW w:w="4106" w:type="dxa"/>
            <w:vAlign w:val="center"/>
          </w:tcPr>
          <w:p w14:paraId="090E5C66" w14:textId="77777777" w:rsidR="00BB7C78" w:rsidRPr="00154382" w:rsidRDefault="00BB7C78" w:rsidP="002645AD">
            <w:pPr>
              <w:spacing w:before="0"/>
              <w:rPr>
                <w:rFonts w:cs="Calibri"/>
                <w:kern w:val="0"/>
                <w:sz w:val="18"/>
                <w:szCs w:val="18"/>
              </w:rPr>
            </w:pPr>
            <w:r w:rsidRPr="00154382">
              <w:rPr>
                <w:kern w:val="0"/>
                <w:sz w:val="18"/>
                <w:szCs w:val="18"/>
              </w:rPr>
              <w:lastRenderedPageBreak/>
              <w:t>automatyka i sterowanie robotów</w:t>
            </w:r>
          </w:p>
        </w:tc>
        <w:tc>
          <w:tcPr>
            <w:tcW w:w="1275" w:type="dxa"/>
            <w:vAlign w:val="center"/>
          </w:tcPr>
          <w:p w14:paraId="06FB5D25" w14:textId="77777777" w:rsidR="00BB7C78" w:rsidRPr="00154382" w:rsidRDefault="00BB7C78" w:rsidP="002645AD">
            <w:pPr>
              <w:spacing w:before="0"/>
              <w:jc w:val="center"/>
              <w:rPr>
                <w:rFonts w:cs="Calibri"/>
                <w:kern w:val="0"/>
                <w:sz w:val="18"/>
                <w:szCs w:val="18"/>
              </w:rPr>
            </w:pPr>
            <w:proofErr w:type="spellStart"/>
            <w:r w:rsidRPr="00154382">
              <w:rPr>
                <w:kern w:val="0"/>
                <w:sz w:val="18"/>
                <w:szCs w:val="18"/>
                <w:lang w:val="en-GB"/>
              </w:rPr>
              <w:t>język</w:t>
            </w:r>
            <w:proofErr w:type="spellEnd"/>
            <w:r w:rsidRPr="00154382">
              <w:rPr>
                <w:kern w:val="0"/>
                <w:sz w:val="18"/>
                <w:szCs w:val="18"/>
                <w:lang w:val="en-GB"/>
              </w:rPr>
              <w:t xml:space="preserve"> </w:t>
            </w:r>
            <w:proofErr w:type="spellStart"/>
            <w:r w:rsidRPr="00154382">
              <w:rPr>
                <w:kern w:val="0"/>
                <w:sz w:val="18"/>
                <w:szCs w:val="18"/>
                <w:lang w:val="en-GB"/>
              </w:rPr>
              <w:t>polski</w:t>
            </w:r>
            <w:proofErr w:type="spellEnd"/>
          </w:p>
        </w:tc>
        <w:tc>
          <w:tcPr>
            <w:tcW w:w="423" w:type="dxa"/>
            <w:vAlign w:val="center"/>
          </w:tcPr>
          <w:p w14:paraId="74310EBC" w14:textId="77777777" w:rsidR="00BB7C78" w:rsidRPr="00154382" w:rsidRDefault="00BB7C78" w:rsidP="002645AD">
            <w:pPr>
              <w:spacing w:before="0"/>
              <w:jc w:val="center"/>
              <w:rPr>
                <w:rFonts w:asciiTheme="minorHAnsi" w:hAnsiTheme="minorHAnsi" w:cstheme="minorHAnsi"/>
              </w:rPr>
            </w:pPr>
            <w:r w:rsidRPr="00154382">
              <w:rPr>
                <w:rFonts w:asciiTheme="minorHAnsi" w:hAnsiTheme="minorHAnsi" w:cstheme="minorHAnsi"/>
                <w:lang w:val="en-GB"/>
              </w:rPr>
              <w:t>X</w:t>
            </w:r>
          </w:p>
        </w:tc>
        <w:tc>
          <w:tcPr>
            <w:tcW w:w="428" w:type="dxa"/>
            <w:vAlign w:val="center"/>
          </w:tcPr>
          <w:p w14:paraId="190F2847" w14:textId="77777777" w:rsidR="00BB7C78" w:rsidRPr="00154382" w:rsidRDefault="00BB7C78" w:rsidP="002645AD">
            <w:pPr>
              <w:spacing w:before="0"/>
              <w:jc w:val="center"/>
              <w:rPr>
                <w:rFonts w:asciiTheme="minorHAnsi" w:hAnsiTheme="minorHAnsi" w:cstheme="minorHAnsi"/>
              </w:rPr>
            </w:pPr>
            <w:r w:rsidRPr="00154382">
              <w:rPr>
                <w:rFonts w:asciiTheme="minorHAnsi" w:hAnsiTheme="minorHAnsi" w:cstheme="minorHAnsi"/>
                <w:lang w:val="en-GB"/>
              </w:rPr>
              <w:t>X</w:t>
            </w:r>
          </w:p>
        </w:tc>
        <w:tc>
          <w:tcPr>
            <w:tcW w:w="993" w:type="dxa"/>
            <w:vAlign w:val="center"/>
          </w:tcPr>
          <w:p w14:paraId="7588E782" w14:textId="77777777" w:rsidR="00BB7C78" w:rsidRPr="00FF1659" w:rsidRDefault="00BB7C78" w:rsidP="002645AD">
            <w:pPr>
              <w:spacing w:before="0"/>
              <w:jc w:val="center"/>
              <w:rPr>
                <w:rFonts w:asciiTheme="minorHAnsi" w:hAnsiTheme="minorHAnsi" w:cstheme="minorHAnsi"/>
              </w:rPr>
            </w:pPr>
          </w:p>
        </w:tc>
        <w:tc>
          <w:tcPr>
            <w:tcW w:w="850" w:type="dxa"/>
            <w:vAlign w:val="center"/>
          </w:tcPr>
          <w:p w14:paraId="20265D84" w14:textId="77777777" w:rsidR="00BB7C78" w:rsidRPr="00FF1659" w:rsidRDefault="00BB7C78" w:rsidP="002645AD">
            <w:pPr>
              <w:spacing w:before="0"/>
              <w:jc w:val="center"/>
              <w:rPr>
                <w:rFonts w:asciiTheme="minorHAnsi" w:hAnsiTheme="minorHAnsi" w:cstheme="minorHAnsi"/>
              </w:rPr>
            </w:pPr>
          </w:p>
        </w:tc>
        <w:tc>
          <w:tcPr>
            <w:tcW w:w="425" w:type="dxa"/>
            <w:vAlign w:val="center"/>
          </w:tcPr>
          <w:p w14:paraId="7ADE4B05" w14:textId="77777777" w:rsidR="00BB7C78" w:rsidRPr="00FF1659" w:rsidRDefault="00BB7C78" w:rsidP="002645AD">
            <w:pPr>
              <w:spacing w:before="0"/>
              <w:jc w:val="center"/>
              <w:rPr>
                <w:rFonts w:asciiTheme="minorHAnsi" w:hAnsiTheme="minorHAnsi" w:cstheme="minorHAnsi"/>
              </w:rPr>
            </w:pPr>
            <w:r w:rsidRPr="00FF1659">
              <w:rPr>
                <w:rFonts w:asciiTheme="minorHAnsi" w:hAnsiTheme="minorHAnsi" w:cstheme="minorHAnsi"/>
                <w:lang w:val="en-GB"/>
              </w:rPr>
              <w:t>X</w:t>
            </w:r>
          </w:p>
        </w:tc>
        <w:tc>
          <w:tcPr>
            <w:tcW w:w="423" w:type="dxa"/>
            <w:vAlign w:val="center"/>
          </w:tcPr>
          <w:p w14:paraId="3CF0F641" w14:textId="77777777" w:rsidR="00BB7C78" w:rsidRPr="00FF1659" w:rsidRDefault="00BB7C78" w:rsidP="002645AD">
            <w:pPr>
              <w:spacing w:before="0"/>
              <w:jc w:val="center"/>
              <w:rPr>
                <w:rFonts w:asciiTheme="minorHAnsi" w:hAnsiTheme="minorHAnsi" w:cstheme="minorHAnsi"/>
              </w:rPr>
            </w:pPr>
          </w:p>
        </w:tc>
        <w:tc>
          <w:tcPr>
            <w:tcW w:w="423" w:type="dxa"/>
            <w:vAlign w:val="center"/>
          </w:tcPr>
          <w:p w14:paraId="0323E3C6" w14:textId="77777777" w:rsidR="00BB7C78" w:rsidRPr="00FF1659" w:rsidRDefault="00BB7C78" w:rsidP="002645AD">
            <w:pPr>
              <w:spacing w:before="0"/>
              <w:jc w:val="center"/>
              <w:rPr>
                <w:rFonts w:asciiTheme="minorHAnsi" w:hAnsiTheme="minorHAnsi" w:cstheme="minorHAnsi"/>
              </w:rPr>
            </w:pPr>
            <w:r w:rsidRPr="00FF1659">
              <w:rPr>
                <w:rFonts w:asciiTheme="minorHAnsi" w:hAnsiTheme="minorHAnsi" w:cstheme="minorHAnsi"/>
              </w:rPr>
              <w:t>X</w:t>
            </w:r>
          </w:p>
        </w:tc>
        <w:tc>
          <w:tcPr>
            <w:tcW w:w="431" w:type="dxa"/>
            <w:vAlign w:val="center"/>
          </w:tcPr>
          <w:p w14:paraId="12E5D356" w14:textId="77777777" w:rsidR="00BB7C78" w:rsidRPr="00FF1659" w:rsidRDefault="00BB7C78" w:rsidP="002645AD">
            <w:pPr>
              <w:spacing w:before="0"/>
              <w:jc w:val="center"/>
              <w:rPr>
                <w:rFonts w:asciiTheme="minorHAnsi" w:hAnsiTheme="minorHAnsi" w:cstheme="minorHAnsi"/>
              </w:rPr>
            </w:pPr>
          </w:p>
        </w:tc>
        <w:tc>
          <w:tcPr>
            <w:tcW w:w="423" w:type="dxa"/>
            <w:vAlign w:val="center"/>
          </w:tcPr>
          <w:p w14:paraId="15E94AC3" w14:textId="77777777" w:rsidR="00BB7C78" w:rsidRPr="00FF1659" w:rsidRDefault="00BB7C78" w:rsidP="002645AD">
            <w:pPr>
              <w:spacing w:before="0"/>
              <w:jc w:val="center"/>
              <w:rPr>
                <w:rFonts w:asciiTheme="minorHAnsi" w:hAnsiTheme="minorHAnsi" w:cstheme="minorHAnsi"/>
              </w:rPr>
            </w:pPr>
          </w:p>
        </w:tc>
        <w:tc>
          <w:tcPr>
            <w:tcW w:w="4503" w:type="dxa"/>
            <w:vAlign w:val="center"/>
          </w:tcPr>
          <w:p w14:paraId="31E5CE04" w14:textId="77777777" w:rsidR="00BB7C78" w:rsidRPr="00FF1659" w:rsidRDefault="00BB7C78" w:rsidP="002645AD">
            <w:pPr>
              <w:spacing w:before="0"/>
              <w:ind w:left="498" w:hanging="498"/>
              <w:rPr>
                <w:sz w:val="14"/>
                <w:szCs w:val="14"/>
              </w:rPr>
            </w:pPr>
            <w:r w:rsidRPr="00FF1659">
              <w:rPr>
                <w:sz w:val="14"/>
                <w:szCs w:val="14"/>
              </w:rPr>
              <w:t>311302 technik elektroenergetyk transportu szynowego</w:t>
            </w:r>
          </w:p>
          <w:p w14:paraId="581D4B9D" w14:textId="77777777" w:rsidR="00BB7C78" w:rsidRPr="00FF1659" w:rsidRDefault="00BB7C78" w:rsidP="002645AD">
            <w:pPr>
              <w:spacing w:before="0"/>
              <w:ind w:left="652" w:hanging="652"/>
              <w:rPr>
                <w:sz w:val="14"/>
                <w:szCs w:val="14"/>
              </w:rPr>
            </w:pPr>
            <w:r w:rsidRPr="00FF1659">
              <w:rPr>
                <w:sz w:val="14"/>
                <w:szCs w:val="14"/>
              </w:rPr>
              <w:t>311303 technik elektryk</w:t>
            </w:r>
          </w:p>
          <w:p w14:paraId="76EAAFE8" w14:textId="77777777" w:rsidR="00BB7C78" w:rsidRPr="00FF1659" w:rsidRDefault="00BB7C78" w:rsidP="002645AD">
            <w:pPr>
              <w:spacing w:before="0"/>
              <w:ind w:left="652" w:hanging="652"/>
              <w:rPr>
                <w:sz w:val="14"/>
                <w:szCs w:val="14"/>
              </w:rPr>
            </w:pPr>
            <w:r w:rsidRPr="00FF1659">
              <w:rPr>
                <w:sz w:val="14"/>
                <w:szCs w:val="14"/>
              </w:rPr>
              <w:t>311307 technik energetyk</w:t>
            </w:r>
          </w:p>
          <w:p w14:paraId="246B4A60" w14:textId="77777777" w:rsidR="00BB7C78" w:rsidRPr="00FF1659" w:rsidRDefault="00BB7C78" w:rsidP="002645AD">
            <w:pPr>
              <w:spacing w:before="0"/>
              <w:ind w:left="652" w:hanging="652"/>
              <w:rPr>
                <w:sz w:val="14"/>
                <w:szCs w:val="14"/>
              </w:rPr>
            </w:pPr>
            <w:r w:rsidRPr="00FF1659">
              <w:rPr>
                <w:sz w:val="14"/>
                <w:szCs w:val="14"/>
              </w:rPr>
              <w:t>311408 technik elektronik</w:t>
            </w:r>
          </w:p>
          <w:p w14:paraId="4310F85A" w14:textId="77777777" w:rsidR="00BB7C78" w:rsidRPr="00FF1659" w:rsidRDefault="00BB7C78" w:rsidP="002645AD">
            <w:pPr>
              <w:spacing w:before="0"/>
              <w:ind w:left="652" w:hanging="652"/>
              <w:rPr>
                <w:sz w:val="14"/>
                <w:szCs w:val="14"/>
              </w:rPr>
            </w:pPr>
            <w:r w:rsidRPr="00FF1659">
              <w:rPr>
                <w:sz w:val="14"/>
                <w:szCs w:val="14"/>
              </w:rPr>
              <w:t>311410 technik mechatronik</w:t>
            </w:r>
          </w:p>
          <w:p w14:paraId="7D14665D" w14:textId="77777777" w:rsidR="00BB7C78" w:rsidRPr="00FF1659" w:rsidRDefault="00BB7C78" w:rsidP="002645AD">
            <w:pPr>
              <w:spacing w:before="0"/>
              <w:ind w:left="498" w:hanging="498"/>
              <w:rPr>
                <w:sz w:val="14"/>
                <w:szCs w:val="14"/>
              </w:rPr>
            </w:pPr>
            <w:r w:rsidRPr="00FF1659">
              <w:rPr>
                <w:sz w:val="14"/>
                <w:szCs w:val="14"/>
              </w:rPr>
              <w:t>311412 technik szerokopasmowej komunikacji elektronicznej</w:t>
            </w:r>
          </w:p>
          <w:p w14:paraId="12A7FD8A" w14:textId="77777777" w:rsidR="00BB7C78" w:rsidRPr="00FF1659" w:rsidRDefault="00BB7C78" w:rsidP="002645AD">
            <w:pPr>
              <w:spacing w:before="0"/>
              <w:ind w:left="652" w:hanging="652"/>
              <w:rPr>
                <w:sz w:val="14"/>
                <w:szCs w:val="14"/>
              </w:rPr>
            </w:pPr>
            <w:r w:rsidRPr="00FF1659">
              <w:rPr>
                <w:sz w:val="14"/>
                <w:szCs w:val="14"/>
              </w:rPr>
              <w:t>311413 technik robotyk</w:t>
            </w:r>
          </w:p>
          <w:p w14:paraId="51B6656F" w14:textId="77777777" w:rsidR="00BB7C78" w:rsidRPr="00FF1659" w:rsidRDefault="00BB7C78" w:rsidP="002645AD">
            <w:pPr>
              <w:spacing w:before="0"/>
              <w:ind w:left="652" w:hanging="652"/>
              <w:rPr>
                <w:sz w:val="14"/>
                <w:szCs w:val="14"/>
              </w:rPr>
            </w:pPr>
            <w:r w:rsidRPr="00FF1659">
              <w:rPr>
                <w:sz w:val="14"/>
                <w:szCs w:val="14"/>
              </w:rPr>
              <w:t>311909 technik automatyk</w:t>
            </w:r>
          </w:p>
          <w:p w14:paraId="5D5E260B" w14:textId="77777777" w:rsidR="00BB7C78" w:rsidRPr="00FF1659" w:rsidRDefault="00BB7C78" w:rsidP="002645AD">
            <w:pPr>
              <w:spacing w:before="0"/>
              <w:ind w:left="498" w:hanging="511"/>
              <w:rPr>
                <w:sz w:val="14"/>
                <w:szCs w:val="14"/>
              </w:rPr>
            </w:pPr>
            <w:r w:rsidRPr="00FF1659">
              <w:rPr>
                <w:sz w:val="14"/>
                <w:szCs w:val="14"/>
              </w:rPr>
              <w:t>311929 technik chłodnictwa i klimatyzacji</w:t>
            </w:r>
          </w:p>
          <w:p w14:paraId="7FE66236" w14:textId="77777777" w:rsidR="00BB7C78" w:rsidRPr="00FF1659" w:rsidRDefault="00BB7C78" w:rsidP="002645AD">
            <w:pPr>
              <w:spacing w:before="0"/>
              <w:ind w:left="498" w:hanging="498"/>
              <w:rPr>
                <w:sz w:val="14"/>
                <w:szCs w:val="14"/>
              </w:rPr>
            </w:pPr>
            <w:r w:rsidRPr="00FF1659">
              <w:rPr>
                <w:sz w:val="14"/>
                <w:szCs w:val="14"/>
              </w:rPr>
              <w:t>311930 technik urządzeń i systemów energetyki odnawialnej</w:t>
            </w:r>
          </w:p>
          <w:p w14:paraId="4452B93D" w14:textId="77777777" w:rsidR="00BB7C78" w:rsidRPr="00FF1659" w:rsidRDefault="00BB7C78" w:rsidP="002645AD">
            <w:pPr>
              <w:spacing w:before="0"/>
              <w:ind w:left="652" w:hanging="652"/>
              <w:rPr>
                <w:sz w:val="14"/>
                <w:szCs w:val="14"/>
              </w:rPr>
            </w:pPr>
            <w:r w:rsidRPr="00FF1659">
              <w:rPr>
                <w:sz w:val="14"/>
                <w:szCs w:val="14"/>
              </w:rPr>
              <w:t>311940 technik urządzeń dźwigowych</w:t>
            </w:r>
          </w:p>
          <w:p w14:paraId="34992A4F" w14:textId="77777777" w:rsidR="00BB7C78" w:rsidRPr="00FF1659" w:rsidRDefault="00BB7C78" w:rsidP="002645AD">
            <w:pPr>
              <w:spacing w:before="0"/>
              <w:ind w:left="652" w:hanging="652"/>
              <w:rPr>
                <w:sz w:val="14"/>
                <w:szCs w:val="14"/>
              </w:rPr>
            </w:pPr>
            <w:r w:rsidRPr="00FF1659">
              <w:rPr>
                <w:sz w:val="14"/>
                <w:szCs w:val="14"/>
              </w:rPr>
              <w:t>351103 technik teleinformatyk</w:t>
            </w:r>
          </w:p>
          <w:p w14:paraId="72F8E7AC" w14:textId="77777777" w:rsidR="00BB7C78" w:rsidRPr="00FF1659" w:rsidRDefault="00BB7C78" w:rsidP="002645AD">
            <w:pPr>
              <w:spacing w:before="0"/>
              <w:ind w:left="652" w:hanging="652"/>
              <w:rPr>
                <w:sz w:val="14"/>
                <w:szCs w:val="14"/>
              </w:rPr>
            </w:pPr>
            <w:r w:rsidRPr="00FF1659">
              <w:rPr>
                <w:sz w:val="14"/>
                <w:szCs w:val="14"/>
              </w:rPr>
              <w:t>351203 technik informatyk</w:t>
            </w:r>
          </w:p>
          <w:p w14:paraId="51DC9C8E" w14:textId="77777777" w:rsidR="00BB7C78" w:rsidRPr="00FF1659" w:rsidRDefault="00BB7C78" w:rsidP="002645AD">
            <w:pPr>
              <w:spacing w:before="0"/>
              <w:ind w:left="652" w:hanging="652"/>
              <w:rPr>
                <w:sz w:val="14"/>
                <w:szCs w:val="14"/>
              </w:rPr>
            </w:pPr>
            <w:r w:rsidRPr="00FF1659">
              <w:rPr>
                <w:sz w:val="14"/>
                <w:szCs w:val="14"/>
              </w:rPr>
              <w:t>351406 technik programista</w:t>
            </w:r>
          </w:p>
          <w:p w14:paraId="176EE328" w14:textId="77777777" w:rsidR="00BB7C78" w:rsidRPr="00FF1659" w:rsidRDefault="00BB7C78" w:rsidP="002645AD">
            <w:pPr>
              <w:spacing w:before="0"/>
              <w:ind w:left="652" w:hanging="652"/>
              <w:rPr>
                <w:sz w:val="14"/>
                <w:szCs w:val="14"/>
              </w:rPr>
            </w:pPr>
            <w:r w:rsidRPr="00FF1659">
              <w:rPr>
                <w:sz w:val="14"/>
                <w:szCs w:val="14"/>
              </w:rPr>
              <w:t>352203 technik telekomunikacji</w:t>
            </w:r>
          </w:p>
          <w:p w14:paraId="140D3AC5" w14:textId="2A9701CD" w:rsidR="00BB7C78" w:rsidRPr="00FF1659" w:rsidRDefault="00BB7C78" w:rsidP="002645AD">
            <w:pPr>
              <w:spacing w:before="0"/>
              <w:ind w:left="652" w:hanging="652"/>
              <w:rPr>
                <w:rFonts w:cs="Calibri"/>
                <w:sz w:val="14"/>
                <w:szCs w:val="14"/>
              </w:rPr>
            </w:pPr>
            <w:r w:rsidRPr="00FF1659">
              <w:rPr>
                <w:sz w:val="14"/>
                <w:szCs w:val="14"/>
              </w:rPr>
              <w:t xml:space="preserve">             technik automatyki i robotyki (decyzja MEN z 09.07.2019)</w:t>
            </w:r>
          </w:p>
        </w:tc>
      </w:tr>
      <w:tr w:rsidR="00BB7C78" w14:paraId="7E213560" w14:textId="77777777" w:rsidTr="002645AD">
        <w:trPr>
          <w:cantSplit/>
        </w:trPr>
        <w:tc>
          <w:tcPr>
            <w:tcW w:w="4106" w:type="dxa"/>
            <w:vAlign w:val="center"/>
          </w:tcPr>
          <w:p w14:paraId="051E4189" w14:textId="77777777" w:rsidR="00BB7C78" w:rsidRPr="00DE7D35" w:rsidRDefault="00BB7C78" w:rsidP="002645AD">
            <w:pPr>
              <w:spacing w:before="0"/>
              <w:rPr>
                <w:rFonts w:cs="Calibri"/>
                <w:kern w:val="0"/>
                <w:sz w:val="18"/>
                <w:szCs w:val="18"/>
              </w:rPr>
            </w:pPr>
            <w:proofErr w:type="spellStart"/>
            <w:r w:rsidRPr="00DE7D35">
              <w:rPr>
                <w:kern w:val="0"/>
                <w:sz w:val="18"/>
                <w:szCs w:val="18"/>
              </w:rPr>
              <w:t>Biomedical</w:t>
            </w:r>
            <w:proofErr w:type="spellEnd"/>
            <w:r w:rsidRPr="00DE7D35">
              <w:rPr>
                <w:kern w:val="0"/>
                <w:sz w:val="18"/>
                <w:szCs w:val="18"/>
              </w:rPr>
              <w:t xml:space="preserve"> Engineering and Technologies</w:t>
            </w:r>
          </w:p>
        </w:tc>
        <w:tc>
          <w:tcPr>
            <w:tcW w:w="1275" w:type="dxa"/>
            <w:vAlign w:val="center"/>
          </w:tcPr>
          <w:p w14:paraId="74C4D8B1" w14:textId="77777777" w:rsidR="00BB7C78" w:rsidRPr="00DE7D35" w:rsidRDefault="00BB7C78" w:rsidP="002645AD">
            <w:pPr>
              <w:spacing w:before="0"/>
              <w:jc w:val="center"/>
              <w:rPr>
                <w:rFonts w:cs="Calibri"/>
                <w:kern w:val="0"/>
                <w:sz w:val="18"/>
                <w:szCs w:val="18"/>
              </w:rPr>
            </w:pPr>
            <w:proofErr w:type="spellStart"/>
            <w:r w:rsidRPr="00DE7D35">
              <w:rPr>
                <w:kern w:val="0"/>
                <w:sz w:val="18"/>
                <w:szCs w:val="18"/>
                <w:lang w:val="en-GB"/>
              </w:rPr>
              <w:t>język</w:t>
            </w:r>
            <w:proofErr w:type="spellEnd"/>
            <w:r w:rsidRPr="00DE7D35">
              <w:rPr>
                <w:kern w:val="0"/>
                <w:sz w:val="18"/>
                <w:szCs w:val="18"/>
                <w:lang w:val="en-GB"/>
              </w:rPr>
              <w:t xml:space="preserve"> </w:t>
            </w:r>
            <w:proofErr w:type="spellStart"/>
            <w:r w:rsidRPr="00DE7D35">
              <w:rPr>
                <w:kern w:val="0"/>
                <w:sz w:val="18"/>
                <w:szCs w:val="18"/>
                <w:lang w:val="en-GB"/>
              </w:rPr>
              <w:t>angielski</w:t>
            </w:r>
            <w:proofErr w:type="spellEnd"/>
          </w:p>
        </w:tc>
        <w:tc>
          <w:tcPr>
            <w:tcW w:w="423" w:type="dxa"/>
            <w:vAlign w:val="center"/>
          </w:tcPr>
          <w:p w14:paraId="3EB9F9C8"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428" w:type="dxa"/>
            <w:vAlign w:val="center"/>
          </w:tcPr>
          <w:p w14:paraId="7FB054AE" w14:textId="77777777" w:rsidR="00BB7C78" w:rsidRPr="00DE7D35" w:rsidRDefault="00BB7C78" w:rsidP="002645AD">
            <w:pPr>
              <w:spacing w:before="0"/>
              <w:jc w:val="center"/>
              <w:rPr>
                <w:rFonts w:asciiTheme="minorHAnsi" w:hAnsiTheme="minorHAnsi" w:cstheme="minorHAnsi"/>
              </w:rPr>
            </w:pPr>
          </w:p>
        </w:tc>
        <w:tc>
          <w:tcPr>
            <w:tcW w:w="993" w:type="dxa"/>
            <w:vAlign w:val="center"/>
          </w:tcPr>
          <w:p w14:paraId="2AAD8E0D"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850" w:type="dxa"/>
            <w:vAlign w:val="center"/>
          </w:tcPr>
          <w:p w14:paraId="5F2F3F7E" w14:textId="77777777" w:rsidR="00BB7C78" w:rsidRPr="00DE7D35" w:rsidRDefault="00BB7C78" w:rsidP="002645AD">
            <w:pPr>
              <w:spacing w:before="0"/>
              <w:jc w:val="center"/>
              <w:rPr>
                <w:rFonts w:asciiTheme="minorHAnsi" w:hAnsiTheme="minorHAnsi" w:cstheme="minorHAnsi"/>
              </w:rPr>
            </w:pPr>
          </w:p>
        </w:tc>
        <w:tc>
          <w:tcPr>
            <w:tcW w:w="425" w:type="dxa"/>
            <w:vAlign w:val="center"/>
          </w:tcPr>
          <w:p w14:paraId="32A3BC83"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423" w:type="dxa"/>
            <w:vAlign w:val="center"/>
          </w:tcPr>
          <w:p w14:paraId="4E83AB1B"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423" w:type="dxa"/>
            <w:vAlign w:val="center"/>
          </w:tcPr>
          <w:p w14:paraId="2C480985" w14:textId="77777777" w:rsidR="00BB7C78" w:rsidRPr="00DE7D35"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31" w:type="dxa"/>
            <w:vAlign w:val="center"/>
          </w:tcPr>
          <w:p w14:paraId="62A1FD92"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423" w:type="dxa"/>
            <w:vAlign w:val="center"/>
          </w:tcPr>
          <w:p w14:paraId="7B89A419" w14:textId="77777777" w:rsidR="00BB7C78" w:rsidRPr="00DE7D35" w:rsidRDefault="00BB7C78" w:rsidP="002645AD">
            <w:pPr>
              <w:spacing w:before="0"/>
              <w:jc w:val="center"/>
              <w:rPr>
                <w:rFonts w:asciiTheme="minorHAnsi" w:hAnsiTheme="minorHAnsi" w:cstheme="minorHAnsi"/>
              </w:rPr>
            </w:pPr>
          </w:p>
        </w:tc>
        <w:tc>
          <w:tcPr>
            <w:tcW w:w="4503" w:type="dxa"/>
          </w:tcPr>
          <w:p w14:paraId="6A696005" w14:textId="77777777" w:rsidR="00BB7C78" w:rsidRPr="005A5023" w:rsidRDefault="00BB7C78" w:rsidP="002645AD">
            <w:pPr>
              <w:spacing w:before="0"/>
              <w:ind w:left="498" w:hanging="498"/>
              <w:rPr>
                <w:sz w:val="14"/>
                <w:szCs w:val="14"/>
              </w:rPr>
            </w:pPr>
            <w:r w:rsidRPr="005A5023">
              <w:rPr>
                <w:sz w:val="14"/>
                <w:szCs w:val="14"/>
              </w:rPr>
              <w:t>311302 technik elektroenergetyk transportu szynowego</w:t>
            </w:r>
          </w:p>
          <w:p w14:paraId="67959347" w14:textId="77777777" w:rsidR="00BB7C78" w:rsidRPr="005A5023" w:rsidRDefault="00BB7C78" w:rsidP="002645AD">
            <w:pPr>
              <w:spacing w:before="0"/>
              <w:ind w:left="652" w:hanging="652"/>
              <w:rPr>
                <w:sz w:val="14"/>
                <w:szCs w:val="14"/>
              </w:rPr>
            </w:pPr>
            <w:r w:rsidRPr="005A5023">
              <w:rPr>
                <w:sz w:val="14"/>
                <w:szCs w:val="14"/>
              </w:rPr>
              <w:t>311303 technik elektryk</w:t>
            </w:r>
          </w:p>
          <w:p w14:paraId="70400779" w14:textId="77777777" w:rsidR="00BB7C78" w:rsidRPr="005A5023" w:rsidRDefault="00BB7C78" w:rsidP="002645AD">
            <w:pPr>
              <w:spacing w:before="0"/>
              <w:ind w:left="652" w:hanging="652"/>
              <w:rPr>
                <w:sz w:val="14"/>
                <w:szCs w:val="14"/>
              </w:rPr>
            </w:pPr>
            <w:r w:rsidRPr="005A5023">
              <w:rPr>
                <w:sz w:val="14"/>
                <w:szCs w:val="14"/>
              </w:rPr>
              <w:t>311307 technik energetyk</w:t>
            </w:r>
          </w:p>
          <w:p w14:paraId="636B9063" w14:textId="77777777" w:rsidR="00BB7C78" w:rsidRPr="005A5023" w:rsidRDefault="00BB7C78" w:rsidP="002645AD">
            <w:pPr>
              <w:spacing w:before="0"/>
              <w:ind w:left="652" w:hanging="652"/>
              <w:rPr>
                <w:sz w:val="14"/>
                <w:szCs w:val="14"/>
              </w:rPr>
            </w:pPr>
            <w:r w:rsidRPr="005A5023">
              <w:rPr>
                <w:sz w:val="14"/>
                <w:szCs w:val="14"/>
              </w:rPr>
              <w:t>311408 technik elektronik</w:t>
            </w:r>
          </w:p>
          <w:p w14:paraId="308F014E" w14:textId="77777777" w:rsidR="00BB7C78" w:rsidRPr="005A5023" w:rsidRDefault="00BB7C78" w:rsidP="002645AD">
            <w:pPr>
              <w:spacing w:before="0"/>
              <w:ind w:left="652" w:hanging="652"/>
              <w:rPr>
                <w:sz w:val="14"/>
                <w:szCs w:val="14"/>
              </w:rPr>
            </w:pPr>
            <w:r w:rsidRPr="005A5023">
              <w:rPr>
                <w:sz w:val="14"/>
                <w:szCs w:val="14"/>
              </w:rPr>
              <w:t>311410 technik mechatronik</w:t>
            </w:r>
          </w:p>
          <w:p w14:paraId="7931D0EB" w14:textId="77777777" w:rsidR="00BB7C78" w:rsidRPr="005A5023" w:rsidRDefault="00BB7C78" w:rsidP="002645AD">
            <w:pPr>
              <w:spacing w:before="0"/>
              <w:ind w:left="498" w:hanging="498"/>
              <w:rPr>
                <w:sz w:val="14"/>
                <w:szCs w:val="14"/>
              </w:rPr>
            </w:pPr>
            <w:r w:rsidRPr="005A5023">
              <w:rPr>
                <w:sz w:val="14"/>
                <w:szCs w:val="14"/>
              </w:rPr>
              <w:t>311412 technik szerokopasmowej komunikacji elektronicznej</w:t>
            </w:r>
          </w:p>
          <w:p w14:paraId="0728C16F" w14:textId="77777777" w:rsidR="00BB7C78" w:rsidRPr="005A5023" w:rsidRDefault="00BB7C78" w:rsidP="002645AD">
            <w:pPr>
              <w:spacing w:before="0"/>
              <w:ind w:left="652" w:hanging="652"/>
              <w:rPr>
                <w:sz w:val="14"/>
                <w:szCs w:val="14"/>
              </w:rPr>
            </w:pPr>
            <w:r w:rsidRPr="005A5023">
              <w:rPr>
                <w:sz w:val="14"/>
                <w:szCs w:val="14"/>
              </w:rPr>
              <w:t>311413 technik robotyk</w:t>
            </w:r>
          </w:p>
          <w:p w14:paraId="41916EC1" w14:textId="77777777" w:rsidR="00BB7C78" w:rsidRPr="005A5023" w:rsidRDefault="00BB7C78" w:rsidP="002645AD">
            <w:pPr>
              <w:spacing w:before="0"/>
              <w:ind w:left="652" w:hanging="652"/>
              <w:rPr>
                <w:sz w:val="14"/>
                <w:szCs w:val="14"/>
              </w:rPr>
            </w:pPr>
            <w:r w:rsidRPr="005A5023">
              <w:rPr>
                <w:sz w:val="14"/>
                <w:szCs w:val="14"/>
              </w:rPr>
              <w:t>311909 technik automatyk</w:t>
            </w:r>
          </w:p>
          <w:p w14:paraId="0352BB22" w14:textId="77777777" w:rsidR="00BB7C78" w:rsidRPr="005A5023" w:rsidRDefault="00BB7C78" w:rsidP="002645AD">
            <w:pPr>
              <w:spacing w:before="0"/>
              <w:ind w:left="498" w:hanging="498"/>
              <w:rPr>
                <w:sz w:val="14"/>
                <w:szCs w:val="14"/>
              </w:rPr>
            </w:pPr>
            <w:r w:rsidRPr="005A5023">
              <w:rPr>
                <w:sz w:val="14"/>
                <w:szCs w:val="14"/>
              </w:rPr>
              <w:t>311929 technik chłodnictwa i klimatyzacji</w:t>
            </w:r>
          </w:p>
          <w:p w14:paraId="17E1B2BD" w14:textId="77777777" w:rsidR="00BB7C78" w:rsidRPr="005A5023" w:rsidRDefault="00BB7C78" w:rsidP="002645AD">
            <w:pPr>
              <w:spacing w:before="0"/>
              <w:ind w:left="498" w:hanging="498"/>
              <w:rPr>
                <w:sz w:val="14"/>
                <w:szCs w:val="14"/>
              </w:rPr>
            </w:pPr>
            <w:r w:rsidRPr="005A5023">
              <w:rPr>
                <w:sz w:val="14"/>
                <w:szCs w:val="14"/>
              </w:rPr>
              <w:t>311930 technik urządzeń i systemów energetyki odnawialnej</w:t>
            </w:r>
          </w:p>
          <w:p w14:paraId="4892B6A8" w14:textId="77777777" w:rsidR="00BB7C78" w:rsidRPr="005A5023" w:rsidRDefault="00BB7C78" w:rsidP="002645AD">
            <w:pPr>
              <w:spacing w:before="0"/>
              <w:ind w:left="652" w:hanging="652"/>
              <w:rPr>
                <w:sz w:val="14"/>
                <w:szCs w:val="14"/>
              </w:rPr>
            </w:pPr>
            <w:r w:rsidRPr="005A5023">
              <w:rPr>
                <w:sz w:val="14"/>
                <w:szCs w:val="14"/>
              </w:rPr>
              <w:t>311940 technik urządzeń dźwigowych</w:t>
            </w:r>
          </w:p>
          <w:p w14:paraId="3F762C24" w14:textId="77777777" w:rsidR="00BB7C78" w:rsidRPr="005A5023" w:rsidRDefault="00BB7C78" w:rsidP="002645AD">
            <w:pPr>
              <w:spacing w:before="0"/>
              <w:ind w:left="652" w:hanging="652"/>
              <w:rPr>
                <w:sz w:val="14"/>
                <w:szCs w:val="14"/>
              </w:rPr>
            </w:pPr>
            <w:r w:rsidRPr="005A5023">
              <w:rPr>
                <w:sz w:val="14"/>
                <w:szCs w:val="14"/>
              </w:rPr>
              <w:t>351103 technik teleinformatyk</w:t>
            </w:r>
          </w:p>
          <w:p w14:paraId="33882424" w14:textId="77777777" w:rsidR="00BB7C78" w:rsidRPr="005A5023" w:rsidRDefault="00BB7C78" w:rsidP="002645AD">
            <w:pPr>
              <w:spacing w:before="0"/>
              <w:ind w:left="652" w:hanging="652"/>
              <w:rPr>
                <w:sz w:val="14"/>
                <w:szCs w:val="14"/>
              </w:rPr>
            </w:pPr>
            <w:r w:rsidRPr="005A5023">
              <w:rPr>
                <w:sz w:val="14"/>
                <w:szCs w:val="14"/>
              </w:rPr>
              <w:t>351203 technik informatyk</w:t>
            </w:r>
          </w:p>
          <w:p w14:paraId="08DF425D" w14:textId="77777777" w:rsidR="00BB7C78" w:rsidRPr="005A5023" w:rsidRDefault="00BB7C78" w:rsidP="002645AD">
            <w:pPr>
              <w:spacing w:before="0"/>
              <w:ind w:left="652" w:hanging="652"/>
              <w:rPr>
                <w:sz w:val="14"/>
                <w:szCs w:val="14"/>
              </w:rPr>
            </w:pPr>
            <w:r w:rsidRPr="005A5023">
              <w:rPr>
                <w:sz w:val="14"/>
                <w:szCs w:val="14"/>
              </w:rPr>
              <w:t>351406 technik programista</w:t>
            </w:r>
          </w:p>
          <w:p w14:paraId="78018F9F" w14:textId="77777777" w:rsidR="00BB7C78" w:rsidRPr="005A5023" w:rsidRDefault="00BB7C78" w:rsidP="002645AD">
            <w:pPr>
              <w:spacing w:before="0"/>
              <w:ind w:left="652" w:hanging="652"/>
              <w:rPr>
                <w:sz w:val="14"/>
                <w:szCs w:val="14"/>
              </w:rPr>
            </w:pPr>
            <w:r w:rsidRPr="005A5023">
              <w:rPr>
                <w:sz w:val="14"/>
                <w:szCs w:val="14"/>
              </w:rPr>
              <w:t>352203 technik telekomunikacji</w:t>
            </w:r>
          </w:p>
          <w:p w14:paraId="6EEFBC8C" w14:textId="1A0B8296" w:rsidR="00BB7C78" w:rsidRPr="005A5023" w:rsidRDefault="00BB7C78" w:rsidP="002645AD">
            <w:pPr>
              <w:spacing w:before="0"/>
              <w:ind w:left="652" w:hanging="652"/>
              <w:rPr>
                <w:rFonts w:cs="Calibri"/>
                <w:sz w:val="14"/>
                <w:szCs w:val="14"/>
              </w:rPr>
            </w:pPr>
            <w:r w:rsidRPr="005A5023">
              <w:rPr>
                <w:sz w:val="14"/>
                <w:szCs w:val="14"/>
              </w:rPr>
              <w:t xml:space="preserve">             technik automatyki i robotyki (decyzja MEN z 09.07.2019)</w:t>
            </w:r>
          </w:p>
        </w:tc>
      </w:tr>
      <w:tr w:rsidR="00BB7C78" w14:paraId="5455296F" w14:textId="77777777" w:rsidTr="002645AD">
        <w:trPr>
          <w:cantSplit/>
        </w:trPr>
        <w:tc>
          <w:tcPr>
            <w:tcW w:w="4106" w:type="dxa"/>
            <w:vAlign w:val="center"/>
          </w:tcPr>
          <w:p w14:paraId="5B09A114" w14:textId="77777777" w:rsidR="00BB7C78" w:rsidRPr="00780A8C" w:rsidRDefault="00BB7C78" w:rsidP="002645AD">
            <w:pPr>
              <w:spacing w:before="0"/>
              <w:rPr>
                <w:rFonts w:cs="Calibri"/>
                <w:kern w:val="0"/>
                <w:sz w:val="18"/>
                <w:szCs w:val="18"/>
              </w:rPr>
            </w:pPr>
            <w:r w:rsidRPr="00780A8C">
              <w:rPr>
                <w:kern w:val="0"/>
                <w:sz w:val="18"/>
                <w:szCs w:val="18"/>
              </w:rPr>
              <w:t>biotechnologia</w:t>
            </w:r>
          </w:p>
        </w:tc>
        <w:tc>
          <w:tcPr>
            <w:tcW w:w="1275" w:type="dxa"/>
            <w:vAlign w:val="center"/>
          </w:tcPr>
          <w:p w14:paraId="1B756A30" w14:textId="77777777" w:rsidR="00BB7C78" w:rsidRPr="00780A8C" w:rsidRDefault="00BB7C78" w:rsidP="002645AD">
            <w:pPr>
              <w:spacing w:before="0"/>
              <w:jc w:val="center"/>
              <w:rPr>
                <w:rFonts w:cs="Calibri"/>
                <w:kern w:val="0"/>
                <w:sz w:val="18"/>
                <w:szCs w:val="18"/>
              </w:rPr>
            </w:pPr>
            <w:proofErr w:type="spellStart"/>
            <w:r w:rsidRPr="00780A8C">
              <w:rPr>
                <w:kern w:val="0"/>
                <w:sz w:val="18"/>
                <w:szCs w:val="18"/>
                <w:lang w:val="en-GB"/>
              </w:rPr>
              <w:t>język</w:t>
            </w:r>
            <w:proofErr w:type="spellEnd"/>
            <w:r w:rsidRPr="00780A8C">
              <w:rPr>
                <w:kern w:val="0"/>
                <w:sz w:val="18"/>
                <w:szCs w:val="18"/>
                <w:lang w:val="en-GB"/>
              </w:rPr>
              <w:t xml:space="preserve"> </w:t>
            </w:r>
            <w:proofErr w:type="spellStart"/>
            <w:r w:rsidRPr="00780A8C">
              <w:rPr>
                <w:kern w:val="0"/>
                <w:sz w:val="18"/>
                <w:szCs w:val="18"/>
                <w:lang w:val="en-GB"/>
              </w:rPr>
              <w:t>polski</w:t>
            </w:r>
            <w:proofErr w:type="spellEnd"/>
          </w:p>
        </w:tc>
        <w:tc>
          <w:tcPr>
            <w:tcW w:w="423" w:type="dxa"/>
            <w:vAlign w:val="center"/>
          </w:tcPr>
          <w:p w14:paraId="027778D3" w14:textId="77777777" w:rsidR="00BB7C78" w:rsidRPr="00780A8C" w:rsidRDefault="00BB7C78" w:rsidP="002645AD">
            <w:pPr>
              <w:spacing w:before="0"/>
              <w:jc w:val="center"/>
              <w:rPr>
                <w:rFonts w:asciiTheme="minorHAnsi" w:hAnsiTheme="minorHAnsi" w:cstheme="minorHAnsi"/>
              </w:rPr>
            </w:pPr>
            <w:r w:rsidRPr="00780A8C">
              <w:rPr>
                <w:rFonts w:asciiTheme="minorHAnsi" w:hAnsiTheme="minorHAnsi" w:cstheme="minorHAnsi"/>
              </w:rPr>
              <w:t>X</w:t>
            </w:r>
          </w:p>
        </w:tc>
        <w:tc>
          <w:tcPr>
            <w:tcW w:w="428" w:type="dxa"/>
            <w:vAlign w:val="center"/>
          </w:tcPr>
          <w:p w14:paraId="3C62F1C5" w14:textId="77777777" w:rsidR="00BB7C78" w:rsidRPr="00780A8C" w:rsidRDefault="00BB7C78" w:rsidP="002645AD">
            <w:pPr>
              <w:spacing w:before="0"/>
              <w:jc w:val="center"/>
              <w:rPr>
                <w:rFonts w:asciiTheme="minorHAnsi" w:hAnsiTheme="minorHAnsi" w:cstheme="minorHAnsi"/>
              </w:rPr>
            </w:pPr>
            <w:r w:rsidRPr="00780A8C">
              <w:rPr>
                <w:rFonts w:asciiTheme="minorHAnsi" w:hAnsiTheme="minorHAnsi" w:cstheme="minorHAnsi"/>
              </w:rPr>
              <w:t>X</w:t>
            </w:r>
          </w:p>
        </w:tc>
        <w:tc>
          <w:tcPr>
            <w:tcW w:w="993" w:type="dxa"/>
            <w:vAlign w:val="center"/>
          </w:tcPr>
          <w:p w14:paraId="3AE1F879" w14:textId="77777777" w:rsidR="00BB7C78" w:rsidRPr="00780A8C" w:rsidRDefault="00BB7C78" w:rsidP="002645AD">
            <w:pPr>
              <w:spacing w:before="0"/>
              <w:jc w:val="center"/>
              <w:rPr>
                <w:rFonts w:asciiTheme="minorHAnsi" w:hAnsiTheme="minorHAnsi" w:cstheme="minorHAnsi"/>
              </w:rPr>
            </w:pPr>
          </w:p>
        </w:tc>
        <w:tc>
          <w:tcPr>
            <w:tcW w:w="850" w:type="dxa"/>
            <w:vAlign w:val="center"/>
          </w:tcPr>
          <w:p w14:paraId="0A0605A3" w14:textId="77777777" w:rsidR="00BB7C78" w:rsidRPr="005A5023" w:rsidRDefault="00BB7C78" w:rsidP="002645AD">
            <w:pPr>
              <w:spacing w:before="0"/>
              <w:jc w:val="center"/>
              <w:rPr>
                <w:rFonts w:asciiTheme="minorHAnsi" w:hAnsiTheme="minorHAnsi" w:cstheme="minorHAnsi"/>
              </w:rPr>
            </w:pPr>
          </w:p>
        </w:tc>
        <w:tc>
          <w:tcPr>
            <w:tcW w:w="425" w:type="dxa"/>
            <w:vAlign w:val="center"/>
          </w:tcPr>
          <w:p w14:paraId="2413033A" w14:textId="77777777" w:rsidR="00BB7C78" w:rsidRPr="005A5023" w:rsidRDefault="00BB7C78" w:rsidP="002645AD">
            <w:pPr>
              <w:spacing w:before="0"/>
              <w:jc w:val="center"/>
              <w:rPr>
                <w:rFonts w:asciiTheme="minorHAnsi" w:hAnsiTheme="minorHAnsi" w:cstheme="minorHAnsi"/>
              </w:rPr>
            </w:pPr>
            <w:r w:rsidRPr="005A5023">
              <w:rPr>
                <w:rFonts w:asciiTheme="minorHAnsi" w:hAnsiTheme="minorHAnsi" w:cstheme="minorHAnsi"/>
              </w:rPr>
              <w:t>X</w:t>
            </w:r>
          </w:p>
        </w:tc>
        <w:tc>
          <w:tcPr>
            <w:tcW w:w="423" w:type="dxa"/>
            <w:vAlign w:val="center"/>
          </w:tcPr>
          <w:p w14:paraId="086F86B7" w14:textId="77777777" w:rsidR="00BB7C78" w:rsidRPr="005A5023" w:rsidRDefault="00BB7C78" w:rsidP="002645AD">
            <w:pPr>
              <w:spacing w:before="0"/>
              <w:jc w:val="center"/>
              <w:rPr>
                <w:rFonts w:asciiTheme="minorHAnsi" w:hAnsiTheme="minorHAnsi" w:cstheme="minorHAnsi"/>
              </w:rPr>
            </w:pPr>
            <w:r w:rsidRPr="005A5023">
              <w:rPr>
                <w:rFonts w:asciiTheme="minorHAnsi" w:hAnsiTheme="minorHAnsi" w:cstheme="minorHAnsi"/>
              </w:rPr>
              <w:t>X</w:t>
            </w:r>
          </w:p>
        </w:tc>
        <w:tc>
          <w:tcPr>
            <w:tcW w:w="423" w:type="dxa"/>
            <w:vAlign w:val="center"/>
          </w:tcPr>
          <w:p w14:paraId="398FC843" w14:textId="77777777" w:rsidR="00BB7C78" w:rsidRPr="005A5023" w:rsidRDefault="00BB7C78" w:rsidP="002645AD">
            <w:pPr>
              <w:spacing w:before="0"/>
              <w:jc w:val="center"/>
              <w:rPr>
                <w:rFonts w:asciiTheme="minorHAnsi" w:hAnsiTheme="minorHAnsi" w:cstheme="minorHAnsi"/>
              </w:rPr>
            </w:pPr>
          </w:p>
        </w:tc>
        <w:tc>
          <w:tcPr>
            <w:tcW w:w="431" w:type="dxa"/>
            <w:vAlign w:val="center"/>
          </w:tcPr>
          <w:p w14:paraId="5C028B81" w14:textId="77777777" w:rsidR="00BB7C78" w:rsidRPr="005A5023" w:rsidRDefault="00BB7C78" w:rsidP="002645AD">
            <w:pPr>
              <w:spacing w:before="0"/>
              <w:jc w:val="center"/>
              <w:rPr>
                <w:rFonts w:asciiTheme="minorHAnsi" w:hAnsiTheme="minorHAnsi" w:cstheme="minorHAnsi"/>
              </w:rPr>
            </w:pPr>
            <w:r w:rsidRPr="005A5023">
              <w:rPr>
                <w:rFonts w:asciiTheme="minorHAnsi" w:hAnsiTheme="minorHAnsi" w:cstheme="minorHAnsi"/>
              </w:rPr>
              <w:t>X</w:t>
            </w:r>
          </w:p>
        </w:tc>
        <w:tc>
          <w:tcPr>
            <w:tcW w:w="423" w:type="dxa"/>
            <w:vAlign w:val="center"/>
          </w:tcPr>
          <w:p w14:paraId="68AEB38B" w14:textId="77777777" w:rsidR="00BB7C78" w:rsidRPr="005A5023" w:rsidRDefault="00BB7C78" w:rsidP="002645AD">
            <w:pPr>
              <w:spacing w:before="0"/>
              <w:jc w:val="center"/>
              <w:rPr>
                <w:rFonts w:asciiTheme="minorHAnsi" w:hAnsiTheme="minorHAnsi" w:cstheme="minorHAnsi"/>
              </w:rPr>
            </w:pPr>
          </w:p>
        </w:tc>
        <w:tc>
          <w:tcPr>
            <w:tcW w:w="4503" w:type="dxa"/>
            <w:vAlign w:val="center"/>
          </w:tcPr>
          <w:p w14:paraId="112AD9FA" w14:textId="77777777" w:rsidR="00BB7C78" w:rsidRPr="005A5023" w:rsidRDefault="00BB7C78" w:rsidP="002645AD">
            <w:pPr>
              <w:spacing w:before="0"/>
              <w:rPr>
                <w:sz w:val="14"/>
                <w:szCs w:val="14"/>
              </w:rPr>
            </w:pPr>
            <w:r w:rsidRPr="005A5023">
              <w:rPr>
                <w:sz w:val="14"/>
                <w:szCs w:val="14"/>
              </w:rPr>
              <w:t>311103 technik analityk</w:t>
            </w:r>
          </w:p>
          <w:p w14:paraId="33F916AD" w14:textId="77777777" w:rsidR="00BB7C78" w:rsidRPr="005A5023" w:rsidRDefault="00BB7C78" w:rsidP="002645AD">
            <w:pPr>
              <w:spacing w:before="0"/>
              <w:rPr>
                <w:sz w:val="14"/>
                <w:szCs w:val="14"/>
              </w:rPr>
            </w:pPr>
            <w:r w:rsidRPr="005A5023">
              <w:rPr>
                <w:sz w:val="14"/>
                <w:szCs w:val="14"/>
              </w:rPr>
              <w:t>311603 technik technologii chemicznej</w:t>
            </w:r>
          </w:p>
          <w:p w14:paraId="75E7AFEE" w14:textId="77777777" w:rsidR="00BB7C78" w:rsidRPr="005A5023" w:rsidRDefault="00BB7C78" w:rsidP="002645AD">
            <w:pPr>
              <w:spacing w:before="0"/>
              <w:ind w:left="652" w:hanging="652"/>
              <w:rPr>
                <w:rFonts w:cs="Calibri"/>
                <w:sz w:val="14"/>
                <w:szCs w:val="14"/>
              </w:rPr>
            </w:pPr>
            <w:r w:rsidRPr="005A5023">
              <w:rPr>
                <w:sz w:val="14"/>
                <w:szCs w:val="14"/>
              </w:rPr>
              <w:t>314403 technik technologii żywności</w:t>
            </w:r>
          </w:p>
        </w:tc>
      </w:tr>
      <w:tr w:rsidR="00BB7C78" w14:paraId="6F38A0DC" w14:textId="77777777" w:rsidTr="002645AD">
        <w:trPr>
          <w:cantSplit/>
        </w:trPr>
        <w:tc>
          <w:tcPr>
            <w:tcW w:w="4106" w:type="dxa"/>
            <w:vAlign w:val="center"/>
          </w:tcPr>
          <w:p w14:paraId="6223576C" w14:textId="77777777" w:rsidR="00BB7C78" w:rsidRPr="00B61EC2" w:rsidRDefault="00BB7C78" w:rsidP="002645AD">
            <w:pPr>
              <w:spacing w:before="0"/>
              <w:rPr>
                <w:rFonts w:cs="Calibri"/>
                <w:kern w:val="0"/>
                <w:sz w:val="18"/>
                <w:szCs w:val="18"/>
              </w:rPr>
            </w:pPr>
            <w:r w:rsidRPr="00B61EC2">
              <w:rPr>
                <w:kern w:val="0"/>
                <w:sz w:val="18"/>
                <w:szCs w:val="18"/>
              </w:rPr>
              <w:t>budownictwo</w:t>
            </w:r>
          </w:p>
        </w:tc>
        <w:tc>
          <w:tcPr>
            <w:tcW w:w="1275" w:type="dxa"/>
            <w:vAlign w:val="center"/>
          </w:tcPr>
          <w:p w14:paraId="00DDAABF" w14:textId="77777777" w:rsidR="00BB7C78" w:rsidRPr="00B61EC2" w:rsidRDefault="00BB7C78" w:rsidP="002645AD">
            <w:pPr>
              <w:spacing w:before="0"/>
              <w:jc w:val="center"/>
              <w:rPr>
                <w:rFonts w:cs="Calibri"/>
                <w:kern w:val="0"/>
                <w:sz w:val="18"/>
                <w:szCs w:val="18"/>
              </w:rPr>
            </w:pPr>
            <w:proofErr w:type="spellStart"/>
            <w:r w:rsidRPr="00B61EC2">
              <w:rPr>
                <w:kern w:val="0"/>
                <w:sz w:val="18"/>
                <w:szCs w:val="18"/>
                <w:lang w:val="en-GB"/>
              </w:rPr>
              <w:t>język</w:t>
            </w:r>
            <w:proofErr w:type="spellEnd"/>
            <w:r w:rsidRPr="00B61EC2">
              <w:rPr>
                <w:kern w:val="0"/>
                <w:sz w:val="18"/>
                <w:szCs w:val="18"/>
                <w:lang w:val="en-GB"/>
              </w:rPr>
              <w:t xml:space="preserve"> </w:t>
            </w:r>
            <w:proofErr w:type="spellStart"/>
            <w:r w:rsidRPr="00B61EC2">
              <w:rPr>
                <w:kern w:val="0"/>
                <w:sz w:val="18"/>
                <w:szCs w:val="18"/>
                <w:lang w:val="en-GB"/>
              </w:rPr>
              <w:t>polski</w:t>
            </w:r>
            <w:proofErr w:type="spellEnd"/>
          </w:p>
        </w:tc>
        <w:tc>
          <w:tcPr>
            <w:tcW w:w="423" w:type="dxa"/>
            <w:vAlign w:val="center"/>
          </w:tcPr>
          <w:p w14:paraId="52EC1310"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rPr>
              <w:t>X</w:t>
            </w:r>
          </w:p>
        </w:tc>
        <w:tc>
          <w:tcPr>
            <w:tcW w:w="428" w:type="dxa"/>
            <w:vAlign w:val="center"/>
          </w:tcPr>
          <w:p w14:paraId="45A43710"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rPr>
              <w:t>X</w:t>
            </w:r>
          </w:p>
        </w:tc>
        <w:tc>
          <w:tcPr>
            <w:tcW w:w="993" w:type="dxa"/>
            <w:vAlign w:val="center"/>
          </w:tcPr>
          <w:p w14:paraId="47E1357B" w14:textId="77777777" w:rsidR="00BB7C78" w:rsidRPr="00B61EC2" w:rsidRDefault="00BB7C78" w:rsidP="002645AD">
            <w:pPr>
              <w:spacing w:before="0"/>
              <w:jc w:val="center"/>
              <w:rPr>
                <w:rFonts w:asciiTheme="minorHAnsi" w:hAnsiTheme="minorHAnsi" w:cstheme="minorHAnsi"/>
              </w:rPr>
            </w:pPr>
          </w:p>
        </w:tc>
        <w:tc>
          <w:tcPr>
            <w:tcW w:w="850" w:type="dxa"/>
            <w:vAlign w:val="center"/>
          </w:tcPr>
          <w:p w14:paraId="25CD9344" w14:textId="77777777" w:rsidR="00BB7C78" w:rsidRPr="005A5023" w:rsidRDefault="00BB7C78" w:rsidP="002645AD">
            <w:pPr>
              <w:spacing w:before="0"/>
              <w:jc w:val="center"/>
              <w:rPr>
                <w:rFonts w:asciiTheme="minorHAnsi" w:hAnsiTheme="minorHAnsi" w:cstheme="minorHAnsi"/>
              </w:rPr>
            </w:pPr>
          </w:p>
        </w:tc>
        <w:tc>
          <w:tcPr>
            <w:tcW w:w="425" w:type="dxa"/>
            <w:vAlign w:val="center"/>
          </w:tcPr>
          <w:p w14:paraId="5A975A8A" w14:textId="77777777" w:rsidR="00BB7C78" w:rsidRPr="005A5023" w:rsidRDefault="00BB7C78" w:rsidP="002645AD">
            <w:pPr>
              <w:spacing w:before="0"/>
              <w:jc w:val="center"/>
              <w:rPr>
                <w:rFonts w:asciiTheme="minorHAnsi" w:hAnsiTheme="minorHAnsi" w:cstheme="minorHAnsi"/>
              </w:rPr>
            </w:pPr>
            <w:r w:rsidRPr="005A5023">
              <w:rPr>
                <w:rFonts w:asciiTheme="minorHAnsi" w:hAnsiTheme="minorHAnsi" w:cstheme="minorHAnsi"/>
              </w:rPr>
              <w:t>X</w:t>
            </w:r>
          </w:p>
        </w:tc>
        <w:tc>
          <w:tcPr>
            <w:tcW w:w="423" w:type="dxa"/>
            <w:vAlign w:val="center"/>
          </w:tcPr>
          <w:p w14:paraId="7B793ADE" w14:textId="77777777" w:rsidR="00BB7C78" w:rsidRPr="005A5023" w:rsidRDefault="00BB7C78" w:rsidP="002645AD">
            <w:pPr>
              <w:spacing w:before="0"/>
              <w:jc w:val="center"/>
              <w:rPr>
                <w:rFonts w:asciiTheme="minorHAnsi" w:hAnsiTheme="minorHAnsi" w:cstheme="minorHAnsi"/>
              </w:rPr>
            </w:pPr>
            <w:r w:rsidRPr="005A5023">
              <w:rPr>
                <w:rFonts w:asciiTheme="minorHAnsi" w:hAnsiTheme="minorHAnsi" w:cstheme="minorHAnsi"/>
              </w:rPr>
              <w:t>X</w:t>
            </w:r>
          </w:p>
        </w:tc>
        <w:tc>
          <w:tcPr>
            <w:tcW w:w="423" w:type="dxa"/>
            <w:vAlign w:val="center"/>
          </w:tcPr>
          <w:p w14:paraId="74D45593" w14:textId="77777777" w:rsidR="00BB7C78" w:rsidRPr="005A5023" w:rsidRDefault="00BB7C78" w:rsidP="002645AD">
            <w:pPr>
              <w:spacing w:before="0"/>
              <w:jc w:val="center"/>
              <w:rPr>
                <w:rFonts w:asciiTheme="minorHAnsi" w:hAnsiTheme="minorHAnsi" w:cstheme="minorHAnsi"/>
              </w:rPr>
            </w:pPr>
          </w:p>
        </w:tc>
        <w:tc>
          <w:tcPr>
            <w:tcW w:w="431" w:type="dxa"/>
            <w:vAlign w:val="center"/>
          </w:tcPr>
          <w:p w14:paraId="10E3DD38" w14:textId="77777777" w:rsidR="00BB7C78" w:rsidRPr="005A5023" w:rsidRDefault="00BB7C78" w:rsidP="002645AD">
            <w:pPr>
              <w:spacing w:before="0"/>
              <w:jc w:val="center"/>
              <w:rPr>
                <w:rFonts w:asciiTheme="minorHAnsi" w:hAnsiTheme="minorHAnsi" w:cstheme="minorHAnsi"/>
              </w:rPr>
            </w:pPr>
          </w:p>
        </w:tc>
        <w:tc>
          <w:tcPr>
            <w:tcW w:w="423" w:type="dxa"/>
            <w:vAlign w:val="center"/>
          </w:tcPr>
          <w:p w14:paraId="10AA67B7" w14:textId="77777777" w:rsidR="00BB7C78" w:rsidRPr="005A5023" w:rsidRDefault="00BB7C78" w:rsidP="002645AD">
            <w:pPr>
              <w:spacing w:before="0"/>
              <w:jc w:val="center"/>
              <w:rPr>
                <w:rFonts w:asciiTheme="minorHAnsi" w:hAnsiTheme="minorHAnsi" w:cstheme="minorHAnsi"/>
              </w:rPr>
            </w:pPr>
          </w:p>
        </w:tc>
        <w:tc>
          <w:tcPr>
            <w:tcW w:w="4503" w:type="dxa"/>
          </w:tcPr>
          <w:p w14:paraId="74599E0F" w14:textId="77777777" w:rsidR="00BB7C78" w:rsidRPr="005A5023" w:rsidRDefault="00BB7C78" w:rsidP="002645AD">
            <w:pPr>
              <w:spacing w:before="0"/>
              <w:ind w:left="652" w:hanging="652"/>
              <w:rPr>
                <w:sz w:val="14"/>
                <w:szCs w:val="14"/>
              </w:rPr>
            </w:pPr>
            <w:r w:rsidRPr="005A5023">
              <w:rPr>
                <w:sz w:val="14"/>
                <w:szCs w:val="14"/>
              </w:rPr>
              <w:t>311104 technik geodeta</w:t>
            </w:r>
          </w:p>
          <w:p w14:paraId="2D11A9B3" w14:textId="77777777" w:rsidR="00BB7C78" w:rsidRPr="005A5023" w:rsidRDefault="00BB7C78" w:rsidP="002645AD">
            <w:pPr>
              <w:spacing w:before="0"/>
              <w:ind w:left="652" w:hanging="652"/>
              <w:rPr>
                <w:sz w:val="14"/>
                <w:szCs w:val="14"/>
              </w:rPr>
            </w:pPr>
            <w:r w:rsidRPr="005A5023">
              <w:rPr>
                <w:sz w:val="14"/>
                <w:szCs w:val="14"/>
              </w:rPr>
              <w:t>311204 technik budownictwa</w:t>
            </w:r>
          </w:p>
          <w:p w14:paraId="19A8026F" w14:textId="77777777" w:rsidR="00BB7C78" w:rsidRPr="005A5023" w:rsidRDefault="00BB7C78" w:rsidP="002645AD">
            <w:pPr>
              <w:spacing w:before="0"/>
              <w:ind w:left="652" w:hanging="652"/>
              <w:rPr>
                <w:sz w:val="14"/>
                <w:szCs w:val="14"/>
              </w:rPr>
            </w:pPr>
            <w:r w:rsidRPr="005A5023">
              <w:rPr>
                <w:sz w:val="14"/>
                <w:szCs w:val="14"/>
              </w:rPr>
              <w:t>311205 technik budownictwa wodnego</w:t>
            </w:r>
          </w:p>
          <w:p w14:paraId="5D721DF6" w14:textId="77777777" w:rsidR="00BB7C78" w:rsidRPr="005A5023" w:rsidRDefault="00BB7C78" w:rsidP="002645AD">
            <w:pPr>
              <w:spacing w:before="0"/>
              <w:ind w:left="652" w:hanging="652"/>
              <w:rPr>
                <w:sz w:val="14"/>
                <w:szCs w:val="14"/>
              </w:rPr>
            </w:pPr>
            <w:r w:rsidRPr="005A5023">
              <w:rPr>
                <w:sz w:val="14"/>
                <w:szCs w:val="14"/>
              </w:rPr>
              <w:t>311216 technik budowy dróg</w:t>
            </w:r>
          </w:p>
          <w:p w14:paraId="7DF444B3" w14:textId="77777777" w:rsidR="00BB7C78" w:rsidRPr="005A5023" w:rsidRDefault="00BB7C78" w:rsidP="002645AD">
            <w:pPr>
              <w:spacing w:before="0"/>
              <w:ind w:left="498" w:hanging="498"/>
              <w:rPr>
                <w:sz w:val="14"/>
                <w:szCs w:val="14"/>
              </w:rPr>
            </w:pPr>
            <w:r w:rsidRPr="005A5023">
              <w:rPr>
                <w:sz w:val="14"/>
                <w:szCs w:val="14"/>
              </w:rPr>
              <w:t>311220 technik budownictwa kolejowego</w:t>
            </w:r>
          </w:p>
          <w:p w14:paraId="1EFC7B2B" w14:textId="77777777" w:rsidR="00BB7C78" w:rsidRPr="005A5023" w:rsidRDefault="00BB7C78" w:rsidP="002645AD">
            <w:pPr>
              <w:spacing w:before="0"/>
              <w:ind w:left="652" w:hanging="652"/>
              <w:rPr>
                <w:sz w:val="14"/>
                <w:szCs w:val="14"/>
              </w:rPr>
            </w:pPr>
            <w:r w:rsidRPr="005A5023">
              <w:rPr>
                <w:sz w:val="14"/>
                <w:szCs w:val="14"/>
              </w:rPr>
              <w:t>311221 technik dekarstwa</w:t>
            </w:r>
          </w:p>
          <w:p w14:paraId="570DE913" w14:textId="77777777" w:rsidR="00BB7C78" w:rsidRPr="005A5023" w:rsidRDefault="00BB7C78" w:rsidP="002645AD">
            <w:pPr>
              <w:spacing w:before="0"/>
              <w:ind w:left="498" w:hanging="498"/>
              <w:rPr>
                <w:sz w:val="14"/>
                <w:szCs w:val="14"/>
              </w:rPr>
            </w:pPr>
            <w:r w:rsidRPr="005A5023">
              <w:rPr>
                <w:sz w:val="14"/>
                <w:szCs w:val="14"/>
              </w:rPr>
              <w:t>311942 technik budowy jednostek pływających</w:t>
            </w:r>
          </w:p>
          <w:p w14:paraId="4BB3708B" w14:textId="77777777" w:rsidR="00BB7C78" w:rsidRPr="005A5023" w:rsidRDefault="00BB7C78" w:rsidP="002645AD">
            <w:pPr>
              <w:spacing w:before="0"/>
              <w:ind w:left="652" w:hanging="652"/>
              <w:rPr>
                <w:sz w:val="14"/>
                <w:szCs w:val="14"/>
              </w:rPr>
            </w:pPr>
            <w:r w:rsidRPr="005A5023">
              <w:rPr>
                <w:sz w:val="14"/>
                <w:szCs w:val="14"/>
              </w:rPr>
              <w:t>351203 technik informatyk</w:t>
            </w:r>
          </w:p>
          <w:p w14:paraId="3DF15AE4" w14:textId="77777777" w:rsidR="00BB7C78" w:rsidRPr="005A5023" w:rsidRDefault="00BB7C78" w:rsidP="002645AD">
            <w:pPr>
              <w:spacing w:before="0"/>
              <w:ind w:left="652" w:hanging="652"/>
              <w:rPr>
                <w:rFonts w:cs="Calibri"/>
                <w:sz w:val="14"/>
                <w:szCs w:val="14"/>
              </w:rPr>
            </w:pPr>
            <w:r w:rsidRPr="005A5023">
              <w:rPr>
                <w:sz w:val="14"/>
                <w:szCs w:val="14"/>
              </w:rPr>
              <w:t>351406 technik programista</w:t>
            </w:r>
          </w:p>
        </w:tc>
      </w:tr>
      <w:tr w:rsidR="00BB7C78" w14:paraId="11FF28FB" w14:textId="77777777" w:rsidTr="002645AD">
        <w:trPr>
          <w:cantSplit/>
        </w:trPr>
        <w:tc>
          <w:tcPr>
            <w:tcW w:w="4106" w:type="dxa"/>
            <w:vAlign w:val="center"/>
          </w:tcPr>
          <w:p w14:paraId="6A80156D" w14:textId="77777777" w:rsidR="00BB7C78" w:rsidRPr="00EC00B7" w:rsidRDefault="00BB7C78" w:rsidP="002645AD">
            <w:pPr>
              <w:spacing w:before="0"/>
              <w:rPr>
                <w:rFonts w:cs="Calibri"/>
                <w:kern w:val="0"/>
                <w:sz w:val="18"/>
                <w:szCs w:val="18"/>
              </w:rPr>
            </w:pPr>
            <w:r w:rsidRPr="00EC00B7">
              <w:rPr>
                <w:kern w:val="0"/>
                <w:sz w:val="18"/>
                <w:szCs w:val="18"/>
              </w:rPr>
              <w:lastRenderedPageBreak/>
              <w:t>Business</w:t>
            </w:r>
            <w:r>
              <w:rPr>
                <w:kern w:val="0"/>
                <w:sz w:val="18"/>
                <w:szCs w:val="18"/>
              </w:rPr>
              <w:t>,</w:t>
            </w:r>
            <w:r w:rsidRPr="00EC00B7">
              <w:rPr>
                <w:kern w:val="0"/>
                <w:sz w:val="18"/>
                <w:szCs w:val="18"/>
              </w:rPr>
              <w:t xml:space="preserve"> </w:t>
            </w:r>
            <w:proofErr w:type="spellStart"/>
            <w:r w:rsidRPr="00EC00B7">
              <w:rPr>
                <w:kern w:val="0"/>
                <w:sz w:val="18"/>
                <w:szCs w:val="18"/>
              </w:rPr>
              <w:t>Society</w:t>
            </w:r>
            <w:proofErr w:type="spellEnd"/>
            <w:r w:rsidRPr="00EC00B7">
              <w:rPr>
                <w:kern w:val="0"/>
                <w:sz w:val="18"/>
                <w:szCs w:val="18"/>
              </w:rPr>
              <w:t xml:space="preserve"> and Technology</w:t>
            </w:r>
          </w:p>
        </w:tc>
        <w:tc>
          <w:tcPr>
            <w:tcW w:w="1275" w:type="dxa"/>
            <w:vAlign w:val="center"/>
          </w:tcPr>
          <w:p w14:paraId="4EC2DA07" w14:textId="77777777" w:rsidR="00BB7C78" w:rsidRPr="00EC00B7" w:rsidRDefault="00BB7C78" w:rsidP="002645AD">
            <w:pPr>
              <w:spacing w:before="0"/>
              <w:jc w:val="center"/>
              <w:rPr>
                <w:rFonts w:cs="Calibri"/>
                <w:kern w:val="0"/>
                <w:sz w:val="18"/>
                <w:szCs w:val="18"/>
              </w:rPr>
            </w:pPr>
            <w:r w:rsidRPr="00EC00B7">
              <w:rPr>
                <w:kern w:val="0"/>
                <w:sz w:val="18"/>
                <w:szCs w:val="18"/>
              </w:rPr>
              <w:t>język angielski</w:t>
            </w:r>
          </w:p>
        </w:tc>
        <w:tc>
          <w:tcPr>
            <w:tcW w:w="423" w:type="dxa"/>
            <w:vAlign w:val="center"/>
          </w:tcPr>
          <w:p w14:paraId="243319CF"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28" w:type="dxa"/>
            <w:vAlign w:val="center"/>
          </w:tcPr>
          <w:p w14:paraId="5771D6D1" w14:textId="77777777" w:rsidR="00BB7C78" w:rsidRPr="00EC00B7" w:rsidRDefault="00BB7C78" w:rsidP="002645AD">
            <w:pPr>
              <w:spacing w:before="0"/>
              <w:jc w:val="center"/>
              <w:rPr>
                <w:rFonts w:asciiTheme="minorHAnsi" w:hAnsiTheme="minorHAnsi" w:cstheme="minorHAnsi"/>
              </w:rPr>
            </w:pPr>
          </w:p>
        </w:tc>
        <w:tc>
          <w:tcPr>
            <w:tcW w:w="993" w:type="dxa"/>
            <w:vAlign w:val="center"/>
          </w:tcPr>
          <w:p w14:paraId="454AE7BE"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850" w:type="dxa"/>
            <w:vAlign w:val="center"/>
          </w:tcPr>
          <w:p w14:paraId="65A9395D" w14:textId="77777777" w:rsidR="00BB7C78" w:rsidRPr="00EC00B7" w:rsidRDefault="00BB7C78" w:rsidP="002645AD">
            <w:pPr>
              <w:spacing w:before="0"/>
              <w:jc w:val="center"/>
              <w:rPr>
                <w:rFonts w:asciiTheme="minorHAnsi" w:hAnsiTheme="minorHAnsi" w:cstheme="minorHAnsi"/>
              </w:rPr>
            </w:pPr>
          </w:p>
        </w:tc>
        <w:tc>
          <w:tcPr>
            <w:tcW w:w="425" w:type="dxa"/>
            <w:vAlign w:val="center"/>
          </w:tcPr>
          <w:p w14:paraId="280AA0B8"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23" w:type="dxa"/>
            <w:vAlign w:val="center"/>
          </w:tcPr>
          <w:p w14:paraId="3AC476F4"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23" w:type="dxa"/>
            <w:vAlign w:val="center"/>
          </w:tcPr>
          <w:p w14:paraId="1E144CC1"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31" w:type="dxa"/>
            <w:vAlign w:val="center"/>
          </w:tcPr>
          <w:p w14:paraId="0BD140FD" w14:textId="77777777" w:rsidR="00BB7C78" w:rsidRPr="00EC00B7" w:rsidRDefault="00BB7C78" w:rsidP="002645AD">
            <w:pPr>
              <w:spacing w:before="0"/>
              <w:jc w:val="center"/>
              <w:rPr>
                <w:rFonts w:asciiTheme="minorHAnsi" w:hAnsiTheme="minorHAnsi" w:cstheme="minorHAnsi"/>
              </w:rPr>
            </w:pPr>
          </w:p>
        </w:tc>
        <w:tc>
          <w:tcPr>
            <w:tcW w:w="423" w:type="dxa"/>
            <w:vAlign w:val="center"/>
          </w:tcPr>
          <w:p w14:paraId="75B6D837"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503" w:type="dxa"/>
          </w:tcPr>
          <w:p w14:paraId="02919990" w14:textId="0C243EF7" w:rsidR="00BB7C78" w:rsidRPr="00EC00B7" w:rsidRDefault="00BB7C78" w:rsidP="002645AD">
            <w:pPr>
              <w:spacing w:before="0"/>
              <w:rPr>
                <w:sz w:val="14"/>
                <w:szCs w:val="14"/>
              </w:rPr>
            </w:pPr>
            <w:r w:rsidRPr="00EC00B7">
              <w:rPr>
                <w:sz w:val="14"/>
                <w:szCs w:val="14"/>
              </w:rPr>
              <w:t>311410 technik mechatronik</w:t>
            </w:r>
          </w:p>
          <w:p w14:paraId="26BCEC3A" w14:textId="77777777" w:rsidR="00BB7C78" w:rsidRPr="00EC00B7" w:rsidRDefault="00BB7C78" w:rsidP="002645AD">
            <w:pPr>
              <w:spacing w:before="0"/>
              <w:rPr>
                <w:sz w:val="14"/>
                <w:szCs w:val="14"/>
              </w:rPr>
            </w:pPr>
            <w:r w:rsidRPr="00EC00B7">
              <w:rPr>
                <w:sz w:val="14"/>
                <w:szCs w:val="14"/>
              </w:rPr>
              <w:t>311413 technik robotyk</w:t>
            </w:r>
          </w:p>
          <w:p w14:paraId="38BF286B" w14:textId="77777777" w:rsidR="00BB7C78" w:rsidRPr="00EC00B7" w:rsidRDefault="00BB7C78" w:rsidP="002645AD">
            <w:pPr>
              <w:spacing w:before="0"/>
              <w:rPr>
                <w:sz w:val="14"/>
                <w:szCs w:val="14"/>
              </w:rPr>
            </w:pPr>
            <w:r w:rsidRPr="00EC00B7">
              <w:rPr>
                <w:sz w:val="14"/>
                <w:szCs w:val="14"/>
              </w:rPr>
              <w:t>311504 technik mechanik</w:t>
            </w:r>
          </w:p>
          <w:p w14:paraId="187E55F5" w14:textId="77777777" w:rsidR="00BB7C78" w:rsidRPr="00EC00B7" w:rsidRDefault="00BB7C78" w:rsidP="002645AD">
            <w:pPr>
              <w:spacing w:before="0"/>
              <w:ind w:left="498" w:hanging="498"/>
              <w:rPr>
                <w:sz w:val="14"/>
                <w:szCs w:val="14"/>
              </w:rPr>
            </w:pPr>
            <w:r w:rsidRPr="00EC00B7">
              <w:rPr>
                <w:sz w:val="14"/>
                <w:szCs w:val="14"/>
              </w:rPr>
              <w:t>311513 technik pojazdów samochodowych</w:t>
            </w:r>
          </w:p>
          <w:p w14:paraId="41B45D9D" w14:textId="77777777" w:rsidR="00BB7C78" w:rsidRPr="00EC00B7" w:rsidRDefault="00BB7C78" w:rsidP="002645AD">
            <w:pPr>
              <w:spacing w:before="0"/>
              <w:rPr>
                <w:sz w:val="14"/>
                <w:szCs w:val="14"/>
              </w:rPr>
            </w:pPr>
            <w:r w:rsidRPr="00EC00B7">
              <w:rPr>
                <w:sz w:val="14"/>
                <w:szCs w:val="14"/>
              </w:rPr>
              <w:t>311909 technik automatyk</w:t>
            </w:r>
          </w:p>
          <w:p w14:paraId="3F78200F" w14:textId="77777777" w:rsidR="00BB7C78" w:rsidRPr="00EC00B7" w:rsidRDefault="00BB7C78" w:rsidP="002645AD">
            <w:pPr>
              <w:spacing w:before="0"/>
              <w:rPr>
                <w:sz w:val="14"/>
                <w:szCs w:val="14"/>
              </w:rPr>
            </w:pPr>
            <w:r w:rsidRPr="00EC00B7">
              <w:rPr>
                <w:sz w:val="14"/>
                <w:szCs w:val="14"/>
              </w:rPr>
              <w:t>331403 technik ekonomista</w:t>
            </w:r>
          </w:p>
          <w:p w14:paraId="7E72B8FC" w14:textId="77777777" w:rsidR="00BB7C78" w:rsidRPr="00EC00B7" w:rsidRDefault="00BB7C78" w:rsidP="002645AD">
            <w:pPr>
              <w:spacing w:before="0"/>
              <w:rPr>
                <w:sz w:val="14"/>
                <w:szCs w:val="14"/>
              </w:rPr>
            </w:pPr>
            <w:r w:rsidRPr="00EC00B7">
              <w:rPr>
                <w:sz w:val="14"/>
                <w:szCs w:val="14"/>
              </w:rPr>
              <w:t>333107 technik logistyk</w:t>
            </w:r>
          </w:p>
          <w:p w14:paraId="122F9E13" w14:textId="77777777" w:rsidR="00BB7C78" w:rsidRPr="00EC00B7" w:rsidRDefault="00BB7C78" w:rsidP="002645AD">
            <w:pPr>
              <w:spacing w:before="0"/>
              <w:ind w:left="652" w:hanging="652"/>
              <w:rPr>
                <w:sz w:val="14"/>
                <w:szCs w:val="14"/>
              </w:rPr>
            </w:pPr>
            <w:r w:rsidRPr="00EC00B7">
              <w:rPr>
                <w:sz w:val="14"/>
                <w:szCs w:val="14"/>
              </w:rPr>
              <w:t>522305 technik handlowiec</w:t>
            </w:r>
          </w:p>
          <w:p w14:paraId="47D00290" w14:textId="4F9DDFD5" w:rsidR="00BB7C78" w:rsidRPr="00EC00B7" w:rsidRDefault="00BB7C78" w:rsidP="002645AD">
            <w:pPr>
              <w:spacing w:before="0"/>
              <w:ind w:left="652" w:hanging="652"/>
              <w:rPr>
                <w:rFonts w:cs="Calibri"/>
                <w:sz w:val="14"/>
                <w:szCs w:val="14"/>
              </w:rPr>
            </w:pPr>
            <w:r w:rsidRPr="00EC00B7">
              <w:rPr>
                <w:sz w:val="14"/>
                <w:szCs w:val="14"/>
              </w:rPr>
              <w:t xml:space="preserve">             technik automatyki i robotyki (decyzja MEN z 09.07.2019)</w:t>
            </w:r>
          </w:p>
        </w:tc>
      </w:tr>
      <w:tr w:rsidR="00BB7C78" w14:paraId="142DCAA6" w14:textId="77777777" w:rsidTr="002645AD">
        <w:trPr>
          <w:cantSplit/>
        </w:trPr>
        <w:tc>
          <w:tcPr>
            <w:tcW w:w="4106" w:type="dxa"/>
            <w:vAlign w:val="center"/>
          </w:tcPr>
          <w:p w14:paraId="04D3D06C" w14:textId="77777777" w:rsidR="00BB7C78" w:rsidRPr="00EC00B7" w:rsidRDefault="00BB7C78" w:rsidP="002645AD">
            <w:pPr>
              <w:spacing w:before="0"/>
              <w:rPr>
                <w:kern w:val="0"/>
                <w:sz w:val="18"/>
                <w:szCs w:val="18"/>
              </w:rPr>
            </w:pPr>
            <w:r w:rsidRPr="00EC00B7">
              <w:rPr>
                <w:kern w:val="0"/>
                <w:sz w:val="18"/>
                <w:szCs w:val="18"/>
              </w:rPr>
              <w:t>Business</w:t>
            </w:r>
            <w:r>
              <w:rPr>
                <w:kern w:val="0"/>
                <w:sz w:val="18"/>
                <w:szCs w:val="18"/>
              </w:rPr>
              <w:t>,</w:t>
            </w:r>
            <w:r w:rsidRPr="00EC00B7">
              <w:rPr>
                <w:kern w:val="0"/>
                <w:sz w:val="18"/>
                <w:szCs w:val="18"/>
              </w:rPr>
              <w:t xml:space="preserve"> </w:t>
            </w:r>
            <w:proofErr w:type="spellStart"/>
            <w:r w:rsidRPr="00EC00B7">
              <w:rPr>
                <w:kern w:val="0"/>
                <w:sz w:val="18"/>
                <w:szCs w:val="18"/>
              </w:rPr>
              <w:t>Society</w:t>
            </w:r>
            <w:proofErr w:type="spellEnd"/>
            <w:r w:rsidRPr="00EC00B7">
              <w:rPr>
                <w:kern w:val="0"/>
                <w:sz w:val="18"/>
                <w:szCs w:val="18"/>
              </w:rPr>
              <w:t xml:space="preserve"> and Technology</w:t>
            </w:r>
          </w:p>
        </w:tc>
        <w:tc>
          <w:tcPr>
            <w:tcW w:w="1275" w:type="dxa"/>
            <w:vAlign w:val="center"/>
          </w:tcPr>
          <w:p w14:paraId="4CEF6B4B" w14:textId="77777777" w:rsidR="00BB7C78" w:rsidRPr="00EC00B7" w:rsidRDefault="00BB7C78" w:rsidP="002645AD">
            <w:pPr>
              <w:spacing w:before="0"/>
              <w:jc w:val="center"/>
              <w:rPr>
                <w:kern w:val="0"/>
                <w:sz w:val="18"/>
                <w:szCs w:val="18"/>
              </w:rPr>
            </w:pPr>
            <w:r w:rsidRPr="00EC00B7">
              <w:rPr>
                <w:kern w:val="0"/>
                <w:sz w:val="18"/>
                <w:szCs w:val="18"/>
              </w:rPr>
              <w:t>język angielski - francuski</w:t>
            </w:r>
          </w:p>
        </w:tc>
        <w:tc>
          <w:tcPr>
            <w:tcW w:w="423" w:type="dxa"/>
            <w:vAlign w:val="center"/>
          </w:tcPr>
          <w:p w14:paraId="17F3EE98"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28" w:type="dxa"/>
            <w:vAlign w:val="center"/>
          </w:tcPr>
          <w:p w14:paraId="0415089A" w14:textId="77777777" w:rsidR="00BB7C78" w:rsidRPr="00EC00B7" w:rsidRDefault="00BB7C78" w:rsidP="002645AD">
            <w:pPr>
              <w:spacing w:before="0"/>
              <w:jc w:val="center"/>
              <w:rPr>
                <w:rFonts w:asciiTheme="minorHAnsi" w:hAnsiTheme="minorHAnsi" w:cstheme="minorHAnsi"/>
              </w:rPr>
            </w:pPr>
          </w:p>
        </w:tc>
        <w:tc>
          <w:tcPr>
            <w:tcW w:w="993" w:type="dxa"/>
            <w:vAlign w:val="center"/>
          </w:tcPr>
          <w:p w14:paraId="35F7A515"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850" w:type="dxa"/>
            <w:vAlign w:val="center"/>
          </w:tcPr>
          <w:p w14:paraId="7884E5C0" w14:textId="77777777" w:rsidR="00BB7C78" w:rsidRPr="00EC00B7" w:rsidRDefault="00BB7C78" w:rsidP="002645AD">
            <w:pPr>
              <w:spacing w:before="0"/>
              <w:jc w:val="center"/>
              <w:rPr>
                <w:rFonts w:asciiTheme="minorHAnsi" w:hAnsiTheme="minorHAnsi" w:cstheme="minorHAnsi"/>
              </w:rPr>
            </w:pPr>
          </w:p>
        </w:tc>
        <w:tc>
          <w:tcPr>
            <w:tcW w:w="425" w:type="dxa"/>
            <w:vAlign w:val="center"/>
          </w:tcPr>
          <w:p w14:paraId="1D6EEFC3"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23" w:type="dxa"/>
            <w:vAlign w:val="center"/>
          </w:tcPr>
          <w:p w14:paraId="43F0CCCE"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23" w:type="dxa"/>
            <w:vAlign w:val="center"/>
          </w:tcPr>
          <w:p w14:paraId="07EDC0D3"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31" w:type="dxa"/>
            <w:vAlign w:val="center"/>
          </w:tcPr>
          <w:p w14:paraId="470B04CA" w14:textId="77777777" w:rsidR="00BB7C78" w:rsidRPr="00EC00B7" w:rsidRDefault="00BB7C78" w:rsidP="002645AD">
            <w:pPr>
              <w:spacing w:before="0"/>
              <w:jc w:val="center"/>
              <w:rPr>
                <w:rFonts w:asciiTheme="minorHAnsi" w:hAnsiTheme="minorHAnsi" w:cstheme="minorHAnsi"/>
              </w:rPr>
            </w:pPr>
          </w:p>
        </w:tc>
        <w:tc>
          <w:tcPr>
            <w:tcW w:w="423" w:type="dxa"/>
            <w:vAlign w:val="center"/>
          </w:tcPr>
          <w:p w14:paraId="0CC3A4AF" w14:textId="77777777" w:rsidR="00BB7C78" w:rsidRPr="00EC00B7" w:rsidRDefault="00BB7C78" w:rsidP="002645AD">
            <w:pPr>
              <w:spacing w:before="0"/>
              <w:jc w:val="center"/>
              <w:rPr>
                <w:rFonts w:asciiTheme="minorHAnsi" w:hAnsiTheme="minorHAnsi" w:cstheme="minorHAnsi"/>
              </w:rPr>
            </w:pPr>
            <w:r w:rsidRPr="00EC00B7">
              <w:rPr>
                <w:rFonts w:asciiTheme="minorHAnsi" w:hAnsiTheme="minorHAnsi" w:cstheme="minorHAnsi"/>
              </w:rPr>
              <w:t>X</w:t>
            </w:r>
          </w:p>
        </w:tc>
        <w:tc>
          <w:tcPr>
            <w:tcW w:w="4503" w:type="dxa"/>
          </w:tcPr>
          <w:p w14:paraId="4891853F" w14:textId="77777777" w:rsidR="00BB7C78" w:rsidRPr="00EC00B7" w:rsidRDefault="00BB7C78" w:rsidP="002645AD">
            <w:pPr>
              <w:spacing w:before="0"/>
              <w:rPr>
                <w:sz w:val="14"/>
                <w:szCs w:val="14"/>
              </w:rPr>
            </w:pPr>
            <w:r w:rsidRPr="00EC00B7">
              <w:rPr>
                <w:sz w:val="14"/>
                <w:szCs w:val="14"/>
              </w:rPr>
              <w:t>311410 technik mechatronik</w:t>
            </w:r>
          </w:p>
          <w:p w14:paraId="11B19A28" w14:textId="77777777" w:rsidR="00BB7C78" w:rsidRPr="00EC00B7" w:rsidRDefault="00BB7C78" w:rsidP="002645AD">
            <w:pPr>
              <w:spacing w:before="0"/>
              <w:rPr>
                <w:sz w:val="14"/>
                <w:szCs w:val="14"/>
              </w:rPr>
            </w:pPr>
            <w:r w:rsidRPr="00EC00B7">
              <w:rPr>
                <w:sz w:val="14"/>
                <w:szCs w:val="14"/>
              </w:rPr>
              <w:t>311413 technik robotyk</w:t>
            </w:r>
          </w:p>
          <w:p w14:paraId="6573A2F5" w14:textId="77777777" w:rsidR="00BB7C78" w:rsidRPr="00EC00B7" w:rsidRDefault="00BB7C78" w:rsidP="002645AD">
            <w:pPr>
              <w:spacing w:before="0"/>
              <w:rPr>
                <w:sz w:val="14"/>
                <w:szCs w:val="14"/>
              </w:rPr>
            </w:pPr>
            <w:r w:rsidRPr="00EC00B7">
              <w:rPr>
                <w:sz w:val="14"/>
                <w:szCs w:val="14"/>
              </w:rPr>
              <w:t>311504 technik mechanik</w:t>
            </w:r>
          </w:p>
          <w:p w14:paraId="203F7436" w14:textId="77777777" w:rsidR="00BB7C78" w:rsidRPr="00EC00B7" w:rsidRDefault="00BB7C78" w:rsidP="002645AD">
            <w:pPr>
              <w:spacing w:before="0"/>
              <w:ind w:left="498" w:hanging="498"/>
              <w:rPr>
                <w:sz w:val="14"/>
                <w:szCs w:val="14"/>
              </w:rPr>
            </w:pPr>
            <w:r w:rsidRPr="00EC00B7">
              <w:rPr>
                <w:sz w:val="14"/>
                <w:szCs w:val="14"/>
              </w:rPr>
              <w:t>311513 technik pojazdów samochodowych</w:t>
            </w:r>
          </w:p>
          <w:p w14:paraId="3D5A01FA" w14:textId="77777777" w:rsidR="00BB7C78" w:rsidRPr="00EC00B7" w:rsidRDefault="00BB7C78" w:rsidP="002645AD">
            <w:pPr>
              <w:spacing w:before="0"/>
              <w:rPr>
                <w:sz w:val="14"/>
                <w:szCs w:val="14"/>
              </w:rPr>
            </w:pPr>
            <w:r w:rsidRPr="00EC00B7">
              <w:rPr>
                <w:sz w:val="14"/>
                <w:szCs w:val="14"/>
              </w:rPr>
              <w:t>311909 technik automatyk</w:t>
            </w:r>
          </w:p>
          <w:p w14:paraId="410A9CCD" w14:textId="77777777" w:rsidR="00BB7C78" w:rsidRPr="00EC00B7" w:rsidRDefault="00BB7C78" w:rsidP="002645AD">
            <w:pPr>
              <w:spacing w:before="0"/>
              <w:rPr>
                <w:sz w:val="14"/>
                <w:szCs w:val="14"/>
              </w:rPr>
            </w:pPr>
            <w:r w:rsidRPr="00EC00B7">
              <w:rPr>
                <w:sz w:val="14"/>
                <w:szCs w:val="14"/>
              </w:rPr>
              <w:t>331403 technik ekonomista</w:t>
            </w:r>
          </w:p>
          <w:p w14:paraId="4F2E3B2A" w14:textId="77777777" w:rsidR="00BB7C78" w:rsidRPr="00EC00B7" w:rsidRDefault="00BB7C78" w:rsidP="002645AD">
            <w:pPr>
              <w:spacing w:before="0"/>
              <w:rPr>
                <w:sz w:val="14"/>
                <w:szCs w:val="14"/>
              </w:rPr>
            </w:pPr>
            <w:r w:rsidRPr="00EC00B7">
              <w:rPr>
                <w:sz w:val="14"/>
                <w:szCs w:val="14"/>
              </w:rPr>
              <w:t>333107 technik logistyk</w:t>
            </w:r>
          </w:p>
          <w:p w14:paraId="3BA09A2B" w14:textId="77777777" w:rsidR="00BB7C78" w:rsidRPr="00EC00B7" w:rsidRDefault="00BB7C78" w:rsidP="002645AD">
            <w:pPr>
              <w:spacing w:before="0"/>
              <w:ind w:left="652" w:hanging="652"/>
              <w:rPr>
                <w:sz w:val="14"/>
                <w:szCs w:val="14"/>
              </w:rPr>
            </w:pPr>
            <w:r w:rsidRPr="00EC00B7">
              <w:rPr>
                <w:sz w:val="14"/>
                <w:szCs w:val="14"/>
              </w:rPr>
              <w:t>522305 technik handlowiec</w:t>
            </w:r>
          </w:p>
          <w:p w14:paraId="1B472A48" w14:textId="0FEBEC81" w:rsidR="00BB7C78" w:rsidRPr="00075E9C" w:rsidRDefault="00BB7C78" w:rsidP="002645AD">
            <w:pPr>
              <w:spacing w:before="0"/>
              <w:rPr>
                <w:color w:val="FF0000"/>
                <w:sz w:val="14"/>
                <w:szCs w:val="14"/>
              </w:rPr>
            </w:pPr>
            <w:r w:rsidRPr="00EC00B7">
              <w:rPr>
                <w:sz w:val="14"/>
                <w:szCs w:val="14"/>
              </w:rPr>
              <w:t xml:space="preserve">             technik automatyki i robotyki (decyzja MEN z 09.07.2019)</w:t>
            </w:r>
          </w:p>
        </w:tc>
      </w:tr>
      <w:tr w:rsidR="00BB7C78" w14:paraId="7C5C9A80" w14:textId="77777777" w:rsidTr="002645AD">
        <w:trPr>
          <w:cantSplit/>
        </w:trPr>
        <w:tc>
          <w:tcPr>
            <w:tcW w:w="4106" w:type="dxa"/>
            <w:vAlign w:val="center"/>
          </w:tcPr>
          <w:p w14:paraId="3BC40883" w14:textId="77777777" w:rsidR="00BB7C78" w:rsidRPr="00C045F6" w:rsidRDefault="00BB7C78" w:rsidP="002645AD">
            <w:pPr>
              <w:spacing w:before="0"/>
              <w:rPr>
                <w:rFonts w:cs="Calibri"/>
                <w:kern w:val="0"/>
                <w:sz w:val="18"/>
                <w:szCs w:val="18"/>
              </w:rPr>
            </w:pPr>
            <w:r w:rsidRPr="00C045F6">
              <w:rPr>
                <w:kern w:val="0"/>
                <w:sz w:val="18"/>
                <w:szCs w:val="18"/>
              </w:rPr>
              <w:t xml:space="preserve">Business </w:t>
            </w:r>
            <w:proofErr w:type="spellStart"/>
            <w:r w:rsidRPr="00C045F6">
              <w:rPr>
                <w:kern w:val="0"/>
                <w:sz w:val="18"/>
                <w:szCs w:val="18"/>
              </w:rPr>
              <w:t>Studies</w:t>
            </w:r>
            <w:proofErr w:type="spellEnd"/>
          </w:p>
        </w:tc>
        <w:tc>
          <w:tcPr>
            <w:tcW w:w="1275" w:type="dxa"/>
            <w:vAlign w:val="center"/>
          </w:tcPr>
          <w:p w14:paraId="6A876AFF" w14:textId="77777777" w:rsidR="00BB7C78" w:rsidRPr="00C045F6" w:rsidRDefault="00BB7C78" w:rsidP="002645AD">
            <w:pPr>
              <w:spacing w:before="0"/>
              <w:jc w:val="center"/>
              <w:rPr>
                <w:rFonts w:cs="Calibri"/>
                <w:kern w:val="0"/>
                <w:sz w:val="18"/>
                <w:szCs w:val="18"/>
              </w:rPr>
            </w:pPr>
            <w:proofErr w:type="spellStart"/>
            <w:r w:rsidRPr="00C045F6">
              <w:rPr>
                <w:kern w:val="0"/>
                <w:sz w:val="18"/>
                <w:szCs w:val="18"/>
                <w:lang w:val="en-GB"/>
              </w:rPr>
              <w:t>język</w:t>
            </w:r>
            <w:proofErr w:type="spellEnd"/>
            <w:r w:rsidRPr="00C045F6">
              <w:rPr>
                <w:kern w:val="0"/>
                <w:sz w:val="18"/>
                <w:szCs w:val="18"/>
                <w:lang w:val="en-GB"/>
              </w:rPr>
              <w:t xml:space="preserve"> </w:t>
            </w:r>
            <w:proofErr w:type="spellStart"/>
            <w:r w:rsidRPr="00C045F6">
              <w:rPr>
                <w:kern w:val="0"/>
                <w:sz w:val="18"/>
                <w:szCs w:val="18"/>
                <w:lang w:val="en-GB"/>
              </w:rPr>
              <w:t>angielski</w:t>
            </w:r>
            <w:proofErr w:type="spellEnd"/>
          </w:p>
        </w:tc>
        <w:tc>
          <w:tcPr>
            <w:tcW w:w="423" w:type="dxa"/>
            <w:vAlign w:val="center"/>
          </w:tcPr>
          <w:p w14:paraId="68209792"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8" w:type="dxa"/>
            <w:vAlign w:val="center"/>
          </w:tcPr>
          <w:p w14:paraId="45639B33" w14:textId="77777777" w:rsidR="00BB7C78" w:rsidRPr="00C045F6" w:rsidRDefault="00BB7C78" w:rsidP="002645AD">
            <w:pPr>
              <w:spacing w:before="0"/>
              <w:jc w:val="center"/>
              <w:rPr>
                <w:rFonts w:asciiTheme="minorHAnsi" w:hAnsiTheme="minorHAnsi" w:cstheme="minorHAnsi"/>
              </w:rPr>
            </w:pPr>
          </w:p>
        </w:tc>
        <w:tc>
          <w:tcPr>
            <w:tcW w:w="993" w:type="dxa"/>
            <w:vAlign w:val="center"/>
          </w:tcPr>
          <w:p w14:paraId="1945C13B"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850" w:type="dxa"/>
            <w:vAlign w:val="center"/>
          </w:tcPr>
          <w:p w14:paraId="2412B5C6" w14:textId="77777777" w:rsidR="00BB7C78" w:rsidRPr="00C045F6" w:rsidRDefault="00BB7C78" w:rsidP="002645AD">
            <w:pPr>
              <w:spacing w:before="0"/>
              <w:jc w:val="center"/>
              <w:rPr>
                <w:rFonts w:asciiTheme="minorHAnsi" w:hAnsiTheme="minorHAnsi" w:cstheme="minorHAnsi"/>
              </w:rPr>
            </w:pPr>
          </w:p>
        </w:tc>
        <w:tc>
          <w:tcPr>
            <w:tcW w:w="425" w:type="dxa"/>
            <w:vAlign w:val="center"/>
          </w:tcPr>
          <w:p w14:paraId="7CD42F63"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3" w:type="dxa"/>
            <w:vAlign w:val="center"/>
          </w:tcPr>
          <w:p w14:paraId="732AED96"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3" w:type="dxa"/>
            <w:vAlign w:val="center"/>
          </w:tcPr>
          <w:p w14:paraId="50E980D0"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31" w:type="dxa"/>
            <w:vAlign w:val="center"/>
          </w:tcPr>
          <w:p w14:paraId="28FF8601" w14:textId="77777777" w:rsidR="00BB7C78" w:rsidRPr="00C045F6" w:rsidRDefault="00BB7C78" w:rsidP="002645AD">
            <w:pPr>
              <w:spacing w:before="0"/>
              <w:jc w:val="center"/>
              <w:rPr>
                <w:rFonts w:asciiTheme="minorHAnsi" w:hAnsiTheme="minorHAnsi" w:cstheme="minorHAnsi"/>
              </w:rPr>
            </w:pPr>
          </w:p>
        </w:tc>
        <w:tc>
          <w:tcPr>
            <w:tcW w:w="423" w:type="dxa"/>
            <w:vAlign w:val="center"/>
          </w:tcPr>
          <w:p w14:paraId="6DC4910D"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503" w:type="dxa"/>
          </w:tcPr>
          <w:p w14:paraId="28FDA4DF" w14:textId="77777777" w:rsidR="00BB7C78" w:rsidRPr="00C045F6" w:rsidRDefault="00BB7C78" w:rsidP="002645AD">
            <w:pPr>
              <w:spacing w:before="0"/>
              <w:rPr>
                <w:sz w:val="14"/>
                <w:szCs w:val="14"/>
              </w:rPr>
            </w:pPr>
            <w:r w:rsidRPr="00C045F6">
              <w:rPr>
                <w:sz w:val="14"/>
                <w:szCs w:val="14"/>
              </w:rPr>
              <w:t>331403 technik ekonomista</w:t>
            </w:r>
          </w:p>
          <w:p w14:paraId="25AAD050" w14:textId="77777777" w:rsidR="00BB7C78" w:rsidRPr="00C045F6" w:rsidRDefault="00BB7C78" w:rsidP="002645AD">
            <w:pPr>
              <w:spacing w:before="0"/>
              <w:rPr>
                <w:sz w:val="14"/>
                <w:szCs w:val="14"/>
              </w:rPr>
            </w:pPr>
            <w:r w:rsidRPr="00C045F6">
              <w:rPr>
                <w:sz w:val="14"/>
                <w:szCs w:val="14"/>
              </w:rPr>
              <w:t>333107 technik logistyk</w:t>
            </w:r>
          </w:p>
          <w:p w14:paraId="2506439D" w14:textId="77777777" w:rsidR="00BB7C78" w:rsidRPr="00C045F6" w:rsidRDefault="00BB7C78" w:rsidP="002645AD">
            <w:pPr>
              <w:spacing w:before="0"/>
              <w:ind w:left="652" w:hanging="652"/>
              <w:rPr>
                <w:rFonts w:cs="Calibri"/>
                <w:sz w:val="14"/>
                <w:szCs w:val="14"/>
              </w:rPr>
            </w:pPr>
            <w:r w:rsidRPr="00C045F6">
              <w:rPr>
                <w:sz w:val="14"/>
                <w:szCs w:val="14"/>
              </w:rPr>
              <w:t>522305 technik handlowiec</w:t>
            </w:r>
          </w:p>
        </w:tc>
      </w:tr>
      <w:tr w:rsidR="00BB7C78" w14:paraId="4293EFA2" w14:textId="77777777" w:rsidTr="002645AD">
        <w:trPr>
          <w:cantSplit/>
        </w:trPr>
        <w:tc>
          <w:tcPr>
            <w:tcW w:w="4106" w:type="dxa"/>
            <w:vAlign w:val="center"/>
          </w:tcPr>
          <w:p w14:paraId="07A010BF" w14:textId="77777777" w:rsidR="00BB7C78" w:rsidRPr="006552BE" w:rsidRDefault="00BB7C78" w:rsidP="002645AD">
            <w:pPr>
              <w:spacing w:before="0"/>
              <w:rPr>
                <w:rFonts w:cs="Calibri"/>
                <w:kern w:val="0"/>
                <w:sz w:val="18"/>
                <w:szCs w:val="18"/>
              </w:rPr>
            </w:pPr>
            <w:r w:rsidRPr="006552BE">
              <w:rPr>
                <w:kern w:val="0"/>
                <w:sz w:val="18"/>
                <w:szCs w:val="18"/>
              </w:rPr>
              <w:t>chemia</w:t>
            </w:r>
          </w:p>
        </w:tc>
        <w:tc>
          <w:tcPr>
            <w:tcW w:w="1275" w:type="dxa"/>
            <w:vAlign w:val="center"/>
          </w:tcPr>
          <w:p w14:paraId="22AF26C3" w14:textId="77777777" w:rsidR="00BB7C78" w:rsidRPr="006552BE" w:rsidRDefault="00BB7C78" w:rsidP="002645AD">
            <w:pPr>
              <w:spacing w:before="0"/>
              <w:jc w:val="center"/>
              <w:rPr>
                <w:rFonts w:cs="Calibri"/>
                <w:kern w:val="0"/>
                <w:sz w:val="18"/>
                <w:szCs w:val="18"/>
              </w:rPr>
            </w:pPr>
            <w:proofErr w:type="spellStart"/>
            <w:r w:rsidRPr="006552BE">
              <w:rPr>
                <w:kern w:val="0"/>
                <w:sz w:val="18"/>
                <w:szCs w:val="18"/>
                <w:lang w:val="en-GB"/>
              </w:rPr>
              <w:t>język</w:t>
            </w:r>
            <w:proofErr w:type="spellEnd"/>
            <w:r w:rsidRPr="006552BE">
              <w:rPr>
                <w:kern w:val="0"/>
                <w:sz w:val="18"/>
                <w:szCs w:val="18"/>
                <w:lang w:val="en-GB"/>
              </w:rPr>
              <w:t xml:space="preserve"> </w:t>
            </w:r>
            <w:proofErr w:type="spellStart"/>
            <w:r w:rsidRPr="006552BE">
              <w:rPr>
                <w:kern w:val="0"/>
                <w:sz w:val="18"/>
                <w:szCs w:val="18"/>
                <w:lang w:val="en-GB"/>
              </w:rPr>
              <w:t>polski</w:t>
            </w:r>
            <w:proofErr w:type="spellEnd"/>
          </w:p>
        </w:tc>
        <w:tc>
          <w:tcPr>
            <w:tcW w:w="423" w:type="dxa"/>
            <w:vAlign w:val="center"/>
          </w:tcPr>
          <w:p w14:paraId="346EC33C"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428" w:type="dxa"/>
            <w:vAlign w:val="center"/>
          </w:tcPr>
          <w:p w14:paraId="184497B6"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993" w:type="dxa"/>
            <w:vAlign w:val="center"/>
          </w:tcPr>
          <w:p w14:paraId="1A7CDC77" w14:textId="77777777" w:rsidR="00BB7C78" w:rsidRPr="006552BE" w:rsidRDefault="00BB7C78" w:rsidP="002645AD">
            <w:pPr>
              <w:spacing w:before="0"/>
              <w:jc w:val="center"/>
              <w:rPr>
                <w:rFonts w:asciiTheme="minorHAnsi" w:hAnsiTheme="minorHAnsi" w:cstheme="minorHAnsi"/>
              </w:rPr>
            </w:pPr>
          </w:p>
        </w:tc>
        <w:tc>
          <w:tcPr>
            <w:tcW w:w="850" w:type="dxa"/>
            <w:vAlign w:val="center"/>
          </w:tcPr>
          <w:p w14:paraId="43226F50" w14:textId="77777777" w:rsidR="00BB7C78" w:rsidRPr="006552BE" w:rsidRDefault="00BB7C78" w:rsidP="002645AD">
            <w:pPr>
              <w:spacing w:before="0"/>
              <w:jc w:val="center"/>
              <w:rPr>
                <w:rFonts w:asciiTheme="minorHAnsi" w:hAnsiTheme="minorHAnsi" w:cstheme="minorHAnsi"/>
              </w:rPr>
            </w:pPr>
          </w:p>
        </w:tc>
        <w:tc>
          <w:tcPr>
            <w:tcW w:w="425" w:type="dxa"/>
            <w:vAlign w:val="center"/>
          </w:tcPr>
          <w:p w14:paraId="1B151EBD"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423" w:type="dxa"/>
            <w:vAlign w:val="center"/>
          </w:tcPr>
          <w:p w14:paraId="144907DD"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423" w:type="dxa"/>
            <w:vAlign w:val="center"/>
          </w:tcPr>
          <w:p w14:paraId="50BF5C89" w14:textId="77777777" w:rsidR="00BB7C78" w:rsidRPr="006552BE" w:rsidRDefault="00BB7C78" w:rsidP="002645AD">
            <w:pPr>
              <w:spacing w:before="0"/>
              <w:jc w:val="center"/>
              <w:rPr>
                <w:rFonts w:asciiTheme="minorHAnsi" w:hAnsiTheme="minorHAnsi" w:cstheme="minorHAnsi"/>
              </w:rPr>
            </w:pPr>
          </w:p>
        </w:tc>
        <w:tc>
          <w:tcPr>
            <w:tcW w:w="431" w:type="dxa"/>
            <w:vAlign w:val="center"/>
          </w:tcPr>
          <w:p w14:paraId="584DD6E6" w14:textId="77777777" w:rsidR="00BB7C78" w:rsidRPr="006552BE" w:rsidRDefault="00BB7C78" w:rsidP="002645AD">
            <w:pPr>
              <w:spacing w:before="0"/>
              <w:jc w:val="center"/>
              <w:rPr>
                <w:rFonts w:asciiTheme="minorHAnsi" w:hAnsiTheme="minorHAnsi" w:cstheme="minorHAnsi"/>
              </w:rPr>
            </w:pPr>
          </w:p>
        </w:tc>
        <w:tc>
          <w:tcPr>
            <w:tcW w:w="423" w:type="dxa"/>
            <w:vAlign w:val="center"/>
          </w:tcPr>
          <w:p w14:paraId="3D3A1B4F" w14:textId="77777777" w:rsidR="00BB7C78" w:rsidRPr="006552BE" w:rsidRDefault="00BB7C78" w:rsidP="002645AD">
            <w:pPr>
              <w:spacing w:before="0"/>
              <w:jc w:val="center"/>
              <w:rPr>
                <w:rFonts w:asciiTheme="minorHAnsi" w:hAnsiTheme="minorHAnsi" w:cstheme="minorHAnsi"/>
              </w:rPr>
            </w:pPr>
          </w:p>
        </w:tc>
        <w:tc>
          <w:tcPr>
            <w:tcW w:w="4503" w:type="dxa"/>
          </w:tcPr>
          <w:p w14:paraId="793672CC" w14:textId="77777777" w:rsidR="00BB7C78" w:rsidRPr="006552BE" w:rsidRDefault="00BB7C78" w:rsidP="002645AD">
            <w:pPr>
              <w:spacing w:before="0"/>
              <w:rPr>
                <w:sz w:val="14"/>
                <w:szCs w:val="14"/>
              </w:rPr>
            </w:pPr>
            <w:r w:rsidRPr="006552BE">
              <w:rPr>
                <w:sz w:val="14"/>
                <w:szCs w:val="14"/>
              </w:rPr>
              <w:t>311103 technik analityk</w:t>
            </w:r>
          </w:p>
          <w:p w14:paraId="38DEF8CA" w14:textId="77777777" w:rsidR="00BB7C78" w:rsidRPr="006552BE" w:rsidRDefault="00BB7C78" w:rsidP="002645AD">
            <w:pPr>
              <w:spacing w:before="0"/>
              <w:rPr>
                <w:sz w:val="14"/>
                <w:szCs w:val="14"/>
              </w:rPr>
            </w:pPr>
            <w:r w:rsidRPr="006552BE">
              <w:rPr>
                <w:sz w:val="14"/>
                <w:szCs w:val="14"/>
              </w:rPr>
              <w:t>311603 technik technologii chemicznej</w:t>
            </w:r>
          </w:p>
          <w:p w14:paraId="5CFB40D0" w14:textId="77777777" w:rsidR="00BB7C78" w:rsidRDefault="00BB7C78" w:rsidP="002645AD">
            <w:pPr>
              <w:spacing w:before="0"/>
              <w:ind w:left="652" w:hanging="652"/>
              <w:rPr>
                <w:sz w:val="14"/>
                <w:szCs w:val="14"/>
              </w:rPr>
            </w:pPr>
            <w:r w:rsidRPr="006552BE">
              <w:rPr>
                <w:sz w:val="14"/>
                <w:szCs w:val="14"/>
              </w:rPr>
              <w:t>325511 technik ochrony środowiska</w:t>
            </w:r>
          </w:p>
          <w:p w14:paraId="2DF246D4" w14:textId="77777777" w:rsidR="00BB7C78" w:rsidRPr="006552BE" w:rsidRDefault="00BB7C78" w:rsidP="002645AD">
            <w:pPr>
              <w:spacing w:before="0"/>
              <w:ind w:left="652" w:hanging="652"/>
              <w:rPr>
                <w:rFonts w:cs="Calibri"/>
                <w:sz w:val="14"/>
                <w:szCs w:val="14"/>
              </w:rPr>
            </w:pPr>
            <w:r w:rsidRPr="006552BE">
              <w:rPr>
                <w:rFonts w:cs="Calibri"/>
                <w:sz w:val="14"/>
                <w:szCs w:val="14"/>
              </w:rPr>
              <w:t>325515 technik gospodarki odpadami</w:t>
            </w:r>
          </w:p>
        </w:tc>
      </w:tr>
      <w:tr w:rsidR="00BB7C78" w14:paraId="3D17CE30" w14:textId="77777777" w:rsidTr="002645AD">
        <w:trPr>
          <w:cantSplit/>
        </w:trPr>
        <w:tc>
          <w:tcPr>
            <w:tcW w:w="4106" w:type="dxa"/>
            <w:vAlign w:val="center"/>
          </w:tcPr>
          <w:p w14:paraId="405CF1AB" w14:textId="77777777" w:rsidR="00BB7C78" w:rsidRPr="006552BE" w:rsidRDefault="00BB7C78" w:rsidP="002645AD">
            <w:pPr>
              <w:spacing w:before="0"/>
              <w:rPr>
                <w:kern w:val="0"/>
                <w:sz w:val="18"/>
                <w:szCs w:val="18"/>
              </w:rPr>
            </w:pPr>
            <w:r>
              <w:rPr>
                <w:kern w:val="0"/>
                <w:sz w:val="18"/>
                <w:szCs w:val="18"/>
              </w:rPr>
              <w:t>chemia budowlana</w:t>
            </w:r>
          </w:p>
        </w:tc>
        <w:tc>
          <w:tcPr>
            <w:tcW w:w="1275" w:type="dxa"/>
            <w:vAlign w:val="center"/>
          </w:tcPr>
          <w:p w14:paraId="48B00277" w14:textId="77777777" w:rsidR="00BB7C78" w:rsidRPr="006552BE" w:rsidRDefault="00BB7C78" w:rsidP="002645AD">
            <w:pPr>
              <w:spacing w:before="0"/>
              <w:jc w:val="center"/>
              <w:rPr>
                <w:kern w:val="0"/>
                <w:sz w:val="18"/>
                <w:szCs w:val="18"/>
                <w:lang w:val="en-GB"/>
              </w:rPr>
            </w:pPr>
          </w:p>
        </w:tc>
        <w:tc>
          <w:tcPr>
            <w:tcW w:w="423" w:type="dxa"/>
            <w:vAlign w:val="center"/>
          </w:tcPr>
          <w:p w14:paraId="235B64CD" w14:textId="77777777" w:rsidR="00BB7C78" w:rsidRPr="006552BE"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28" w:type="dxa"/>
            <w:vAlign w:val="center"/>
          </w:tcPr>
          <w:p w14:paraId="0436D096" w14:textId="77777777" w:rsidR="00BB7C78" w:rsidRPr="006552BE" w:rsidRDefault="00BB7C78" w:rsidP="002645AD">
            <w:pPr>
              <w:spacing w:before="0"/>
              <w:jc w:val="center"/>
              <w:rPr>
                <w:rFonts w:asciiTheme="minorHAnsi" w:hAnsiTheme="minorHAnsi" w:cstheme="minorHAnsi"/>
              </w:rPr>
            </w:pPr>
            <w:r>
              <w:rPr>
                <w:rFonts w:asciiTheme="minorHAnsi" w:hAnsiTheme="minorHAnsi" w:cstheme="minorHAnsi"/>
              </w:rPr>
              <w:t>X</w:t>
            </w:r>
          </w:p>
        </w:tc>
        <w:tc>
          <w:tcPr>
            <w:tcW w:w="993" w:type="dxa"/>
            <w:vAlign w:val="center"/>
          </w:tcPr>
          <w:p w14:paraId="45ECC23D" w14:textId="77777777" w:rsidR="00BB7C78" w:rsidRPr="006552BE" w:rsidRDefault="00BB7C78" w:rsidP="002645AD">
            <w:pPr>
              <w:spacing w:before="0"/>
              <w:jc w:val="center"/>
              <w:rPr>
                <w:rFonts w:asciiTheme="minorHAnsi" w:hAnsiTheme="minorHAnsi" w:cstheme="minorHAnsi"/>
              </w:rPr>
            </w:pPr>
          </w:p>
        </w:tc>
        <w:tc>
          <w:tcPr>
            <w:tcW w:w="850" w:type="dxa"/>
            <w:vAlign w:val="center"/>
          </w:tcPr>
          <w:p w14:paraId="26E47D65" w14:textId="77777777" w:rsidR="00BB7C78" w:rsidRPr="006552BE" w:rsidRDefault="00BB7C78" w:rsidP="002645AD">
            <w:pPr>
              <w:spacing w:before="0"/>
              <w:jc w:val="center"/>
              <w:rPr>
                <w:rFonts w:asciiTheme="minorHAnsi" w:hAnsiTheme="minorHAnsi" w:cstheme="minorHAnsi"/>
              </w:rPr>
            </w:pPr>
          </w:p>
        </w:tc>
        <w:tc>
          <w:tcPr>
            <w:tcW w:w="425" w:type="dxa"/>
            <w:vAlign w:val="center"/>
          </w:tcPr>
          <w:p w14:paraId="26AB605D" w14:textId="77777777" w:rsidR="00BB7C78" w:rsidRPr="006552BE"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23" w:type="dxa"/>
            <w:vAlign w:val="center"/>
          </w:tcPr>
          <w:p w14:paraId="179C8D01" w14:textId="77777777" w:rsidR="00BB7C78" w:rsidRPr="006552BE"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23" w:type="dxa"/>
            <w:vAlign w:val="center"/>
          </w:tcPr>
          <w:p w14:paraId="6BDA2232" w14:textId="77777777" w:rsidR="00BB7C78" w:rsidRPr="006552BE" w:rsidRDefault="00BB7C78" w:rsidP="002645AD">
            <w:pPr>
              <w:spacing w:before="0"/>
              <w:jc w:val="center"/>
              <w:rPr>
                <w:rFonts w:asciiTheme="minorHAnsi" w:hAnsiTheme="minorHAnsi" w:cstheme="minorHAnsi"/>
              </w:rPr>
            </w:pPr>
          </w:p>
        </w:tc>
        <w:tc>
          <w:tcPr>
            <w:tcW w:w="431" w:type="dxa"/>
            <w:vAlign w:val="center"/>
          </w:tcPr>
          <w:p w14:paraId="2A5ED944" w14:textId="77777777" w:rsidR="00BB7C78" w:rsidRPr="006552BE" w:rsidRDefault="00BB7C78" w:rsidP="002645AD">
            <w:pPr>
              <w:spacing w:before="0"/>
              <w:jc w:val="center"/>
              <w:rPr>
                <w:rFonts w:asciiTheme="minorHAnsi" w:hAnsiTheme="minorHAnsi" w:cstheme="minorHAnsi"/>
              </w:rPr>
            </w:pPr>
          </w:p>
        </w:tc>
        <w:tc>
          <w:tcPr>
            <w:tcW w:w="423" w:type="dxa"/>
            <w:vAlign w:val="center"/>
          </w:tcPr>
          <w:p w14:paraId="13C1DE59" w14:textId="77777777" w:rsidR="00BB7C78" w:rsidRPr="006552BE" w:rsidRDefault="00BB7C78" w:rsidP="002645AD">
            <w:pPr>
              <w:spacing w:before="0"/>
              <w:jc w:val="center"/>
              <w:rPr>
                <w:rFonts w:asciiTheme="minorHAnsi" w:hAnsiTheme="minorHAnsi" w:cstheme="minorHAnsi"/>
              </w:rPr>
            </w:pPr>
          </w:p>
        </w:tc>
        <w:tc>
          <w:tcPr>
            <w:tcW w:w="4503" w:type="dxa"/>
          </w:tcPr>
          <w:p w14:paraId="0F7BAB3E" w14:textId="77777777" w:rsidR="00BB7C78" w:rsidRPr="006552BE" w:rsidRDefault="00BB7C78" w:rsidP="002645AD">
            <w:pPr>
              <w:spacing w:before="0"/>
              <w:rPr>
                <w:sz w:val="14"/>
                <w:szCs w:val="14"/>
              </w:rPr>
            </w:pPr>
            <w:r w:rsidRPr="006552BE">
              <w:rPr>
                <w:sz w:val="14"/>
                <w:szCs w:val="14"/>
              </w:rPr>
              <w:t>311103 technik analityk</w:t>
            </w:r>
          </w:p>
          <w:p w14:paraId="166511C3" w14:textId="77777777" w:rsidR="00BB7C78" w:rsidRPr="006552BE" w:rsidRDefault="00BB7C78" w:rsidP="002645AD">
            <w:pPr>
              <w:spacing w:before="0"/>
              <w:rPr>
                <w:sz w:val="14"/>
                <w:szCs w:val="14"/>
              </w:rPr>
            </w:pPr>
            <w:r w:rsidRPr="006552BE">
              <w:rPr>
                <w:sz w:val="14"/>
                <w:szCs w:val="14"/>
              </w:rPr>
              <w:t>311603 technik technologii chemicznej</w:t>
            </w:r>
          </w:p>
          <w:p w14:paraId="3E672E12" w14:textId="77777777" w:rsidR="00BB7C78" w:rsidRDefault="00BB7C78" w:rsidP="002645AD">
            <w:pPr>
              <w:spacing w:before="0"/>
              <w:ind w:left="652" w:hanging="652"/>
              <w:rPr>
                <w:sz w:val="14"/>
                <w:szCs w:val="14"/>
              </w:rPr>
            </w:pPr>
            <w:r w:rsidRPr="006552BE">
              <w:rPr>
                <w:sz w:val="14"/>
                <w:szCs w:val="14"/>
              </w:rPr>
              <w:t>325511 technik ochrony środowiska</w:t>
            </w:r>
          </w:p>
          <w:p w14:paraId="175F4647" w14:textId="77777777" w:rsidR="00BB7C78" w:rsidRPr="006552BE" w:rsidRDefault="00BB7C78" w:rsidP="002645AD">
            <w:pPr>
              <w:spacing w:before="0"/>
              <w:rPr>
                <w:sz w:val="14"/>
                <w:szCs w:val="14"/>
              </w:rPr>
            </w:pPr>
            <w:r w:rsidRPr="006552BE">
              <w:rPr>
                <w:rFonts w:cs="Calibri"/>
                <w:sz w:val="14"/>
                <w:szCs w:val="14"/>
              </w:rPr>
              <w:t>325515 technik gospodarki odpadami</w:t>
            </w:r>
          </w:p>
        </w:tc>
      </w:tr>
      <w:tr w:rsidR="00BB7C78" w14:paraId="11E2B490" w14:textId="77777777" w:rsidTr="002645AD">
        <w:trPr>
          <w:cantSplit/>
        </w:trPr>
        <w:tc>
          <w:tcPr>
            <w:tcW w:w="4106" w:type="dxa"/>
            <w:vAlign w:val="center"/>
          </w:tcPr>
          <w:p w14:paraId="554DCA59" w14:textId="77777777" w:rsidR="00BB7C78" w:rsidRPr="00DE7D35" w:rsidRDefault="00BB7C78" w:rsidP="002645AD">
            <w:pPr>
              <w:spacing w:before="0"/>
              <w:rPr>
                <w:rFonts w:cs="Calibri"/>
                <w:kern w:val="0"/>
                <w:sz w:val="18"/>
                <w:szCs w:val="18"/>
              </w:rPr>
            </w:pPr>
            <w:proofErr w:type="spellStart"/>
            <w:r w:rsidRPr="00DE7D35">
              <w:rPr>
                <w:kern w:val="0"/>
                <w:sz w:val="18"/>
                <w:szCs w:val="18"/>
              </w:rPr>
              <w:t>Computer</w:t>
            </w:r>
            <w:proofErr w:type="spellEnd"/>
            <w:r w:rsidRPr="00DE7D35">
              <w:rPr>
                <w:kern w:val="0"/>
                <w:sz w:val="18"/>
                <w:szCs w:val="18"/>
              </w:rPr>
              <w:t xml:space="preserve"> Science</w:t>
            </w:r>
          </w:p>
        </w:tc>
        <w:tc>
          <w:tcPr>
            <w:tcW w:w="1275" w:type="dxa"/>
            <w:vAlign w:val="center"/>
          </w:tcPr>
          <w:p w14:paraId="24589A0A" w14:textId="77777777" w:rsidR="00BB7C78" w:rsidRPr="00DE7D35" w:rsidRDefault="00BB7C78" w:rsidP="002645AD">
            <w:pPr>
              <w:spacing w:before="0"/>
              <w:jc w:val="center"/>
              <w:rPr>
                <w:rFonts w:cs="Calibri"/>
                <w:kern w:val="0"/>
                <w:sz w:val="18"/>
                <w:szCs w:val="18"/>
              </w:rPr>
            </w:pPr>
            <w:proofErr w:type="spellStart"/>
            <w:r w:rsidRPr="00DE7D35">
              <w:rPr>
                <w:kern w:val="0"/>
                <w:sz w:val="18"/>
                <w:szCs w:val="18"/>
                <w:lang w:val="en-GB"/>
              </w:rPr>
              <w:t>język</w:t>
            </w:r>
            <w:proofErr w:type="spellEnd"/>
            <w:r w:rsidRPr="00DE7D35">
              <w:rPr>
                <w:kern w:val="0"/>
                <w:sz w:val="18"/>
                <w:szCs w:val="18"/>
                <w:lang w:val="en-GB"/>
              </w:rPr>
              <w:t xml:space="preserve"> </w:t>
            </w:r>
            <w:proofErr w:type="spellStart"/>
            <w:r w:rsidRPr="00DE7D35">
              <w:rPr>
                <w:kern w:val="0"/>
                <w:sz w:val="18"/>
                <w:szCs w:val="18"/>
                <w:lang w:val="en-GB"/>
              </w:rPr>
              <w:t>angielski</w:t>
            </w:r>
            <w:proofErr w:type="spellEnd"/>
          </w:p>
        </w:tc>
        <w:tc>
          <w:tcPr>
            <w:tcW w:w="423" w:type="dxa"/>
            <w:vAlign w:val="center"/>
          </w:tcPr>
          <w:p w14:paraId="761A4613"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428" w:type="dxa"/>
            <w:vAlign w:val="center"/>
          </w:tcPr>
          <w:p w14:paraId="68FF3BF0" w14:textId="77777777" w:rsidR="00BB7C78" w:rsidRPr="00DE7D35" w:rsidRDefault="00BB7C78" w:rsidP="002645AD">
            <w:pPr>
              <w:spacing w:before="0"/>
              <w:jc w:val="center"/>
              <w:rPr>
                <w:rFonts w:asciiTheme="minorHAnsi" w:hAnsiTheme="minorHAnsi" w:cstheme="minorHAnsi"/>
              </w:rPr>
            </w:pPr>
          </w:p>
        </w:tc>
        <w:tc>
          <w:tcPr>
            <w:tcW w:w="993" w:type="dxa"/>
            <w:vAlign w:val="center"/>
          </w:tcPr>
          <w:p w14:paraId="22AB5BE7"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850" w:type="dxa"/>
            <w:vAlign w:val="center"/>
          </w:tcPr>
          <w:p w14:paraId="22F16E1C" w14:textId="77777777" w:rsidR="00BB7C78" w:rsidRPr="00DE7D35" w:rsidRDefault="00BB7C78" w:rsidP="002645AD">
            <w:pPr>
              <w:spacing w:before="0"/>
              <w:jc w:val="center"/>
              <w:rPr>
                <w:rFonts w:asciiTheme="minorHAnsi" w:hAnsiTheme="minorHAnsi" w:cstheme="minorHAnsi"/>
              </w:rPr>
            </w:pPr>
          </w:p>
        </w:tc>
        <w:tc>
          <w:tcPr>
            <w:tcW w:w="425" w:type="dxa"/>
            <w:vAlign w:val="center"/>
          </w:tcPr>
          <w:p w14:paraId="2319DCB3"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423" w:type="dxa"/>
            <w:vAlign w:val="center"/>
          </w:tcPr>
          <w:p w14:paraId="32347F2B" w14:textId="77777777" w:rsidR="00BB7C78" w:rsidRPr="00DE7D35" w:rsidRDefault="00BB7C78" w:rsidP="002645AD">
            <w:pPr>
              <w:spacing w:before="0"/>
              <w:jc w:val="center"/>
              <w:rPr>
                <w:rFonts w:asciiTheme="minorHAnsi" w:hAnsiTheme="minorHAnsi" w:cstheme="minorHAnsi"/>
              </w:rPr>
            </w:pPr>
          </w:p>
        </w:tc>
        <w:tc>
          <w:tcPr>
            <w:tcW w:w="423" w:type="dxa"/>
            <w:vAlign w:val="center"/>
          </w:tcPr>
          <w:p w14:paraId="22FF5AAE" w14:textId="77777777" w:rsidR="00BB7C78" w:rsidRPr="00DE7D35" w:rsidRDefault="00BB7C78" w:rsidP="002645AD">
            <w:pPr>
              <w:spacing w:before="0"/>
              <w:jc w:val="center"/>
              <w:rPr>
                <w:rFonts w:asciiTheme="minorHAnsi" w:hAnsiTheme="minorHAnsi" w:cstheme="minorHAnsi"/>
              </w:rPr>
            </w:pPr>
            <w:r w:rsidRPr="00DE7D35">
              <w:rPr>
                <w:rFonts w:asciiTheme="minorHAnsi" w:hAnsiTheme="minorHAnsi" w:cstheme="minorHAnsi"/>
              </w:rPr>
              <w:t>X</w:t>
            </w:r>
          </w:p>
        </w:tc>
        <w:tc>
          <w:tcPr>
            <w:tcW w:w="431" w:type="dxa"/>
            <w:vAlign w:val="center"/>
          </w:tcPr>
          <w:p w14:paraId="394698AF" w14:textId="77777777" w:rsidR="00BB7C78" w:rsidRPr="00DE7D35" w:rsidRDefault="00BB7C78" w:rsidP="002645AD">
            <w:pPr>
              <w:spacing w:before="0"/>
              <w:jc w:val="center"/>
              <w:rPr>
                <w:rFonts w:asciiTheme="minorHAnsi" w:hAnsiTheme="minorHAnsi" w:cstheme="minorHAnsi"/>
              </w:rPr>
            </w:pPr>
          </w:p>
        </w:tc>
        <w:tc>
          <w:tcPr>
            <w:tcW w:w="423" w:type="dxa"/>
            <w:vAlign w:val="center"/>
          </w:tcPr>
          <w:p w14:paraId="645C3263" w14:textId="77777777" w:rsidR="00BB7C78" w:rsidRPr="00DE7D35" w:rsidRDefault="00BB7C78" w:rsidP="002645AD">
            <w:pPr>
              <w:spacing w:before="0"/>
              <w:jc w:val="center"/>
              <w:rPr>
                <w:rFonts w:asciiTheme="minorHAnsi" w:hAnsiTheme="minorHAnsi" w:cstheme="minorHAnsi"/>
              </w:rPr>
            </w:pPr>
          </w:p>
        </w:tc>
        <w:tc>
          <w:tcPr>
            <w:tcW w:w="4503" w:type="dxa"/>
          </w:tcPr>
          <w:p w14:paraId="4005DE60" w14:textId="77777777" w:rsidR="00BB7C78" w:rsidRPr="00DE7D35" w:rsidRDefault="00BB7C78" w:rsidP="002645AD">
            <w:pPr>
              <w:spacing w:before="0"/>
              <w:ind w:left="498" w:hanging="498"/>
              <w:rPr>
                <w:sz w:val="14"/>
                <w:szCs w:val="14"/>
              </w:rPr>
            </w:pPr>
            <w:r w:rsidRPr="00DE7D35">
              <w:rPr>
                <w:sz w:val="14"/>
                <w:szCs w:val="14"/>
              </w:rPr>
              <w:t>311302 technik elektroenergetyk transportu szynowego</w:t>
            </w:r>
          </w:p>
          <w:p w14:paraId="3C30DD9F" w14:textId="77777777" w:rsidR="00BB7C78" w:rsidRPr="00DE7D35" w:rsidRDefault="00BB7C78" w:rsidP="002645AD">
            <w:pPr>
              <w:spacing w:before="0"/>
              <w:ind w:left="652" w:hanging="652"/>
              <w:rPr>
                <w:sz w:val="14"/>
                <w:szCs w:val="14"/>
              </w:rPr>
            </w:pPr>
            <w:r w:rsidRPr="00DE7D35">
              <w:rPr>
                <w:sz w:val="14"/>
                <w:szCs w:val="14"/>
              </w:rPr>
              <w:t>311303 technik elektryk</w:t>
            </w:r>
          </w:p>
          <w:p w14:paraId="39B2E0F2" w14:textId="77777777" w:rsidR="00BB7C78" w:rsidRPr="00DE7D35" w:rsidRDefault="00BB7C78" w:rsidP="002645AD">
            <w:pPr>
              <w:spacing w:before="0"/>
              <w:ind w:left="652" w:hanging="652"/>
              <w:rPr>
                <w:sz w:val="14"/>
                <w:szCs w:val="14"/>
              </w:rPr>
            </w:pPr>
            <w:r w:rsidRPr="00DE7D35">
              <w:rPr>
                <w:sz w:val="14"/>
                <w:szCs w:val="14"/>
              </w:rPr>
              <w:t>311307 technik energetyk</w:t>
            </w:r>
          </w:p>
          <w:p w14:paraId="1E6C88FF" w14:textId="77777777" w:rsidR="00BB7C78" w:rsidRPr="00DE7D35" w:rsidRDefault="00BB7C78" w:rsidP="002645AD">
            <w:pPr>
              <w:spacing w:before="0"/>
              <w:ind w:left="652" w:hanging="652"/>
              <w:rPr>
                <w:sz w:val="14"/>
                <w:szCs w:val="14"/>
              </w:rPr>
            </w:pPr>
            <w:r w:rsidRPr="00DE7D35">
              <w:rPr>
                <w:sz w:val="14"/>
                <w:szCs w:val="14"/>
              </w:rPr>
              <w:t>311408 technik elektronik</w:t>
            </w:r>
          </w:p>
          <w:p w14:paraId="44D05363" w14:textId="77777777" w:rsidR="00BB7C78" w:rsidRPr="00DE7D35" w:rsidRDefault="00BB7C78" w:rsidP="002645AD">
            <w:pPr>
              <w:spacing w:before="0"/>
              <w:ind w:left="652" w:hanging="652"/>
              <w:rPr>
                <w:sz w:val="14"/>
                <w:szCs w:val="14"/>
              </w:rPr>
            </w:pPr>
            <w:r w:rsidRPr="00DE7D35">
              <w:rPr>
                <w:sz w:val="14"/>
                <w:szCs w:val="14"/>
              </w:rPr>
              <w:t>311410 technik mechatronik</w:t>
            </w:r>
          </w:p>
          <w:p w14:paraId="071BD203" w14:textId="77777777" w:rsidR="00BB7C78" w:rsidRPr="00DE7D35" w:rsidRDefault="00BB7C78" w:rsidP="002645AD">
            <w:pPr>
              <w:spacing w:before="0"/>
              <w:ind w:left="498" w:hanging="498"/>
              <w:rPr>
                <w:sz w:val="14"/>
                <w:szCs w:val="14"/>
              </w:rPr>
            </w:pPr>
            <w:r w:rsidRPr="00DE7D35">
              <w:rPr>
                <w:sz w:val="14"/>
                <w:szCs w:val="14"/>
              </w:rPr>
              <w:t>311412 technik szerokopasmowej komunikacji elektronicznej</w:t>
            </w:r>
          </w:p>
          <w:p w14:paraId="515476C9" w14:textId="77777777" w:rsidR="00BB7C78" w:rsidRPr="00DE7D35" w:rsidRDefault="00BB7C78" w:rsidP="002645AD">
            <w:pPr>
              <w:spacing w:before="0"/>
              <w:ind w:left="652" w:hanging="652"/>
              <w:rPr>
                <w:sz w:val="14"/>
                <w:szCs w:val="14"/>
              </w:rPr>
            </w:pPr>
            <w:r w:rsidRPr="00DE7D35">
              <w:rPr>
                <w:sz w:val="14"/>
                <w:szCs w:val="14"/>
              </w:rPr>
              <w:t>311413 technik robotyk</w:t>
            </w:r>
          </w:p>
          <w:p w14:paraId="305DD19D" w14:textId="77777777" w:rsidR="00BB7C78" w:rsidRPr="00DE7D35" w:rsidRDefault="00BB7C78" w:rsidP="002645AD">
            <w:pPr>
              <w:spacing w:before="0"/>
              <w:ind w:left="652" w:hanging="652"/>
              <w:rPr>
                <w:sz w:val="14"/>
                <w:szCs w:val="14"/>
              </w:rPr>
            </w:pPr>
            <w:r w:rsidRPr="00DE7D35">
              <w:rPr>
                <w:sz w:val="14"/>
                <w:szCs w:val="14"/>
              </w:rPr>
              <w:t>311909 technik automatyk</w:t>
            </w:r>
          </w:p>
          <w:p w14:paraId="1A3F50A6" w14:textId="77777777" w:rsidR="00BB7C78" w:rsidRPr="00DE7D35" w:rsidRDefault="00BB7C78" w:rsidP="002645AD">
            <w:pPr>
              <w:spacing w:before="0"/>
              <w:ind w:left="498" w:hanging="498"/>
              <w:rPr>
                <w:sz w:val="14"/>
                <w:szCs w:val="14"/>
              </w:rPr>
            </w:pPr>
            <w:r w:rsidRPr="00DE7D35">
              <w:rPr>
                <w:sz w:val="14"/>
                <w:szCs w:val="14"/>
              </w:rPr>
              <w:t>311929 technik chłodnictwa i klimatyzacji</w:t>
            </w:r>
          </w:p>
          <w:p w14:paraId="0A05B744" w14:textId="77777777" w:rsidR="00BB7C78" w:rsidRPr="00DE7D35" w:rsidRDefault="00BB7C78" w:rsidP="002645AD">
            <w:pPr>
              <w:spacing w:before="0"/>
              <w:ind w:left="498" w:hanging="498"/>
              <w:rPr>
                <w:sz w:val="14"/>
                <w:szCs w:val="14"/>
              </w:rPr>
            </w:pPr>
            <w:r w:rsidRPr="00DE7D35">
              <w:rPr>
                <w:sz w:val="14"/>
                <w:szCs w:val="14"/>
              </w:rPr>
              <w:t>311930 technik urządzeń i systemów energetyki odnawialnej</w:t>
            </w:r>
          </w:p>
          <w:p w14:paraId="18545FB5" w14:textId="77777777" w:rsidR="00BB7C78" w:rsidRPr="00DE7D35" w:rsidRDefault="00BB7C78" w:rsidP="002645AD">
            <w:pPr>
              <w:spacing w:before="0"/>
              <w:ind w:left="652" w:hanging="652"/>
              <w:rPr>
                <w:sz w:val="14"/>
                <w:szCs w:val="14"/>
              </w:rPr>
            </w:pPr>
            <w:r w:rsidRPr="00DE7D35">
              <w:rPr>
                <w:sz w:val="14"/>
                <w:szCs w:val="14"/>
              </w:rPr>
              <w:t>311940 technik urządzeń dźwigowych</w:t>
            </w:r>
          </w:p>
          <w:p w14:paraId="77E85879" w14:textId="77777777" w:rsidR="00BB7C78" w:rsidRPr="00DE7D35" w:rsidRDefault="00BB7C78" w:rsidP="002645AD">
            <w:pPr>
              <w:spacing w:before="0"/>
              <w:ind w:left="652" w:hanging="652"/>
              <w:rPr>
                <w:sz w:val="14"/>
                <w:szCs w:val="14"/>
              </w:rPr>
            </w:pPr>
            <w:r w:rsidRPr="00DE7D35">
              <w:rPr>
                <w:sz w:val="14"/>
                <w:szCs w:val="14"/>
              </w:rPr>
              <w:t>351103 technik teleinformatyk</w:t>
            </w:r>
          </w:p>
          <w:p w14:paraId="2797233A" w14:textId="77777777" w:rsidR="00BB7C78" w:rsidRPr="00DE7D35" w:rsidRDefault="00BB7C78" w:rsidP="002645AD">
            <w:pPr>
              <w:spacing w:before="0"/>
              <w:ind w:left="652" w:hanging="652"/>
              <w:rPr>
                <w:sz w:val="14"/>
                <w:szCs w:val="14"/>
              </w:rPr>
            </w:pPr>
            <w:r w:rsidRPr="00DE7D35">
              <w:rPr>
                <w:sz w:val="14"/>
                <w:szCs w:val="14"/>
              </w:rPr>
              <w:t>351203 technik informatyk</w:t>
            </w:r>
          </w:p>
          <w:p w14:paraId="6C2F38EA" w14:textId="77777777" w:rsidR="00BB7C78" w:rsidRPr="00DE7D35" w:rsidRDefault="00BB7C78" w:rsidP="002645AD">
            <w:pPr>
              <w:spacing w:before="0"/>
              <w:ind w:left="652" w:hanging="652"/>
              <w:rPr>
                <w:sz w:val="14"/>
                <w:szCs w:val="14"/>
              </w:rPr>
            </w:pPr>
            <w:r w:rsidRPr="00DE7D35">
              <w:rPr>
                <w:sz w:val="14"/>
                <w:szCs w:val="14"/>
              </w:rPr>
              <w:t>351406 technik programista</w:t>
            </w:r>
          </w:p>
          <w:p w14:paraId="6AA768D5" w14:textId="77777777" w:rsidR="00BB7C78" w:rsidRPr="00DE7D35" w:rsidRDefault="00BB7C78" w:rsidP="002645AD">
            <w:pPr>
              <w:spacing w:before="0"/>
              <w:ind w:left="652" w:hanging="652"/>
              <w:rPr>
                <w:sz w:val="14"/>
                <w:szCs w:val="14"/>
              </w:rPr>
            </w:pPr>
            <w:r w:rsidRPr="00DE7D35">
              <w:rPr>
                <w:sz w:val="14"/>
                <w:szCs w:val="14"/>
              </w:rPr>
              <w:t>352203 technik telekomunikacji</w:t>
            </w:r>
          </w:p>
          <w:p w14:paraId="336DAF16" w14:textId="78878DB9" w:rsidR="00BB7C78" w:rsidRPr="00CE766F" w:rsidRDefault="00BB7C78" w:rsidP="002645AD">
            <w:pPr>
              <w:spacing w:before="0"/>
              <w:ind w:left="652" w:hanging="652"/>
              <w:rPr>
                <w:sz w:val="14"/>
                <w:szCs w:val="14"/>
              </w:rPr>
            </w:pPr>
            <w:r w:rsidRPr="00DE7D35">
              <w:rPr>
                <w:sz w:val="14"/>
                <w:szCs w:val="14"/>
              </w:rPr>
              <w:t xml:space="preserve">             technik automatyki i robotyki (decyzja MEN z 09.07.2019)</w:t>
            </w:r>
          </w:p>
        </w:tc>
      </w:tr>
      <w:tr w:rsidR="00BB7C78" w14:paraId="41566518" w14:textId="77777777" w:rsidTr="002645AD">
        <w:trPr>
          <w:cantSplit/>
        </w:trPr>
        <w:tc>
          <w:tcPr>
            <w:tcW w:w="4106" w:type="dxa"/>
            <w:vAlign w:val="center"/>
          </w:tcPr>
          <w:p w14:paraId="4135BC6C" w14:textId="77777777" w:rsidR="00BB7C78" w:rsidRPr="00DE7D35" w:rsidRDefault="00BB7C78" w:rsidP="002645AD">
            <w:pPr>
              <w:spacing w:before="0"/>
              <w:rPr>
                <w:kern w:val="0"/>
                <w:sz w:val="18"/>
                <w:szCs w:val="18"/>
              </w:rPr>
            </w:pPr>
            <w:r>
              <w:rPr>
                <w:kern w:val="0"/>
                <w:sz w:val="18"/>
                <w:szCs w:val="18"/>
              </w:rPr>
              <w:t>Digital Management</w:t>
            </w:r>
          </w:p>
        </w:tc>
        <w:tc>
          <w:tcPr>
            <w:tcW w:w="1275" w:type="dxa"/>
            <w:vAlign w:val="center"/>
          </w:tcPr>
          <w:p w14:paraId="458A5958" w14:textId="77777777" w:rsidR="00BB7C78" w:rsidRPr="00DE7D35" w:rsidRDefault="00BB7C78" w:rsidP="002645AD">
            <w:pPr>
              <w:spacing w:before="0"/>
              <w:jc w:val="center"/>
              <w:rPr>
                <w:kern w:val="0"/>
                <w:sz w:val="18"/>
                <w:szCs w:val="18"/>
                <w:lang w:val="en-GB"/>
              </w:rPr>
            </w:pPr>
            <w:proofErr w:type="spellStart"/>
            <w:r w:rsidRPr="00AE7528">
              <w:rPr>
                <w:kern w:val="0"/>
                <w:sz w:val="18"/>
                <w:szCs w:val="18"/>
                <w:lang w:val="en-GB"/>
              </w:rPr>
              <w:t>język</w:t>
            </w:r>
            <w:proofErr w:type="spellEnd"/>
            <w:r w:rsidRPr="00AE7528">
              <w:rPr>
                <w:kern w:val="0"/>
                <w:sz w:val="18"/>
                <w:szCs w:val="18"/>
                <w:lang w:val="en-GB"/>
              </w:rPr>
              <w:t xml:space="preserve"> </w:t>
            </w:r>
            <w:proofErr w:type="spellStart"/>
            <w:r w:rsidRPr="00AE7528">
              <w:rPr>
                <w:kern w:val="0"/>
                <w:sz w:val="18"/>
                <w:szCs w:val="18"/>
                <w:lang w:val="en-GB"/>
              </w:rPr>
              <w:t>angielski</w:t>
            </w:r>
            <w:proofErr w:type="spellEnd"/>
          </w:p>
        </w:tc>
        <w:tc>
          <w:tcPr>
            <w:tcW w:w="423" w:type="dxa"/>
            <w:vAlign w:val="center"/>
          </w:tcPr>
          <w:p w14:paraId="67926433" w14:textId="77777777" w:rsidR="00BB7C78" w:rsidRPr="00DE7D35"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28" w:type="dxa"/>
            <w:vAlign w:val="center"/>
          </w:tcPr>
          <w:p w14:paraId="761AF38E" w14:textId="77777777" w:rsidR="00BB7C78" w:rsidRPr="00DE7D35" w:rsidRDefault="00BB7C78" w:rsidP="002645AD">
            <w:pPr>
              <w:spacing w:before="0"/>
              <w:jc w:val="center"/>
              <w:rPr>
                <w:rFonts w:asciiTheme="minorHAnsi" w:hAnsiTheme="minorHAnsi" w:cstheme="minorHAnsi"/>
              </w:rPr>
            </w:pPr>
          </w:p>
        </w:tc>
        <w:tc>
          <w:tcPr>
            <w:tcW w:w="993" w:type="dxa"/>
            <w:vAlign w:val="center"/>
          </w:tcPr>
          <w:p w14:paraId="02FE9888" w14:textId="77777777" w:rsidR="00BB7C78" w:rsidRPr="00DE7D35" w:rsidRDefault="00BB7C78" w:rsidP="002645AD">
            <w:pPr>
              <w:spacing w:before="0"/>
              <w:jc w:val="center"/>
              <w:rPr>
                <w:rFonts w:asciiTheme="minorHAnsi" w:hAnsiTheme="minorHAnsi" w:cstheme="minorHAnsi"/>
              </w:rPr>
            </w:pPr>
            <w:r w:rsidRPr="0040221F">
              <w:rPr>
                <w:rFonts w:asciiTheme="minorHAnsi" w:hAnsiTheme="minorHAnsi" w:cstheme="minorHAnsi"/>
              </w:rPr>
              <w:t>X</w:t>
            </w:r>
          </w:p>
        </w:tc>
        <w:tc>
          <w:tcPr>
            <w:tcW w:w="850" w:type="dxa"/>
            <w:vAlign w:val="center"/>
          </w:tcPr>
          <w:p w14:paraId="7C2E5C50" w14:textId="77777777" w:rsidR="00BB7C78" w:rsidRPr="00DE7D35" w:rsidRDefault="00BB7C78" w:rsidP="002645AD">
            <w:pPr>
              <w:spacing w:before="0"/>
              <w:jc w:val="center"/>
              <w:rPr>
                <w:rFonts w:asciiTheme="minorHAnsi" w:hAnsiTheme="minorHAnsi" w:cstheme="minorHAnsi"/>
              </w:rPr>
            </w:pPr>
          </w:p>
        </w:tc>
        <w:tc>
          <w:tcPr>
            <w:tcW w:w="425" w:type="dxa"/>
            <w:vAlign w:val="center"/>
          </w:tcPr>
          <w:p w14:paraId="19987123" w14:textId="77777777" w:rsidR="00BB7C78" w:rsidRPr="00DE7D35"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23" w:type="dxa"/>
            <w:vAlign w:val="center"/>
          </w:tcPr>
          <w:p w14:paraId="083910E1" w14:textId="77777777" w:rsidR="00BB7C78" w:rsidRPr="00DE7D35"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23" w:type="dxa"/>
            <w:vAlign w:val="center"/>
          </w:tcPr>
          <w:p w14:paraId="10492DF4" w14:textId="77777777" w:rsidR="00BB7C78" w:rsidRPr="00DE7D35"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31" w:type="dxa"/>
            <w:vAlign w:val="center"/>
          </w:tcPr>
          <w:p w14:paraId="6274B58B" w14:textId="77777777" w:rsidR="00BB7C78" w:rsidRPr="00DE7D35" w:rsidRDefault="00BB7C78" w:rsidP="002645AD">
            <w:pPr>
              <w:spacing w:before="0"/>
              <w:jc w:val="center"/>
              <w:rPr>
                <w:rFonts w:asciiTheme="minorHAnsi" w:hAnsiTheme="minorHAnsi" w:cstheme="minorHAnsi"/>
              </w:rPr>
            </w:pPr>
          </w:p>
        </w:tc>
        <w:tc>
          <w:tcPr>
            <w:tcW w:w="423" w:type="dxa"/>
            <w:vAlign w:val="center"/>
          </w:tcPr>
          <w:p w14:paraId="32656F69" w14:textId="77777777" w:rsidR="00BB7C78" w:rsidRPr="00DE7D35"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503" w:type="dxa"/>
          </w:tcPr>
          <w:p w14:paraId="786FE7C8" w14:textId="77777777" w:rsidR="00BB7C78" w:rsidRPr="00C045F6" w:rsidRDefault="00BB7C78" w:rsidP="002645AD">
            <w:pPr>
              <w:spacing w:before="0"/>
              <w:rPr>
                <w:sz w:val="14"/>
                <w:szCs w:val="14"/>
              </w:rPr>
            </w:pPr>
            <w:r w:rsidRPr="00C045F6">
              <w:rPr>
                <w:sz w:val="14"/>
                <w:szCs w:val="14"/>
              </w:rPr>
              <w:t>331403 technik ekonomista</w:t>
            </w:r>
          </w:p>
          <w:p w14:paraId="781BDF49" w14:textId="77777777" w:rsidR="00BB7C78" w:rsidRPr="00C045F6" w:rsidRDefault="00BB7C78" w:rsidP="002645AD">
            <w:pPr>
              <w:spacing w:before="0"/>
              <w:rPr>
                <w:sz w:val="14"/>
                <w:szCs w:val="14"/>
              </w:rPr>
            </w:pPr>
            <w:r w:rsidRPr="00C045F6">
              <w:rPr>
                <w:sz w:val="14"/>
                <w:szCs w:val="14"/>
              </w:rPr>
              <w:t>333107 technik logistyk</w:t>
            </w:r>
          </w:p>
          <w:p w14:paraId="6051E8A1" w14:textId="77777777" w:rsidR="00BB7C78" w:rsidRPr="00DE7D35" w:rsidRDefault="00BB7C78" w:rsidP="002645AD">
            <w:pPr>
              <w:spacing w:before="0"/>
              <w:ind w:left="498" w:hanging="498"/>
              <w:rPr>
                <w:sz w:val="14"/>
                <w:szCs w:val="14"/>
              </w:rPr>
            </w:pPr>
            <w:r w:rsidRPr="00C045F6">
              <w:rPr>
                <w:sz w:val="14"/>
                <w:szCs w:val="14"/>
              </w:rPr>
              <w:t>522305 technik handlowiec</w:t>
            </w:r>
          </w:p>
        </w:tc>
      </w:tr>
      <w:tr w:rsidR="00BB7C78" w14:paraId="3D704E90" w14:textId="77777777" w:rsidTr="002645AD">
        <w:trPr>
          <w:cantSplit/>
        </w:trPr>
        <w:tc>
          <w:tcPr>
            <w:tcW w:w="4106" w:type="dxa"/>
            <w:vAlign w:val="center"/>
          </w:tcPr>
          <w:p w14:paraId="2A71262F" w14:textId="77777777" w:rsidR="00BB7C78" w:rsidRPr="00780A8C" w:rsidRDefault="00BB7C78" w:rsidP="002645AD">
            <w:pPr>
              <w:spacing w:before="0"/>
              <w:rPr>
                <w:rFonts w:cs="Calibri"/>
                <w:kern w:val="0"/>
                <w:sz w:val="18"/>
                <w:szCs w:val="18"/>
              </w:rPr>
            </w:pPr>
            <w:proofErr w:type="spellStart"/>
            <w:r w:rsidRPr="00780A8C">
              <w:rPr>
                <w:kern w:val="0"/>
                <w:sz w:val="18"/>
                <w:szCs w:val="18"/>
              </w:rPr>
              <w:t>ekotechnologie</w:t>
            </w:r>
            <w:proofErr w:type="spellEnd"/>
            <w:r w:rsidRPr="00780A8C">
              <w:rPr>
                <w:kern w:val="0"/>
                <w:sz w:val="18"/>
                <w:szCs w:val="18"/>
              </w:rPr>
              <w:t xml:space="preserve"> i </w:t>
            </w:r>
            <w:proofErr w:type="spellStart"/>
            <w:r w:rsidRPr="00780A8C">
              <w:rPr>
                <w:kern w:val="0"/>
                <w:sz w:val="18"/>
                <w:szCs w:val="18"/>
              </w:rPr>
              <w:t>bioprocesy</w:t>
            </w:r>
            <w:proofErr w:type="spellEnd"/>
          </w:p>
        </w:tc>
        <w:tc>
          <w:tcPr>
            <w:tcW w:w="1275" w:type="dxa"/>
            <w:vAlign w:val="center"/>
          </w:tcPr>
          <w:p w14:paraId="51D29218" w14:textId="77777777" w:rsidR="00BB7C78" w:rsidRPr="00780A8C" w:rsidRDefault="00BB7C78" w:rsidP="002645AD">
            <w:pPr>
              <w:spacing w:before="0"/>
              <w:jc w:val="center"/>
              <w:rPr>
                <w:rFonts w:cs="Calibri"/>
                <w:kern w:val="0"/>
                <w:sz w:val="18"/>
                <w:szCs w:val="18"/>
              </w:rPr>
            </w:pPr>
            <w:proofErr w:type="spellStart"/>
            <w:r w:rsidRPr="00780A8C">
              <w:rPr>
                <w:kern w:val="0"/>
                <w:sz w:val="18"/>
                <w:szCs w:val="18"/>
                <w:lang w:val="en-GB"/>
              </w:rPr>
              <w:t>język</w:t>
            </w:r>
            <w:proofErr w:type="spellEnd"/>
            <w:r w:rsidRPr="00780A8C">
              <w:rPr>
                <w:kern w:val="0"/>
                <w:sz w:val="18"/>
                <w:szCs w:val="18"/>
                <w:lang w:val="en-GB"/>
              </w:rPr>
              <w:t xml:space="preserve"> </w:t>
            </w:r>
            <w:proofErr w:type="spellStart"/>
            <w:r w:rsidRPr="00780A8C">
              <w:rPr>
                <w:kern w:val="0"/>
                <w:sz w:val="18"/>
                <w:szCs w:val="18"/>
                <w:lang w:val="en-GB"/>
              </w:rPr>
              <w:t>polski</w:t>
            </w:r>
            <w:proofErr w:type="spellEnd"/>
          </w:p>
        </w:tc>
        <w:tc>
          <w:tcPr>
            <w:tcW w:w="423" w:type="dxa"/>
            <w:vAlign w:val="center"/>
          </w:tcPr>
          <w:p w14:paraId="163B8554" w14:textId="77777777" w:rsidR="00BB7C78" w:rsidRPr="00780A8C" w:rsidRDefault="00BB7C78" w:rsidP="002645AD">
            <w:pPr>
              <w:spacing w:before="0"/>
              <w:jc w:val="center"/>
              <w:rPr>
                <w:rFonts w:asciiTheme="minorHAnsi" w:hAnsiTheme="minorHAnsi" w:cstheme="minorHAnsi"/>
              </w:rPr>
            </w:pPr>
            <w:r w:rsidRPr="00780A8C">
              <w:rPr>
                <w:rFonts w:asciiTheme="minorHAnsi" w:hAnsiTheme="minorHAnsi" w:cstheme="minorHAnsi"/>
              </w:rPr>
              <w:t>X</w:t>
            </w:r>
          </w:p>
        </w:tc>
        <w:tc>
          <w:tcPr>
            <w:tcW w:w="428" w:type="dxa"/>
            <w:vAlign w:val="center"/>
          </w:tcPr>
          <w:p w14:paraId="04769C7E" w14:textId="77777777" w:rsidR="00BB7C78" w:rsidRPr="00780A8C" w:rsidRDefault="00BB7C78" w:rsidP="002645AD">
            <w:pPr>
              <w:spacing w:before="0"/>
              <w:jc w:val="center"/>
              <w:rPr>
                <w:rFonts w:asciiTheme="minorHAnsi" w:hAnsiTheme="minorHAnsi" w:cstheme="minorHAnsi"/>
              </w:rPr>
            </w:pPr>
            <w:r w:rsidRPr="00780A8C">
              <w:rPr>
                <w:rFonts w:asciiTheme="minorHAnsi" w:hAnsiTheme="minorHAnsi" w:cstheme="minorHAnsi"/>
              </w:rPr>
              <w:t>X</w:t>
            </w:r>
          </w:p>
        </w:tc>
        <w:tc>
          <w:tcPr>
            <w:tcW w:w="993" w:type="dxa"/>
            <w:vAlign w:val="center"/>
          </w:tcPr>
          <w:p w14:paraId="555E515C" w14:textId="77777777" w:rsidR="00BB7C78" w:rsidRPr="00780A8C" w:rsidRDefault="00BB7C78" w:rsidP="002645AD">
            <w:pPr>
              <w:spacing w:before="0"/>
              <w:jc w:val="center"/>
              <w:rPr>
                <w:rFonts w:asciiTheme="minorHAnsi" w:hAnsiTheme="minorHAnsi" w:cstheme="minorHAnsi"/>
              </w:rPr>
            </w:pPr>
          </w:p>
        </w:tc>
        <w:tc>
          <w:tcPr>
            <w:tcW w:w="850" w:type="dxa"/>
            <w:vAlign w:val="center"/>
          </w:tcPr>
          <w:p w14:paraId="1E640A1F" w14:textId="77777777" w:rsidR="00BB7C78" w:rsidRPr="00780A8C" w:rsidRDefault="00BB7C78" w:rsidP="002645AD">
            <w:pPr>
              <w:spacing w:before="0"/>
              <w:jc w:val="center"/>
              <w:rPr>
                <w:rFonts w:asciiTheme="minorHAnsi" w:hAnsiTheme="minorHAnsi" w:cstheme="minorHAnsi"/>
              </w:rPr>
            </w:pPr>
          </w:p>
        </w:tc>
        <w:tc>
          <w:tcPr>
            <w:tcW w:w="425" w:type="dxa"/>
            <w:vAlign w:val="center"/>
          </w:tcPr>
          <w:p w14:paraId="7EE4F69D" w14:textId="77777777" w:rsidR="00BB7C78" w:rsidRPr="00780A8C" w:rsidRDefault="00BB7C78" w:rsidP="002645AD">
            <w:pPr>
              <w:spacing w:before="0"/>
              <w:jc w:val="center"/>
              <w:rPr>
                <w:rFonts w:asciiTheme="minorHAnsi" w:hAnsiTheme="minorHAnsi" w:cstheme="minorHAnsi"/>
              </w:rPr>
            </w:pPr>
            <w:r w:rsidRPr="00780A8C">
              <w:rPr>
                <w:rFonts w:asciiTheme="minorHAnsi" w:hAnsiTheme="minorHAnsi" w:cstheme="minorHAnsi"/>
              </w:rPr>
              <w:t>X</w:t>
            </w:r>
          </w:p>
        </w:tc>
        <w:tc>
          <w:tcPr>
            <w:tcW w:w="423" w:type="dxa"/>
            <w:vAlign w:val="center"/>
          </w:tcPr>
          <w:p w14:paraId="30D5DD72" w14:textId="77777777" w:rsidR="00BB7C78" w:rsidRPr="00780A8C" w:rsidRDefault="00BB7C78" w:rsidP="002645AD">
            <w:pPr>
              <w:spacing w:before="0"/>
              <w:jc w:val="center"/>
              <w:rPr>
                <w:rFonts w:asciiTheme="minorHAnsi" w:hAnsiTheme="minorHAnsi" w:cstheme="minorHAnsi"/>
              </w:rPr>
            </w:pPr>
            <w:r w:rsidRPr="00780A8C">
              <w:rPr>
                <w:rFonts w:asciiTheme="minorHAnsi" w:hAnsiTheme="minorHAnsi" w:cstheme="minorHAnsi"/>
              </w:rPr>
              <w:t>X</w:t>
            </w:r>
          </w:p>
        </w:tc>
        <w:tc>
          <w:tcPr>
            <w:tcW w:w="423" w:type="dxa"/>
            <w:vAlign w:val="center"/>
          </w:tcPr>
          <w:p w14:paraId="179D345C" w14:textId="77777777" w:rsidR="00BB7C78" w:rsidRPr="00780A8C" w:rsidRDefault="00BB7C78" w:rsidP="002645AD">
            <w:pPr>
              <w:spacing w:before="0"/>
              <w:jc w:val="center"/>
              <w:rPr>
                <w:rFonts w:asciiTheme="minorHAnsi" w:hAnsiTheme="minorHAnsi" w:cstheme="minorHAnsi"/>
              </w:rPr>
            </w:pPr>
          </w:p>
        </w:tc>
        <w:tc>
          <w:tcPr>
            <w:tcW w:w="431" w:type="dxa"/>
            <w:vAlign w:val="center"/>
          </w:tcPr>
          <w:p w14:paraId="04EE6E04" w14:textId="77777777" w:rsidR="00BB7C78" w:rsidRPr="00780A8C" w:rsidRDefault="00BB7C78" w:rsidP="002645AD">
            <w:pPr>
              <w:spacing w:before="0"/>
              <w:jc w:val="center"/>
              <w:rPr>
                <w:rFonts w:asciiTheme="minorHAnsi" w:hAnsiTheme="minorHAnsi" w:cstheme="minorHAnsi"/>
              </w:rPr>
            </w:pPr>
            <w:r w:rsidRPr="00780A8C">
              <w:rPr>
                <w:rFonts w:asciiTheme="minorHAnsi" w:hAnsiTheme="minorHAnsi" w:cstheme="minorHAnsi"/>
              </w:rPr>
              <w:t>X</w:t>
            </w:r>
          </w:p>
        </w:tc>
        <w:tc>
          <w:tcPr>
            <w:tcW w:w="423" w:type="dxa"/>
            <w:vAlign w:val="center"/>
          </w:tcPr>
          <w:p w14:paraId="49FF3298" w14:textId="77777777" w:rsidR="00BB7C78" w:rsidRPr="00CE766F" w:rsidRDefault="00BB7C78" w:rsidP="002645AD">
            <w:pPr>
              <w:spacing w:before="0"/>
              <w:jc w:val="center"/>
              <w:rPr>
                <w:rFonts w:asciiTheme="minorHAnsi" w:hAnsiTheme="minorHAnsi" w:cstheme="minorHAnsi"/>
              </w:rPr>
            </w:pPr>
          </w:p>
        </w:tc>
        <w:tc>
          <w:tcPr>
            <w:tcW w:w="4503" w:type="dxa"/>
          </w:tcPr>
          <w:p w14:paraId="5E44D253" w14:textId="77777777" w:rsidR="00BB7C78" w:rsidRPr="00780A8C" w:rsidRDefault="00BB7C78" w:rsidP="002645AD">
            <w:pPr>
              <w:spacing w:before="0"/>
              <w:rPr>
                <w:sz w:val="14"/>
                <w:szCs w:val="14"/>
              </w:rPr>
            </w:pPr>
            <w:r w:rsidRPr="00780A8C">
              <w:rPr>
                <w:sz w:val="14"/>
                <w:szCs w:val="14"/>
              </w:rPr>
              <w:t>311103 technik analityk</w:t>
            </w:r>
          </w:p>
          <w:p w14:paraId="1145A394" w14:textId="77777777" w:rsidR="00BB7C78" w:rsidRPr="00780A8C" w:rsidRDefault="00BB7C78" w:rsidP="002645AD">
            <w:pPr>
              <w:spacing w:before="0"/>
              <w:rPr>
                <w:sz w:val="14"/>
                <w:szCs w:val="14"/>
              </w:rPr>
            </w:pPr>
            <w:r w:rsidRPr="00780A8C">
              <w:rPr>
                <w:sz w:val="14"/>
                <w:szCs w:val="14"/>
              </w:rPr>
              <w:t>311603 technik technologii chemicznej</w:t>
            </w:r>
          </w:p>
          <w:p w14:paraId="37A12E0C" w14:textId="77777777" w:rsidR="00BB7C78" w:rsidRPr="00CE766F" w:rsidRDefault="00BB7C78" w:rsidP="002645AD">
            <w:pPr>
              <w:spacing w:before="0"/>
              <w:ind w:left="652" w:hanging="652"/>
              <w:rPr>
                <w:rFonts w:cs="Calibri"/>
                <w:sz w:val="14"/>
                <w:szCs w:val="14"/>
              </w:rPr>
            </w:pPr>
            <w:r w:rsidRPr="00780A8C">
              <w:rPr>
                <w:sz w:val="14"/>
                <w:szCs w:val="14"/>
              </w:rPr>
              <w:t>325511 technik ochrony środowiska</w:t>
            </w:r>
          </w:p>
        </w:tc>
      </w:tr>
      <w:tr w:rsidR="00BB7C78" w14:paraId="0DA12217" w14:textId="77777777" w:rsidTr="002645AD">
        <w:trPr>
          <w:cantSplit/>
        </w:trPr>
        <w:tc>
          <w:tcPr>
            <w:tcW w:w="4106" w:type="dxa"/>
            <w:vAlign w:val="center"/>
          </w:tcPr>
          <w:p w14:paraId="1882B9BD" w14:textId="77777777" w:rsidR="00BB7C78" w:rsidRPr="00F36C8C" w:rsidRDefault="00BB7C78" w:rsidP="002645AD">
            <w:pPr>
              <w:spacing w:before="0"/>
              <w:rPr>
                <w:rFonts w:cs="Calibri"/>
                <w:kern w:val="0"/>
                <w:sz w:val="18"/>
                <w:szCs w:val="18"/>
              </w:rPr>
            </w:pPr>
            <w:proofErr w:type="spellStart"/>
            <w:r w:rsidRPr="00F36C8C">
              <w:rPr>
                <w:kern w:val="0"/>
                <w:sz w:val="18"/>
                <w:szCs w:val="18"/>
              </w:rPr>
              <w:lastRenderedPageBreak/>
              <w:t>Electronic</w:t>
            </w:r>
            <w:proofErr w:type="spellEnd"/>
            <w:r w:rsidRPr="00F36C8C">
              <w:rPr>
                <w:kern w:val="0"/>
                <w:sz w:val="18"/>
                <w:szCs w:val="18"/>
              </w:rPr>
              <w:t xml:space="preserve"> and </w:t>
            </w:r>
            <w:proofErr w:type="spellStart"/>
            <w:r w:rsidRPr="00F36C8C">
              <w:rPr>
                <w:kern w:val="0"/>
                <w:sz w:val="18"/>
                <w:szCs w:val="18"/>
              </w:rPr>
              <w:t>Telecommunication</w:t>
            </w:r>
            <w:proofErr w:type="spellEnd"/>
            <w:r w:rsidRPr="00F36C8C">
              <w:rPr>
                <w:kern w:val="0"/>
                <w:sz w:val="18"/>
                <w:szCs w:val="18"/>
              </w:rPr>
              <w:t xml:space="preserve"> Engineering</w:t>
            </w:r>
          </w:p>
        </w:tc>
        <w:tc>
          <w:tcPr>
            <w:tcW w:w="1275" w:type="dxa"/>
            <w:vAlign w:val="center"/>
          </w:tcPr>
          <w:p w14:paraId="6A1C4FD0" w14:textId="77777777" w:rsidR="00BB7C78" w:rsidRPr="00F36C8C" w:rsidRDefault="00BB7C78" w:rsidP="002645AD">
            <w:pPr>
              <w:spacing w:before="0"/>
              <w:jc w:val="center"/>
              <w:rPr>
                <w:rFonts w:cs="Calibri"/>
                <w:kern w:val="0"/>
                <w:sz w:val="18"/>
                <w:szCs w:val="18"/>
              </w:rPr>
            </w:pPr>
            <w:proofErr w:type="spellStart"/>
            <w:r w:rsidRPr="00F36C8C">
              <w:rPr>
                <w:kern w:val="0"/>
                <w:sz w:val="18"/>
                <w:szCs w:val="18"/>
                <w:lang w:val="en-GB"/>
              </w:rPr>
              <w:t>język</w:t>
            </w:r>
            <w:proofErr w:type="spellEnd"/>
            <w:r w:rsidRPr="00F36C8C">
              <w:rPr>
                <w:kern w:val="0"/>
                <w:sz w:val="18"/>
                <w:szCs w:val="18"/>
                <w:lang w:val="en-GB"/>
              </w:rPr>
              <w:t xml:space="preserve"> </w:t>
            </w:r>
            <w:proofErr w:type="spellStart"/>
            <w:r w:rsidRPr="00F36C8C">
              <w:rPr>
                <w:kern w:val="0"/>
                <w:sz w:val="18"/>
                <w:szCs w:val="18"/>
                <w:lang w:val="en-GB"/>
              </w:rPr>
              <w:t>angielski</w:t>
            </w:r>
            <w:proofErr w:type="spellEnd"/>
          </w:p>
        </w:tc>
        <w:tc>
          <w:tcPr>
            <w:tcW w:w="423" w:type="dxa"/>
            <w:vAlign w:val="center"/>
          </w:tcPr>
          <w:p w14:paraId="5B2EDBB1" w14:textId="77777777" w:rsidR="00BB7C78" w:rsidRPr="00F36C8C" w:rsidRDefault="00BB7C78" w:rsidP="002645AD">
            <w:pPr>
              <w:spacing w:before="0"/>
              <w:jc w:val="center"/>
              <w:rPr>
                <w:rFonts w:asciiTheme="minorHAnsi" w:hAnsiTheme="minorHAnsi" w:cstheme="minorHAnsi"/>
              </w:rPr>
            </w:pPr>
            <w:r w:rsidRPr="00F36C8C">
              <w:rPr>
                <w:rFonts w:asciiTheme="minorHAnsi" w:hAnsiTheme="minorHAnsi" w:cstheme="minorHAnsi"/>
              </w:rPr>
              <w:t>X</w:t>
            </w:r>
          </w:p>
        </w:tc>
        <w:tc>
          <w:tcPr>
            <w:tcW w:w="428" w:type="dxa"/>
            <w:vAlign w:val="center"/>
          </w:tcPr>
          <w:p w14:paraId="2FAEFC2E" w14:textId="77777777" w:rsidR="00BB7C78" w:rsidRPr="00F36C8C" w:rsidRDefault="00BB7C78" w:rsidP="002645AD">
            <w:pPr>
              <w:spacing w:before="0"/>
              <w:jc w:val="center"/>
              <w:rPr>
                <w:rFonts w:asciiTheme="minorHAnsi" w:hAnsiTheme="minorHAnsi" w:cstheme="minorHAnsi"/>
              </w:rPr>
            </w:pPr>
          </w:p>
        </w:tc>
        <w:tc>
          <w:tcPr>
            <w:tcW w:w="993" w:type="dxa"/>
            <w:vAlign w:val="center"/>
          </w:tcPr>
          <w:p w14:paraId="670D333F" w14:textId="77777777" w:rsidR="00BB7C78" w:rsidRPr="00F36C8C" w:rsidRDefault="00BB7C78" w:rsidP="002645AD">
            <w:pPr>
              <w:spacing w:before="0"/>
              <w:jc w:val="center"/>
              <w:rPr>
                <w:rFonts w:asciiTheme="minorHAnsi" w:hAnsiTheme="minorHAnsi" w:cstheme="minorHAnsi"/>
              </w:rPr>
            </w:pPr>
            <w:r w:rsidRPr="00F36C8C">
              <w:rPr>
                <w:rFonts w:asciiTheme="minorHAnsi" w:hAnsiTheme="minorHAnsi" w:cstheme="minorHAnsi"/>
              </w:rPr>
              <w:t>X</w:t>
            </w:r>
          </w:p>
        </w:tc>
        <w:tc>
          <w:tcPr>
            <w:tcW w:w="850" w:type="dxa"/>
            <w:vAlign w:val="center"/>
          </w:tcPr>
          <w:p w14:paraId="0073DD1E" w14:textId="77777777" w:rsidR="00BB7C78" w:rsidRPr="00F36C8C" w:rsidRDefault="00BB7C78" w:rsidP="002645AD">
            <w:pPr>
              <w:spacing w:before="0"/>
              <w:jc w:val="center"/>
              <w:rPr>
                <w:rFonts w:asciiTheme="minorHAnsi" w:hAnsiTheme="minorHAnsi" w:cstheme="minorHAnsi"/>
              </w:rPr>
            </w:pPr>
          </w:p>
        </w:tc>
        <w:tc>
          <w:tcPr>
            <w:tcW w:w="425" w:type="dxa"/>
            <w:vAlign w:val="center"/>
          </w:tcPr>
          <w:p w14:paraId="77F68A95" w14:textId="77777777" w:rsidR="00BB7C78" w:rsidRPr="00F36C8C" w:rsidRDefault="00BB7C78" w:rsidP="002645AD">
            <w:pPr>
              <w:spacing w:before="0"/>
              <w:jc w:val="center"/>
              <w:rPr>
                <w:rFonts w:asciiTheme="minorHAnsi" w:hAnsiTheme="minorHAnsi" w:cstheme="minorHAnsi"/>
              </w:rPr>
            </w:pPr>
            <w:r w:rsidRPr="00F36C8C">
              <w:rPr>
                <w:rFonts w:asciiTheme="minorHAnsi" w:hAnsiTheme="minorHAnsi" w:cstheme="minorHAnsi"/>
              </w:rPr>
              <w:t>X</w:t>
            </w:r>
          </w:p>
        </w:tc>
        <w:tc>
          <w:tcPr>
            <w:tcW w:w="423" w:type="dxa"/>
            <w:vAlign w:val="center"/>
          </w:tcPr>
          <w:p w14:paraId="482F694B" w14:textId="77777777" w:rsidR="00BB7C78" w:rsidRPr="00F36C8C" w:rsidRDefault="00BB7C78" w:rsidP="002645AD">
            <w:pPr>
              <w:spacing w:before="0"/>
              <w:jc w:val="center"/>
              <w:rPr>
                <w:rFonts w:asciiTheme="minorHAnsi" w:hAnsiTheme="minorHAnsi" w:cstheme="minorHAnsi"/>
              </w:rPr>
            </w:pPr>
          </w:p>
        </w:tc>
        <w:tc>
          <w:tcPr>
            <w:tcW w:w="423" w:type="dxa"/>
            <w:vAlign w:val="center"/>
          </w:tcPr>
          <w:p w14:paraId="5DE74EAA" w14:textId="77777777" w:rsidR="00BB7C78" w:rsidRPr="00F36C8C" w:rsidRDefault="00BB7C78" w:rsidP="002645AD">
            <w:pPr>
              <w:spacing w:before="0"/>
              <w:jc w:val="center"/>
              <w:rPr>
                <w:rFonts w:asciiTheme="minorHAnsi" w:hAnsiTheme="minorHAnsi" w:cstheme="minorHAnsi"/>
              </w:rPr>
            </w:pPr>
            <w:r w:rsidRPr="00F36C8C">
              <w:rPr>
                <w:rFonts w:asciiTheme="minorHAnsi" w:hAnsiTheme="minorHAnsi" w:cstheme="minorHAnsi"/>
              </w:rPr>
              <w:t>X</w:t>
            </w:r>
          </w:p>
        </w:tc>
        <w:tc>
          <w:tcPr>
            <w:tcW w:w="431" w:type="dxa"/>
            <w:vAlign w:val="center"/>
          </w:tcPr>
          <w:p w14:paraId="0DC1C998" w14:textId="77777777" w:rsidR="00BB7C78" w:rsidRPr="00F36C8C" w:rsidRDefault="00BB7C78" w:rsidP="002645AD">
            <w:pPr>
              <w:spacing w:before="0"/>
              <w:jc w:val="center"/>
              <w:rPr>
                <w:rFonts w:asciiTheme="minorHAnsi" w:hAnsiTheme="minorHAnsi" w:cstheme="minorHAnsi"/>
              </w:rPr>
            </w:pPr>
          </w:p>
        </w:tc>
        <w:tc>
          <w:tcPr>
            <w:tcW w:w="423" w:type="dxa"/>
            <w:vAlign w:val="center"/>
          </w:tcPr>
          <w:p w14:paraId="5E5F8D08" w14:textId="77777777" w:rsidR="00BB7C78" w:rsidRPr="00F36C8C" w:rsidRDefault="00BB7C78" w:rsidP="002645AD">
            <w:pPr>
              <w:spacing w:before="0"/>
              <w:jc w:val="center"/>
              <w:rPr>
                <w:rFonts w:asciiTheme="minorHAnsi" w:hAnsiTheme="minorHAnsi" w:cstheme="minorHAnsi"/>
              </w:rPr>
            </w:pPr>
          </w:p>
        </w:tc>
        <w:tc>
          <w:tcPr>
            <w:tcW w:w="4503" w:type="dxa"/>
          </w:tcPr>
          <w:p w14:paraId="12B24A52" w14:textId="77777777" w:rsidR="00BB7C78" w:rsidRPr="00F36C8C" w:rsidRDefault="00BB7C78" w:rsidP="002645AD">
            <w:pPr>
              <w:spacing w:before="0"/>
              <w:ind w:left="498" w:hanging="498"/>
              <w:rPr>
                <w:sz w:val="14"/>
                <w:szCs w:val="14"/>
              </w:rPr>
            </w:pPr>
            <w:r w:rsidRPr="00F36C8C">
              <w:rPr>
                <w:sz w:val="14"/>
                <w:szCs w:val="14"/>
              </w:rPr>
              <w:t>311302 technik elektroenergetyk transportu szynowego</w:t>
            </w:r>
          </w:p>
          <w:p w14:paraId="5CD9DA2B" w14:textId="77777777" w:rsidR="00BB7C78" w:rsidRPr="00F36C8C" w:rsidRDefault="00BB7C78" w:rsidP="002645AD">
            <w:pPr>
              <w:spacing w:before="0"/>
              <w:ind w:left="652" w:hanging="652"/>
              <w:rPr>
                <w:sz w:val="14"/>
                <w:szCs w:val="14"/>
              </w:rPr>
            </w:pPr>
            <w:r w:rsidRPr="00F36C8C">
              <w:rPr>
                <w:sz w:val="14"/>
                <w:szCs w:val="14"/>
              </w:rPr>
              <w:t>311303 technik elektryk</w:t>
            </w:r>
          </w:p>
          <w:p w14:paraId="2C938E2C" w14:textId="77777777" w:rsidR="00BB7C78" w:rsidRPr="00F36C8C" w:rsidRDefault="00BB7C78" w:rsidP="002645AD">
            <w:pPr>
              <w:spacing w:before="0"/>
              <w:ind w:left="652" w:hanging="652"/>
              <w:rPr>
                <w:sz w:val="14"/>
                <w:szCs w:val="14"/>
              </w:rPr>
            </w:pPr>
            <w:r w:rsidRPr="00F36C8C">
              <w:rPr>
                <w:sz w:val="14"/>
                <w:szCs w:val="14"/>
              </w:rPr>
              <w:t>311307 technik energetyk</w:t>
            </w:r>
          </w:p>
          <w:p w14:paraId="33C1ECB3" w14:textId="77777777" w:rsidR="00BB7C78" w:rsidRPr="00F36C8C" w:rsidRDefault="00BB7C78" w:rsidP="002645AD">
            <w:pPr>
              <w:spacing w:before="0"/>
              <w:ind w:left="652" w:hanging="652"/>
              <w:rPr>
                <w:sz w:val="14"/>
                <w:szCs w:val="14"/>
              </w:rPr>
            </w:pPr>
            <w:r w:rsidRPr="00F36C8C">
              <w:rPr>
                <w:sz w:val="14"/>
                <w:szCs w:val="14"/>
              </w:rPr>
              <w:t>311408 technik elektronik</w:t>
            </w:r>
          </w:p>
          <w:p w14:paraId="31A26A24" w14:textId="77777777" w:rsidR="00BB7C78" w:rsidRPr="00F36C8C" w:rsidRDefault="00BB7C78" w:rsidP="002645AD">
            <w:pPr>
              <w:spacing w:before="0"/>
              <w:ind w:left="652" w:hanging="652"/>
              <w:rPr>
                <w:sz w:val="14"/>
                <w:szCs w:val="14"/>
              </w:rPr>
            </w:pPr>
            <w:r w:rsidRPr="00F36C8C">
              <w:rPr>
                <w:sz w:val="14"/>
                <w:szCs w:val="14"/>
              </w:rPr>
              <w:t>311410 technik mechatronik</w:t>
            </w:r>
          </w:p>
          <w:p w14:paraId="3ECEBC1F" w14:textId="77777777" w:rsidR="00BB7C78" w:rsidRPr="00F36C8C" w:rsidRDefault="00BB7C78" w:rsidP="002645AD">
            <w:pPr>
              <w:spacing w:before="0"/>
              <w:ind w:left="498" w:hanging="498"/>
              <w:rPr>
                <w:sz w:val="14"/>
                <w:szCs w:val="14"/>
              </w:rPr>
            </w:pPr>
            <w:r w:rsidRPr="00F36C8C">
              <w:rPr>
                <w:sz w:val="14"/>
                <w:szCs w:val="14"/>
              </w:rPr>
              <w:t>311412 technik szerokopasmowej komunikacji elektronicznej</w:t>
            </w:r>
          </w:p>
          <w:p w14:paraId="1C13D153" w14:textId="77777777" w:rsidR="00BB7C78" w:rsidRPr="00F36C8C" w:rsidRDefault="00BB7C78" w:rsidP="002645AD">
            <w:pPr>
              <w:spacing w:before="0"/>
              <w:ind w:left="652" w:hanging="652"/>
              <w:rPr>
                <w:sz w:val="14"/>
                <w:szCs w:val="14"/>
              </w:rPr>
            </w:pPr>
            <w:r w:rsidRPr="00F36C8C">
              <w:rPr>
                <w:sz w:val="14"/>
                <w:szCs w:val="14"/>
              </w:rPr>
              <w:t>311413 technik robotyk</w:t>
            </w:r>
          </w:p>
          <w:p w14:paraId="3F520B62" w14:textId="77777777" w:rsidR="00BB7C78" w:rsidRPr="00F36C8C" w:rsidRDefault="00BB7C78" w:rsidP="002645AD">
            <w:pPr>
              <w:spacing w:before="0"/>
              <w:ind w:left="652" w:hanging="652"/>
              <w:rPr>
                <w:sz w:val="14"/>
                <w:szCs w:val="14"/>
              </w:rPr>
            </w:pPr>
            <w:r w:rsidRPr="00F36C8C">
              <w:rPr>
                <w:sz w:val="14"/>
                <w:szCs w:val="14"/>
              </w:rPr>
              <w:t>311909 technik automatyk</w:t>
            </w:r>
          </w:p>
          <w:p w14:paraId="498B8B36" w14:textId="77777777" w:rsidR="00BB7C78" w:rsidRPr="00F36C8C" w:rsidRDefault="00BB7C78" w:rsidP="002645AD">
            <w:pPr>
              <w:spacing w:before="0"/>
              <w:ind w:left="498" w:hanging="498"/>
              <w:rPr>
                <w:sz w:val="14"/>
                <w:szCs w:val="14"/>
              </w:rPr>
            </w:pPr>
            <w:r w:rsidRPr="00F36C8C">
              <w:rPr>
                <w:sz w:val="14"/>
                <w:szCs w:val="14"/>
              </w:rPr>
              <w:t>311929 technik chłodnictwa i klimatyzacji</w:t>
            </w:r>
          </w:p>
          <w:p w14:paraId="096883F1" w14:textId="77777777" w:rsidR="00BB7C78" w:rsidRPr="00F36C8C" w:rsidRDefault="00BB7C78" w:rsidP="002645AD">
            <w:pPr>
              <w:spacing w:before="0"/>
              <w:ind w:left="498" w:hanging="498"/>
              <w:rPr>
                <w:sz w:val="14"/>
                <w:szCs w:val="14"/>
              </w:rPr>
            </w:pPr>
            <w:r w:rsidRPr="00F36C8C">
              <w:rPr>
                <w:sz w:val="14"/>
                <w:szCs w:val="14"/>
              </w:rPr>
              <w:t>311930 technik urządzeń i systemów energetyki odnawialnej</w:t>
            </w:r>
          </w:p>
          <w:p w14:paraId="099A688E" w14:textId="77777777" w:rsidR="00BB7C78" w:rsidRPr="00F36C8C" w:rsidRDefault="00BB7C78" w:rsidP="002645AD">
            <w:pPr>
              <w:spacing w:before="0"/>
              <w:ind w:left="652" w:hanging="652"/>
              <w:rPr>
                <w:sz w:val="14"/>
                <w:szCs w:val="14"/>
              </w:rPr>
            </w:pPr>
            <w:r w:rsidRPr="00F36C8C">
              <w:rPr>
                <w:sz w:val="14"/>
                <w:szCs w:val="14"/>
              </w:rPr>
              <w:t>311940 technik urządzeń dźwigowych</w:t>
            </w:r>
          </w:p>
          <w:p w14:paraId="03A9C550" w14:textId="77777777" w:rsidR="00BB7C78" w:rsidRPr="00F36C8C" w:rsidRDefault="00BB7C78" w:rsidP="002645AD">
            <w:pPr>
              <w:spacing w:before="0"/>
              <w:ind w:left="652" w:hanging="652"/>
              <w:rPr>
                <w:sz w:val="14"/>
                <w:szCs w:val="14"/>
              </w:rPr>
            </w:pPr>
            <w:r w:rsidRPr="00F36C8C">
              <w:rPr>
                <w:sz w:val="14"/>
                <w:szCs w:val="14"/>
              </w:rPr>
              <w:t>351103 technik teleinformatyk</w:t>
            </w:r>
          </w:p>
          <w:p w14:paraId="23034A9B" w14:textId="77777777" w:rsidR="00BB7C78" w:rsidRPr="00F36C8C" w:rsidRDefault="00BB7C78" w:rsidP="002645AD">
            <w:pPr>
              <w:spacing w:before="0"/>
              <w:ind w:left="652" w:hanging="652"/>
              <w:rPr>
                <w:sz w:val="14"/>
                <w:szCs w:val="14"/>
              </w:rPr>
            </w:pPr>
            <w:r w:rsidRPr="00F36C8C">
              <w:rPr>
                <w:sz w:val="14"/>
                <w:szCs w:val="14"/>
              </w:rPr>
              <w:t>351203 technik informatyk</w:t>
            </w:r>
          </w:p>
          <w:p w14:paraId="5051ED28" w14:textId="77777777" w:rsidR="00BB7C78" w:rsidRPr="00F36C8C" w:rsidRDefault="00BB7C78" w:rsidP="002645AD">
            <w:pPr>
              <w:spacing w:before="0"/>
              <w:ind w:left="652" w:hanging="652"/>
              <w:rPr>
                <w:sz w:val="14"/>
                <w:szCs w:val="14"/>
              </w:rPr>
            </w:pPr>
            <w:r w:rsidRPr="00F36C8C">
              <w:rPr>
                <w:sz w:val="14"/>
                <w:szCs w:val="14"/>
              </w:rPr>
              <w:t>351406 technik programista</w:t>
            </w:r>
          </w:p>
          <w:p w14:paraId="7203F0FE" w14:textId="77777777" w:rsidR="00BB7C78" w:rsidRPr="00F36C8C" w:rsidRDefault="00BB7C78" w:rsidP="002645AD">
            <w:pPr>
              <w:spacing w:before="0"/>
              <w:ind w:left="652" w:hanging="652"/>
              <w:rPr>
                <w:sz w:val="14"/>
                <w:szCs w:val="14"/>
              </w:rPr>
            </w:pPr>
            <w:r w:rsidRPr="00F36C8C">
              <w:rPr>
                <w:sz w:val="14"/>
                <w:szCs w:val="14"/>
              </w:rPr>
              <w:t>352203 technik telekomunikacji</w:t>
            </w:r>
          </w:p>
          <w:p w14:paraId="1C413BD5" w14:textId="6B29CBCE" w:rsidR="00BB7C78" w:rsidRPr="00CE766F" w:rsidRDefault="00BB7C78" w:rsidP="002645AD">
            <w:pPr>
              <w:spacing w:before="0"/>
              <w:ind w:left="652" w:hanging="652"/>
              <w:rPr>
                <w:rFonts w:cs="Calibri"/>
                <w:sz w:val="14"/>
                <w:szCs w:val="14"/>
              </w:rPr>
            </w:pPr>
            <w:r w:rsidRPr="00F36C8C">
              <w:rPr>
                <w:sz w:val="14"/>
                <w:szCs w:val="14"/>
              </w:rPr>
              <w:t xml:space="preserve">             technik automatyki i robotyki (decyzja MEN z 09.07.2019)</w:t>
            </w:r>
          </w:p>
        </w:tc>
      </w:tr>
      <w:tr w:rsidR="00BB7C78" w:rsidRPr="00B60C53" w14:paraId="09AEF219" w14:textId="77777777" w:rsidTr="002645AD">
        <w:trPr>
          <w:cantSplit/>
        </w:trPr>
        <w:tc>
          <w:tcPr>
            <w:tcW w:w="4106" w:type="dxa"/>
            <w:vAlign w:val="center"/>
          </w:tcPr>
          <w:p w14:paraId="79A5794F" w14:textId="77777777" w:rsidR="00BB7C78" w:rsidRPr="00B60C53" w:rsidRDefault="00BB7C78" w:rsidP="002645AD">
            <w:pPr>
              <w:spacing w:before="0"/>
              <w:rPr>
                <w:rFonts w:cs="Calibri"/>
                <w:kern w:val="0"/>
                <w:sz w:val="18"/>
                <w:szCs w:val="18"/>
              </w:rPr>
            </w:pPr>
            <w:r w:rsidRPr="00B60C53">
              <w:rPr>
                <w:kern w:val="0"/>
                <w:sz w:val="18"/>
                <w:szCs w:val="18"/>
              </w:rPr>
              <w:t>elektronika i telekomunikacja</w:t>
            </w:r>
          </w:p>
        </w:tc>
        <w:tc>
          <w:tcPr>
            <w:tcW w:w="1275" w:type="dxa"/>
            <w:vAlign w:val="center"/>
          </w:tcPr>
          <w:p w14:paraId="5C2BCB4D" w14:textId="77777777" w:rsidR="00BB7C78" w:rsidRPr="00B60C53" w:rsidRDefault="00BB7C78" w:rsidP="002645AD">
            <w:pPr>
              <w:spacing w:before="0"/>
              <w:jc w:val="center"/>
              <w:rPr>
                <w:rFonts w:cs="Calibri"/>
                <w:kern w:val="0"/>
                <w:sz w:val="18"/>
                <w:szCs w:val="18"/>
              </w:rPr>
            </w:pPr>
            <w:proofErr w:type="spellStart"/>
            <w:r w:rsidRPr="00B60C53">
              <w:rPr>
                <w:kern w:val="0"/>
                <w:sz w:val="18"/>
                <w:szCs w:val="18"/>
                <w:lang w:val="en-GB"/>
              </w:rPr>
              <w:t>język</w:t>
            </w:r>
            <w:proofErr w:type="spellEnd"/>
            <w:r w:rsidRPr="00B60C53">
              <w:rPr>
                <w:kern w:val="0"/>
                <w:sz w:val="18"/>
                <w:szCs w:val="18"/>
                <w:lang w:val="en-GB"/>
              </w:rPr>
              <w:t xml:space="preserve"> </w:t>
            </w:r>
            <w:proofErr w:type="spellStart"/>
            <w:r w:rsidRPr="00B60C53">
              <w:rPr>
                <w:kern w:val="0"/>
                <w:sz w:val="18"/>
                <w:szCs w:val="18"/>
                <w:lang w:val="en-GB"/>
              </w:rPr>
              <w:t>polski</w:t>
            </w:r>
            <w:proofErr w:type="spellEnd"/>
          </w:p>
        </w:tc>
        <w:tc>
          <w:tcPr>
            <w:tcW w:w="423" w:type="dxa"/>
            <w:vAlign w:val="center"/>
          </w:tcPr>
          <w:p w14:paraId="17232FB4" w14:textId="77777777" w:rsidR="00BB7C78" w:rsidRPr="00B60C53" w:rsidRDefault="00BB7C78" w:rsidP="002645AD">
            <w:pPr>
              <w:spacing w:before="0"/>
              <w:jc w:val="center"/>
              <w:rPr>
                <w:rFonts w:asciiTheme="minorHAnsi" w:hAnsiTheme="minorHAnsi" w:cstheme="minorHAnsi"/>
              </w:rPr>
            </w:pPr>
            <w:r w:rsidRPr="00B60C53">
              <w:rPr>
                <w:rFonts w:asciiTheme="minorHAnsi" w:hAnsiTheme="minorHAnsi" w:cstheme="minorHAnsi"/>
              </w:rPr>
              <w:t>X</w:t>
            </w:r>
          </w:p>
        </w:tc>
        <w:tc>
          <w:tcPr>
            <w:tcW w:w="428" w:type="dxa"/>
            <w:vAlign w:val="center"/>
          </w:tcPr>
          <w:p w14:paraId="3BE9C0FE" w14:textId="77777777" w:rsidR="00BB7C78" w:rsidRPr="00B60C53" w:rsidRDefault="00BB7C78" w:rsidP="002645AD">
            <w:pPr>
              <w:spacing w:before="0"/>
              <w:jc w:val="center"/>
              <w:rPr>
                <w:rFonts w:asciiTheme="minorHAnsi" w:hAnsiTheme="minorHAnsi" w:cstheme="minorHAnsi"/>
              </w:rPr>
            </w:pPr>
            <w:r w:rsidRPr="00B60C53">
              <w:rPr>
                <w:rFonts w:asciiTheme="minorHAnsi" w:hAnsiTheme="minorHAnsi" w:cstheme="minorHAnsi"/>
              </w:rPr>
              <w:t>X</w:t>
            </w:r>
          </w:p>
        </w:tc>
        <w:tc>
          <w:tcPr>
            <w:tcW w:w="993" w:type="dxa"/>
            <w:vAlign w:val="center"/>
          </w:tcPr>
          <w:p w14:paraId="119D9762" w14:textId="77777777" w:rsidR="00BB7C78" w:rsidRPr="00B60C53" w:rsidRDefault="00BB7C78" w:rsidP="002645AD">
            <w:pPr>
              <w:spacing w:before="0"/>
              <w:jc w:val="center"/>
              <w:rPr>
                <w:rFonts w:asciiTheme="minorHAnsi" w:hAnsiTheme="minorHAnsi" w:cstheme="minorHAnsi"/>
              </w:rPr>
            </w:pPr>
          </w:p>
        </w:tc>
        <w:tc>
          <w:tcPr>
            <w:tcW w:w="850" w:type="dxa"/>
            <w:vAlign w:val="center"/>
          </w:tcPr>
          <w:p w14:paraId="65C54C89" w14:textId="77777777" w:rsidR="00BB7C78" w:rsidRPr="00B60C53" w:rsidRDefault="00BB7C78" w:rsidP="002645AD">
            <w:pPr>
              <w:spacing w:before="0"/>
              <w:jc w:val="center"/>
              <w:rPr>
                <w:rFonts w:asciiTheme="minorHAnsi" w:hAnsiTheme="minorHAnsi" w:cstheme="minorHAnsi"/>
              </w:rPr>
            </w:pPr>
          </w:p>
        </w:tc>
        <w:tc>
          <w:tcPr>
            <w:tcW w:w="425" w:type="dxa"/>
            <w:vAlign w:val="center"/>
          </w:tcPr>
          <w:p w14:paraId="5D161DFA" w14:textId="77777777" w:rsidR="00BB7C78" w:rsidRPr="00B60C53" w:rsidRDefault="00BB7C78" w:rsidP="002645AD">
            <w:pPr>
              <w:spacing w:before="0"/>
              <w:jc w:val="center"/>
              <w:rPr>
                <w:rFonts w:asciiTheme="minorHAnsi" w:hAnsiTheme="minorHAnsi" w:cstheme="minorHAnsi"/>
              </w:rPr>
            </w:pPr>
            <w:r w:rsidRPr="00B60C53">
              <w:rPr>
                <w:rFonts w:asciiTheme="minorHAnsi" w:hAnsiTheme="minorHAnsi" w:cstheme="minorHAnsi"/>
              </w:rPr>
              <w:t>X</w:t>
            </w:r>
          </w:p>
        </w:tc>
        <w:tc>
          <w:tcPr>
            <w:tcW w:w="423" w:type="dxa"/>
            <w:vAlign w:val="center"/>
          </w:tcPr>
          <w:p w14:paraId="3488E37A" w14:textId="77777777" w:rsidR="00BB7C78" w:rsidRPr="007201FE" w:rsidRDefault="00BB7C78" w:rsidP="002645AD">
            <w:pPr>
              <w:spacing w:before="0"/>
              <w:jc w:val="center"/>
              <w:rPr>
                <w:rFonts w:asciiTheme="minorHAnsi" w:hAnsiTheme="minorHAnsi" w:cstheme="minorHAnsi"/>
              </w:rPr>
            </w:pPr>
          </w:p>
        </w:tc>
        <w:tc>
          <w:tcPr>
            <w:tcW w:w="423" w:type="dxa"/>
            <w:vAlign w:val="center"/>
          </w:tcPr>
          <w:p w14:paraId="028B8921" w14:textId="77777777" w:rsidR="00BB7C78" w:rsidRPr="007201FE" w:rsidRDefault="00BB7C78" w:rsidP="002645AD">
            <w:pPr>
              <w:spacing w:before="0"/>
              <w:jc w:val="center"/>
              <w:rPr>
                <w:rFonts w:asciiTheme="minorHAnsi" w:hAnsiTheme="minorHAnsi" w:cstheme="minorHAnsi"/>
              </w:rPr>
            </w:pPr>
            <w:r w:rsidRPr="007201FE">
              <w:rPr>
                <w:rFonts w:asciiTheme="minorHAnsi" w:hAnsiTheme="minorHAnsi" w:cstheme="minorHAnsi"/>
              </w:rPr>
              <w:t>X</w:t>
            </w:r>
          </w:p>
        </w:tc>
        <w:tc>
          <w:tcPr>
            <w:tcW w:w="431" w:type="dxa"/>
            <w:vAlign w:val="center"/>
          </w:tcPr>
          <w:p w14:paraId="3E18673E" w14:textId="77777777" w:rsidR="00BB7C78" w:rsidRPr="007201FE" w:rsidRDefault="00BB7C78" w:rsidP="002645AD">
            <w:pPr>
              <w:spacing w:before="0"/>
              <w:jc w:val="center"/>
              <w:rPr>
                <w:rFonts w:asciiTheme="minorHAnsi" w:hAnsiTheme="minorHAnsi" w:cstheme="minorHAnsi"/>
              </w:rPr>
            </w:pPr>
          </w:p>
        </w:tc>
        <w:tc>
          <w:tcPr>
            <w:tcW w:w="423" w:type="dxa"/>
            <w:vAlign w:val="center"/>
          </w:tcPr>
          <w:p w14:paraId="493D8E77" w14:textId="77777777" w:rsidR="00BB7C78" w:rsidRPr="007201FE" w:rsidRDefault="00BB7C78" w:rsidP="002645AD">
            <w:pPr>
              <w:spacing w:before="0"/>
              <w:jc w:val="center"/>
              <w:rPr>
                <w:rFonts w:asciiTheme="minorHAnsi" w:hAnsiTheme="minorHAnsi" w:cstheme="minorHAnsi"/>
              </w:rPr>
            </w:pPr>
          </w:p>
        </w:tc>
        <w:tc>
          <w:tcPr>
            <w:tcW w:w="4503" w:type="dxa"/>
          </w:tcPr>
          <w:p w14:paraId="598F4D03" w14:textId="77777777" w:rsidR="00BB7C78" w:rsidRPr="007201FE" w:rsidRDefault="00BB7C78" w:rsidP="002645AD">
            <w:pPr>
              <w:spacing w:before="0"/>
              <w:ind w:left="652" w:hanging="652"/>
              <w:rPr>
                <w:sz w:val="14"/>
                <w:szCs w:val="14"/>
              </w:rPr>
            </w:pPr>
            <w:r w:rsidRPr="007201FE">
              <w:rPr>
                <w:sz w:val="14"/>
                <w:szCs w:val="14"/>
              </w:rPr>
              <w:t>311909 technik automatyk</w:t>
            </w:r>
          </w:p>
          <w:p w14:paraId="698A4780" w14:textId="77777777" w:rsidR="00BB7C78" w:rsidRPr="007201FE" w:rsidRDefault="00BB7C78" w:rsidP="002645AD">
            <w:pPr>
              <w:spacing w:before="0"/>
              <w:ind w:left="652" w:hanging="652"/>
              <w:rPr>
                <w:sz w:val="14"/>
                <w:szCs w:val="14"/>
              </w:rPr>
            </w:pPr>
            <w:r w:rsidRPr="007201FE">
              <w:rPr>
                <w:sz w:val="14"/>
                <w:szCs w:val="14"/>
              </w:rPr>
              <w:t>311413 technik robotyk</w:t>
            </w:r>
          </w:p>
          <w:p w14:paraId="78E5EA6A" w14:textId="77777777" w:rsidR="00BB7C78" w:rsidRPr="007201FE" w:rsidRDefault="00BB7C78" w:rsidP="002645AD">
            <w:pPr>
              <w:spacing w:before="0"/>
              <w:ind w:left="652" w:hanging="652"/>
              <w:rPr>
                <w:sz w:val="14"/>
                <w:szCs w:val="14"/>
              </w:rPr>
            </w:pPr>
            <w:r w:rsidRPr="007201FE">
              <w:rPr>
                <w:sz w:val="14"/>
                <w:szCs w:val="14"/>
              </w:rPr>
              <w:t>311408 technik elektronik</w:t>
            </w:r>
          </w:p>
          <w:p w14:paraId="275EDA72" w14:textId="77777777" w:rsidR="00BB7C78" w:rsidRPr="007201FE" w:rsidRDefault="00BB7C78" w:rsidP="002645AD">
            <w:pPr>
              <w:spacing w:before="0"/>
              <w:ind w:left="652" w:hanging="652"/>
              <w:rPr>
                <w:sz w:val="14"/>
                <w:szCs w:val="14"/>
              </w:rPr>
            </w:pPr>
            <w:r w:rsidRPr="007201FE">
              <w:rPr>
                <w:sz w:val="14"/>
                <w:szCs w:val="14"/>
              </w:rPr>
              <w:t>311410 technik mechatronik</w:t>
            </w:r>
          </w:p>
          <w:p w14:paraId="7CEF1DA7" w14:textId="77777777" w:rsidR="00BB7C78" w:rsidRPr="007201FE" w:rsidRDefault="00BB7C78" w:rsidP="002645AD">
            <w:pPr>
              <w:spacing w:before="0"/>
              <w:ind w:left="498" w:hanging="498"/>
              <w:rPr>
                <w:sz w:val="14"/>
                <w:szCs w:val="14"/>
              </w:rPr>
            </w:pPr>
            <w:r w:rsidRPr="007201FE">
              <w:rPr>
                <w:sz w:val="14"/>
                <w:szCs w:val="14"/>
              </w:rPr>
              <w:t>311412 technik szerokopasmowej komunikacji elektronicznej</w:t>
            </w:r>
          </w:p>
          <w:p w14:paraId="7C51927D" w14:textId="77777777" w:rsidR="00BB7C78" w:rsidRPr="007201FE" w:rsidRDefault="00BB7C78" w:rsidP="002645AD">
            <w:pPr>
              <w:spacing w:before="0"/>
              <w:ind w:left="652" w:hanging="652"/>
              <w:rPr>
                <w:sz w:val="14"/>
                <w:szCs w:val="14"/>
              </w:rPr>
            </w:pPr>
            <w:r w:rsidRPr="007201FE">
              <w:rPr>
                <w:sz w:val="14"/>
                <w:szCs w:val="14"/>
              </w:rPr>
              <w:t>352203 technik telekomunikacji</w:t>
            </w:r>
          </w:p>
          <w:p w14:paraId="606DCB4E" w14:textId="77777777" w:rsidR="00BB7C78" w:rsidRPr="007201FE" w:rsidRDefault="00BB7C78" w:rsidP="002645AD">
            <w:pPr>
              <w:spacing w:before="0"/>
              <w:ind w:left="652" w:hanging="652"/>
              <w:rPr>
                <w:sz w:val="14"/>
                <w:szCs w:val="14"/>
              </w:rPr>
            </w:pPr>
            <w:r w:rsidRPr="007201FE">
              <w:rPr>
                <w:sz w:val="14"/>
                <w:szCs w:val="14"/>
              </w:rPr>
              <w:t>351103 technik teleinformatyk</w:t>
            </w:r>
          </w:p>
          <w:p w14:paraId="6F1D5FF3" w14:textId="77777777" w:rsidR="00BB7C78" w:rsidRPr="007201FE" w:rsidRDefault="00BB7C78" w:rsidP="002645AD">
            <w:pPr>
              <w:spacing w:before="0"/>
              <w:ind w:left="652" w:hanging="652"/>
              <w:rPr>
                <w:sz w:val="14"/>
                <w:szCs w:val="14"/>
              </w:rPr>
            </w:pPr>
            <w:r w:rsidRPr="007201FE">
              <w:rPr>
                <w:sz w:val="14"/>
                <w:szCs w:val="14"/>
              </w:rPr>
              <w:t>311303 technik elektryk</w:t>
            </w:r>
          </w:p>
          <w:p w14:paraId="54F6EDB4" w14:textId="77777777" w:rsidR="00BB7C78" w:rsidRPr="007201FE" w:rsidRDefault="00BB7C78" w:rsidP="002645AD">
            <w:pPr>
              <w:spacing w:before="0"/>
              <w:ind w:left="652" w:hanging="652"/>
              <w:rPr>
                <w:sz w:val="14"/>
                <w:szCs w:val="14"/>
              </w:rPr>
            </w:pPr>
            <w:r w:rsidRPr="007201FE">
              <w:rPr>
                <w:sz w:val="14"/>
                <w:szCs w:val="14"/>
              </w:rPr>
              <w:t>311307 technik energetyk</w:t>
            </w:r>
          </w:p>
          <w:p w14:paraId="2009F91F" w14:textId="77777777" w:rsidR="00BB7C78" w:rsidRPr="007201FE" w:rsidRDefault="00BB7C78" w:rsidP="002645AD">
            <w:pPr>
              <w:spacing w:before="0"/>
              <w:ind w:left="498" w:hanging="498"/>
              <w:rPr>
                <w:sz w:val="14"/>
                <w:szCs w:val="14"/>
              </w:rPr>
            </w:pPr>
            <w:r w:rsidRPr="007201FE">
              <w:rPr>
                <w:sz w:val="14"/>
                <w:szCs w:val="14"/>
              </w:rPr>
              <w:t>311930 technik urządzeń i systemów energetyki odnawialnej</w:t>
            </w:r>
          </w:p>
          <w:p w14:paraId="39A6CEDD" w14:textId="77777777" w:rsidR="00BB7C78" w:rsidRPr="007201FE" w:rsidRDefault="00BB7C78" w:rsidP="002645AD">
            <w:pPr>
              <w:spacing w:before="0"/>
              <w:ind w:left="652" w:hanging="652"/>
              <w:rPr>
                <w:sz w:val="14"/>
                <w:szCs w:val="14"/>
              </w:rPr>
            </w:pPr>
            <w:r w:rsidRPr="007201FE">
              <w:rPr>
                <w:sz w:val="14"/>
                <w:szCs w:val="14"/>
              </w:rPr>
              <w:t>311940 technik urządzeń dźwigowych</w:t>
            </w:r>
          </w:p>
          <w:p w14:paraId="4F5ABB64" w14:textId="77777777" w:rsidR="00BB7C78" w:rsidRPr="007201FE" w:rsidRDefault="00BB7C78" w:rsidP="002645AD">
            <w:pPr>
              <w:spacing w:before="0"/>
              <w:ind w:left="498" w:hanging="498"/>
              <w:rPr>
                <w:sz w:val="14"/>
                <w:szCs w:val="14"/>
              </w:rPr>
            </w:pPr>
            <w:r w:rsidRPr="007201FE">
              <w:rPr>
                <w:sz w:val="14"/>
                <w:szCs w:val="14"/>
              </w:rPr>
              <w:t>311929 technik chłodnictwa i klimatyzacji</w:t>
            </w:r>
          </w:p>
          <w:p w14:paraId="66D3D3A0" w14:textId="77777777" w:rsidR="00BB7C78" w:rsidRPr="007201FE" w:rsidRDefault="00BB7C78" w:rsidP="002645AD">
            <w:pPr>
              <w:spacing w:before="0"/>
              <w:ind w:left="498" w:hanging="498"/>
              <w:rPr>
                <w:sz w:val="14"/>
                <w:szCs w:val="14"/>
              </w:rPr>
            </w:pPr>
            <w:r w:rsidRPr="007201FE">
              <w:rPr>
                <w:sz w:val="14"/>
                <w:szCs w:val="14"/>
              </w:rPr>
              <w:t xml:space="preserve">311302 technik elektroenergetyk transportu szynowego </w:t>
            </w:r>
          </w:p>
          <w:p w14:paraId="676A9B55" w14:textId="77777777" w:rsidR="00BB7C78" w:rsidRPr="007201FE" w:rsidRDefault="00BB7C78" w:rsidP="002645AD">
            <w:pPr>
              <w:spacing w:before="0"/>
              <w:ind w:left="652" w:hanging="652"/>
              <w:rPr>
                <w:sz w:val="14"/>
                <w:szCs w:val="14"/>
              </w:rPr>
            </w:pPr>
            <w:r w:rsidRPr="007201FE">
              <w:rPr>
                <w:sz w:val="14"/>
                <w:szCs w:val="14"/>
              </w:rPr>
              <w:t>351203 technik informatyk</w:t>
            </w:r>
          </w:p>
          <w:p w14:paraId="7FD5EF88" w14:textId="77777777" w:rsidR="00BB7C78" w:rsidRPr="007201FE" w:rsidRDefault="00BB7C78" w:rsidP="002645AD">
            <w:pPr>
              <w:spacing w:before="0"/>
              <w:ind w:left="652" w:hanging="652"/>
              <w:rPr>
                <w:sz w:val="14"/>
                <w:szCs w:val="14"/>
              </w:rPr>
            </w:pPr>
            <w:r w:rsidRPr="007201FE">
              <w:rPr>
                <w:sz w:val="14"/>
                <w:szCs w:val="14"/>
              </w:rPr>
              <w:t>351406 technik programista</w:t>
            </w:r>
          </w:p>
          <w:p w14:paraId="4D532493" w14:textId="6F214164" w:rsidR="00BB7C78" w:rsidRPr="007201FE" w:rsidRDefault="00BB7C78" w:rsidP="002645AD">
            <w:pPr>
              <w:spacing w:before="0"/>
              <w:ind w:left="652" w:hanging="652"/>
              <w:rPr>
                <w:rFonts w:cs="Calibri"/>
                <w:sz w:val="14"/>
                <w:szCs w:val="14"/>
              </w:rPr>
            </w:pPr>
            <w:r w:rsidRPr="007201FE">
              <w:rPr>
                <w:sz w:val="14"/>
                <w:szCs w:val="14"/>
              </w:rPr>
              <w:t xml:space="preserve">             technik automatyki i robotyki (decyzja MEN z 09.07.2019)</w:t>
            </w:r>
          </w:p>
        </w:tc>
      </w:tr>
      <w:tr w:rsidR="00BB7C78" w14:paraId="23E9E08E" w14:textId="77777777" w:rsidTr="002645AD">
        <w:trPr>
          <w:cantSplit/>
        </w:trPr>
        <w:tc>
          <w:tcPr>
            <w:tcW w:w="4106" w:type="dxa"/>
            <w:vAlign w:val="center"/>
          </w:tcPr>
          <w:p w14:paraId="178A62A1" w14:textId="77777777" w:rsidR="00BB7C78" w:rsidRPr="00177A17" w:rsidRDefault="00BB7C78" w:rsidP="002645AD">
            <w:pPr>
              <w:spacing w:before="0"/>
              <w:rPr>
                <w:rFonts w:cs="Calibri"/>
                <w:kern w:val="0"/>
                <w:sz w:val="18"/>
                <w:szCs w:val="18"/>
              </w:rPr>
            </w:pPr>
            <w:r w:rsidRPr="00177A17">
              <w:rPr>
                <w:kern w:val="0"/>
                <w:sz w:val="18"/>
                <w:szCs w:val="18"/>
              </w:rPr>
              <w:t>elektrotechnika</w:t>
            </w:r>
          </w:p>
        </w:tc>
        <w:tc>
          <w:tcPr>
            <w:tcW w:w="1275" w:type="dxa"/>
            <w:vAlign w:val="center"/>
          </w:tcPr>
          <w:p w14:paraId="32F68126" w14:textId="77777777" w:rsidR="00BB7C78" w:rsidRPr="00177A17" w:rsidRDefault="00BB7C78" w:rsidP="002645AD">
            <w:pPr>
              <w:spacing w:before="0"/>
              <w:jc w:val="center"/>
              <w:rPr>
                <w:rFonts w:cs="Calibri"/>
                <w:kern w:val="0"/>
                <w:sz w:val="18"/>
                <w:szCs w:val="18"/>
              </w:rPr>
            </w:pPr>
            <w:proofErr w:type="spellStart"/>
            <w:r w:rsidRPr="00177A17">
              <w:rPr>
                <w:kern w:val="0"/>
                <w:sz w:val="18"/>
                <w:szCs w:val="18"/>
                <w:lang w:val="en-GB"/>
              </w:rPr>
              <w:t>język</w:t>
            </w:r>
            <w:proofErr w:type="spellEnd"/>
            <w:r w:rsidRPr="00177A17">
              <w:rPr>
                <w:kern w:val="0"/>
                <w:sz w:val="18"/>
                <w:szCs w:val="18"/>
                <w:lang w:val="en-GB"/>
              </w:rPr>
              <w:t xml:space="preserve"> </w:t>
            </w:r>
            <w:proofErr w:type="spellStart"/>
            <w:r w:rsidRPr="00177A17">
              <w:rPr>
                <w:kern w:val="0"/>
                <w:sz w:val="18"/>
                <w:szCs w:val="18"/>
                <w:lang w:val="en-GB"/>
              </w:rPr>
              <w:t>polski</w:t>
            </w:r>
            <w:proofErr w:type="spellEnd"/>
          </w:p>
        </w:tc>
        <w:tc>
          <w:tcPr>
            <w:tcW w:w="423" w:type="dxa"/>
            <w:vAlign w:val="center"/>
          </w:tcPr>
          <w:p w14:paraId="35C54D4C" w14:textId="77777777" w:rsidR="00BB7C78" w:rsidRPr="00177A17" w:rsidRDefault="00BB7C78" w:rsidP="002645AD">
            <w:pPr>
              <w:spacing w:before="0"/>
              <w:jc w:val="center"/>
              <w:rPr>
                <w:rFonts w:asciiTheme="minorHAnsi" w:hAnsiTheme="minorHAnsi" w:cstheme="minorHAnsi"/>
              </w:rPr>
            </w:pPr>
            <w:r w:rsidRPr="00177A17">
              <w:rPr>
                <w:rFonts w:asciiTheme="minorHAnsi" w:hAnsiTheme="minorHAnsi" w:cstheme="minorHAnsi"/>
              </w:rPr>
              <w:t>X</w:t>
            </w:r>
          </w:p>
        </w:tc>
        <w:tc>
          <w:tcPr>
            <w:tcW w:w="428" w:type="dxa"/>
            <w:vAlign w:val="center"/>
          </w:tcPr>
          <w:p w14:paraId="6D3322D1" w14:textId="77777777" w:rsidR="00BB7C78" w:rsidRPr="00177A17" w:rsidRDefault="00BB7C78" w:rsidP="002645AD">
            <w:pPr>
              <w:spacing w:before="0"/>
              <w:jc w:val="center"/>
              <w:rPr>
                <w:rFonts w:asciiTheme="minorHAnsi" w:hAnsiTheme="minorHAnsi" w:cstheme="minorHAnsi"/>
              </w:rPr>
            </w:pPr>
            <w:r w:rsidRPr="00177A17">
              <w:rPr>
                <w:rFonts w:asciiTheme="minorHAnsi" w:hAnsiTheme="minorHAnsi" w:cstheme="minorHAnsi"/>
              </w:rPr>
              <w:t>X</w:t>
            </w:r>
          </w:p>
        </w:tc>
        <w:tc>
          <w:tcPr>
            <w:tcW w:w="993" w:type="dxa"/>
            <w:vAlign w:val="center"/>
          </w:tcPr>
          <w:p w14:paraId="5DCB8D55" w14:textId="77777777" w:rsidR="00BB7C78" w:rsidRPr="00177A17" w:rsidRDefault="00BB7C78" w:rsidP="002645AD">
            <w:pPr>
              <w:spacing w:before="0"/>
              <w:jc w:val="center"/>
              <w:rPr>
                <w:rFonts w:asciiTheme="minorHAnsi" w:hAnsiTheme="minorHAnsi" w:cstheme="minorHAnsi"/>
              </w:rPr>
            </w:pPr>
          </w:p>
        </w:tc>
        <w:tc>
          <w:tcPr>
            <w:tcW w:w="850" w:type="dxa"/>
            <w:vAlign w:val="center"/>
          </w:tcPr>
          <w:p w14:paraId="64F9D4D0" w14:textId="77777777" w:rsidR="00BB7C78" w:rsidRPr="00177A17" w:rsidRDefault="00BB7C78" w:rsidP="002645AD">
            <w:pPr>
              <w:spacing w:before="0"/>
              <w:jc w:val="center"/>
              <w:rPr>
                <w:rFonts w:asciiTheme="minorHAnsi" w:hAnsiTheme="minorHAnsi" w:cstheme="minorHAnsi"/>
              </w:rPr>
            </w:pPr>
          </w:p>
        </w:tc>
        <w:tc>
          <w:tcPr>
            <w:tcW w:w="425" w:type="dxa"/>
            <w:vAlign w:val="center"/>
          </w:tcPr>
          <w:p w14:paraId="5F660EB8" w14:textId="77777777" w:rsidR="00BB7C78" w:rsidRPr="00177A17" w:rsidRDefault="00BB7C78" w:rsidP="002645AD">
            <w:pPr>
              <w:spacing w:before="0"/>
              <w:jc w:val="center"/>
              <w:rPr>
                <w:rFonts w:asciiTheme="minorHAnsi" w:hAnsiTheme="minorHAnsi" w:cstheme="minorHAnsi"/>
              </w:rPr>
            </w:pPr>
            <w:r w:rsidRPr="00177A17">
              <w:rPr>
                <w:rFonts w:asciiTheme="minorHAnsi" w:hAnsiTheme="minorHAnsi" w:cstheme="minorHAnsi"/>
              </w:rPr>
              <w:t>X</w:t>
            </w:r>
          </w:p>
        </w:tc>
        <w:tc>
          <w:tcPr>
            <w:tcW w:w="423" w:type="dxa"/>
            <w:vAlign w:val="center"/>
          </w:tcPr>
          <w:p w14:paraId="694F9CE8" w14:textId="77777777" w:rsidR="00BB7C78" w:rsidRPr="007201FE" w:rsidRDefault="00BB7C78" w:rsidP="002645AD">
            <w:pPr>
              <w:spacing w:before="0"/>
              <w:jc w:val="center"/>
              <w:rPr>
                <w:rFonts w:asciiTheme="minorHAnsi" w:hAnsiTheme="minorHAnsi" w:cstheme="minorHAnsi"/>
              </w:rPr>
            </w:pPr>
          </w:p>
        </w:tc>
        <w:tc>
          <w:tcPr>
            <w:tcW w:w="423" w:type="dxa"/>
            <w:vAlign w:val="center"/>
          </w:tcPr>
          <w:p w14:paraId="2E4357FC" w14:textId="77777777" w:rsidR="00BB7C78" w:rsidRPr="007201FE" w:rsidRDefault="00BB7C78" w:rsidP="002645AD">
            <w:pPr>
              <w:spacing w:before="0"/>
              <w:jc w:val="center"/>
              <w:rPr>
                <w:rFonts w:asciiTheme="minorHAnsi" w:hAnsiTheme="minorHAnsi" w:cstheme="minorHAnsi"/>
              </w:rPr>
            </w:pPr>
            <w:r w:rsidRPr="007201FE">
              <w:rPr>
                <w:rFonts w:asciiTheme="minorHAnsi" w:hAnsiTheme="minorHAnsi" w:cstheme="minorHAnsi"/>
              </w:rPr>
              <w:t>X</w:t>
            </w:r>
          </w:p>
        </w:tc>
        <w:tc>
          <w:tcPr>
            <w:tcW w:w="431" w:type="dxa"/>
            <w:vAlign w:val="center"/>
          </w:tcPr>
          <w:p w14:paraId="68932102" w14:textId="77777777" w:rsidR="00BB7C78" w:rsidRPr="007201FE" w:rsidRDefault="00BB7C78" w:rsidP="002645AD">
            <w:pPr>
              <w:spacing w:before="0"/>
              <w:jc w:val="center"/>
              <w:rPr>
                <w:rFonts w:asciiTheme="minorHAnsi" w:hAnsiTheme="minorHAnsi" w:cstheme="minorHAnsi"/>
              </w:rPr>
            </w:pPr>
          </w:p>
        </w:tc>
        <w:tc>
          <w:tcPr>
            <w:tcW w:w="423" w:type="dxa"/>
            <w:vAlign w:val="center"/>
          </w:tcPr>
          <w:p w14:paraId="6F6627FC" w14:textId="77777777" w:rsidR="00BB7C78" w:rsidRPr="007201FE" w:rsidRDefault="00BB7C78" w:rsidP="002645AD">
            <w:pPr>
              <w:spacing w:before="0"/>
              <w:jc w:val="center"/>
              <w:rPr>
                <w:rFonts w:asciiTheme="minorHAnsi" w:hAnsiTheme="minorHAnsi" w:cstheme="minorHAnsi"/>
              </w:rPr>
            </w:pPr>
          </w:p>
        </w:tc>
        <w:tc>
          <w:tcPr>
            <w:tcW w:w="4503" w:type="dxa"/>
          </w:tcPr>
          <w:p w14:paraId="3D18DBB8" w14:textId="77777777" w:rsidR="00BB7C78" w:rsidRPr="007201FE" w:rsidRDefault="00BB7C78" w:rsidP="002645AD">
            <w:pPr>
              <w:spacing w:before="0"/>
              <w:ind w:left="498" w:hanging="498"/>
              <w:rPr>
                <w:sz w:val="14"/>
                <w:szCs w:val="14"/>
              </w:rPr>
            </w:pPr>
            <w:r w:rsidRPr="007201FE">
              <w:rPr>
                <w:sz w:val="14"/>
                <w:szCs w:val="14"/>
              </w:rPr>
              <w:t>311302 technik elektroenergetyk transportu szynowego</w:t>
            </w:r>
          </w:p>
          <w:p w14:paraId="7DB1EE58" w14:textId="77777777" w:rsidR="00BB7C78" w:rsidRPr="007201FE" w:rsidRDefault="00BB7C78" w:rsidP="002645AD">
            <w:pPr>
              <w:spacing w:before="0"/>
              <w:ind w:left="652" w:hanging="652"/>
              <w:rPr>
                <w:sz w:val="14"/>
                <w:szCs w:val="14"/>
              </w:rPr>
            </w:pPr>
            <w:r w:rsidRPr="007201FE">
              <w:rPr>
                <w:sz w:val="14"/>
                <w:szCs w:val="14"/>
              </w:rPr>
              <w:t>311303 technik elektryk</w:t>
            </w:r>
          </w:p>
          <w:p w14:paraId="2E119144" w14:textId="77777777" w:rsidR="00BB7C78" w:rsidRPr="007201FE" w:rsidRDefault="00BB7C78" w:rsidP="002645AD">
            <w:pPr>
              <w:spacing w:before="0"/>
              <w:ind w:left="652" w:hanging="652"/>
              <w:rPr>
                <w:sz w:val="14"/>
                <w:szCs w:val="14"/>
              </w:rPr>
            </w:pPr>
            <w:r w:rsidRPr="007201FE">
              <w:rPr>
                <w:sz w:val="14"/>
                <w:szCs w:val="14"/>
              </w:rPr>
              <w:t>311307 technik energetyk</w:t>
            </w:r>
          </w:p>
          <w:p w14:paraId="72FEBBBC" w14:textId="77777777" w:rsidR="00BB7C78" w:rsidRPr="007201FE" w:rsidRDefault="00BB7C78" w:rsidP="002645AD">
            <w:pPr>
              <w:spacing w:before="0"/>
              <w:ind w:left="652" w:hanging="652"/>
              <w:rPr>
                <w:sz w:val="14"/>
                <w:szCs w:val="14"/>
              </w:rPr>
            </w:pPr>
            <w:r w:rsidRPr="007201FE">
              <w:rPr>
                <w:sz w:val="14"/>
                <w:szCs w:val="14"/>
              </w:rPr>
              <w:t>311408 technik elektronik</w:t>
            </w:r>
          </w:p>
          <w:p w14:paraId="317519ED" w14:textId="77777777" w:rsidR="00BB7C78" w:rsidRPr="007201FE" w:rsidRDefault="00BB7C78" w:rsidP="002645AD">
            <w:pPr>
              <w:spacing w:before="0"/>
              <w:ind w:left="652" w:hanging="652"/>
              <w:rPr>
                <w:sz w:val="14"/>
                <w:szCs w:val="14"/>
              </w:rPr>
            </w:pPr>
            <w:r w:rsidRPr="007201FE">
              <w:rPr>
                <w:sz w:val="14"/>
                <w:szCs w:val="14"/>
              </w:rPr>
              <w:t>311410 technik mechatronik</w:t>
            </w:r>
          </w:p>
          <w:p w14:paraId="74707209" w14:textId="77777777" w:rsidR="00BB7C78" w:rsidRPr="007201FE" w:rsidRDefault="00BB7C78" w:rsidP="002645AD">
            <w:pPr>
              <w:spacing w:before="0"/>
              <w:ind w:left="498" w:hanging="498"/>
              <w:rPr>
                <w:sz w:val="14"/>
                <w:szCs w:val="14"/>
              </w:rPr>
            </w:pPr>
            <w:r w:rsidRPr="007201FE">
              <w:rPr>
                <w:sz w:val="14"/>
                <w:szCs w:val="14"/>
              </w:rPr>
              <w:t>311412 technik szerokopasmowej komunikacji elektronicznej</w:t>
            </w:r>
          </w:p>
          <w:p w14:paraId="18D3B46A" w14:textId="77777777" w:rsidR="00BB7C78" w:rsidRPr="007201FE" w:rsidRDefault="00BB7C78" w:rsidP="002645AD">
            <w:pPr>
              <w:spacing w:before="0"/>
              <w:ind w:left="652" w:hanging="652"/>
              <w:rPr>
                <w:sz w:val="14"/>
                <w:szCs w:val="14"/>
              </w:rPr>
            </w:pPr>
            <w:r w:rsidRPr="007201FE">
              <w:rPr>
                <w:sz w:val="14"/>
                <w:szCs w:val="14"/>
              </w:rPr>
              <w:t>311413 technik robotyk</w:t>
            </w:r>
          </w:p>
          <w:p w14:paraId="0CBD04C7" w14:textId="77777777" w:rsidR="00BB7C78" w:rsidRPr="007201FE" w:rsidRDefault="00BB7C78" w:rsidP="002645AD">
            <w:pPr>
              <w:spacing w:before="0"/>
              <w:ind w:left="652" w:hanging="652"/>
              <w:rPr>
                <w:sz w:val="14"/>
                <w:szCs w:val="14"/>
              </w:rPr>
            </w:pPr>
            <w:r w:rsidRPr="007201FE">
              <w:rPr>
                <w:sz w:val="14"/>
                <w:szCs w:val="14"/>
              </w:rPr>
              <w:t>311909 technik automatyk</w:t>
            </w:r>
          </w:p>
          <w:p w14:paraId="4A6CF798" w14:textId="77777777" w:rsidR="00BB7C78" w:rsidRPr="007201FE" w:rsidRDefault="00BB7C78" w:rsidP="002645AD">
            <w:pPr>
              <w:spacing w:before="0"/>
              <w:ind w:left="498" w:hanging="498"/>
              <w:rPr>
                <w:sz w:val="14"/>
                <w:szCs w:val="14"/>
              </w:rPr>
            </w:pPr>
            <w:r w:rsidRPr="007201FE">
              <w:rPr>
                <w:sz w:val="14"/>
                <w:szCs w:val="14"/>
              </w:rPr>
              <w:t>311929 technik chłodnictwa i klimatyzacji</w:t>
            </w:r>
          </w:p>
          <w:p w14:paraId="51636FFD" w14:textId="77777777" w:rsidR="00BB7C78" w:rsidRPr="007201FE" w:rsidRDefault="00BB7C78" w:rsidP="002645AD">
            <w:pPr>
              <w:spacing w:before="0"/>
              <w:ind w:left="498" w:hanging="498"/>
              <w:rPr>
                <w:sz w:val="14"/>
                <w:szCs w:val="14"/>
              </w:rPr>
            </w:pPr>
            <w:r w:rsidRPr="007201FE">
              <w:rPr>
                <w:sz w:val="14"/>
                <w:szCs w:val="14"/>
              </w:rPr>
              <w:t>311930 technik urządzeń i systemów energetyki odnawialnej</w:t>
            </w:r>
          </w:p>
          <w:p w14:paraId="6ECC1AB8" w14:textId="77777777" w:rsidR="00BB7C78" w:rsidRPr="007201FE" w:rsidRDefault="00BB7C78" w:rsidP="002645AD">
            <w:pPr>
              <w:spacing w:before="0"/>
              <w:ind w:left="652" w:hanging="652"/>
              <w:rPr>
                <w:sz w:val="14"/>
                <w:szCs w:val="14"/>
              </w:rPr>
            </w:pPr>
            <w:r w:rsidRPr="007201FE">
              <w:rPr>
                <w:sz w:val="14"/>
                <w:szCs w:val="14"/>
              </w:rPr>
              <w:t>311940 technik urządzeń dźwigowych</w:t>
            </w:r>
          </w:p>
          <w:p w14:paraId="2729EE92" w14:textId="77777777" w:rsidR="00BB7C78" w:rsidRPr="007201FE" w:rsidRDefault="00BB7C78" w:rsidP="002645AD">
            <w:pPr>
              <w:spacing w:before="0"/>
              <w:ind w:left="652" w:hanging="652"/>
              <w:rPr>
                <w:sz w:val="14"/>
                <w:szCs w:val="14"/>
              </w:rPr>
            </w:pPr>
            <w:r w:rsidRPr="007201FE">
              <w:rPr>
                <w:sz w:val="14"/>
                <w:szCs w:val="14"/>
              </w:rPr>
              <w:t>351103 technik teleinformatyk</w:t>
            </w:r>
          </w:p>
          <w:p w14:paraId="0EB215E8" w14:textId="77777777" w:rsidR="00BB7C78" w:rsidRPr="007201FE" w:rsidRDefault="00BB7C78" w:rsidP="002645AD">
            <w:pPr>
              <w:spacing w:before="0"/>
              <w:ind w:left="652" w:hanging="652"/>
              <w:rPr>
                <w:sz w:val="14"/>
                <w:szCs w:val="14"/>
              </w:rPr>
            </w:pPr>
            <w:r w:rsidRPr="007201FE">
              <w:rPr>
                <w:sz w:val="14"/>
                <w:szCs w:val="14"/>
              </w:rPr>
              <w:t>351203 technik informatyk</w:t>
            </w:r>
          </w:p>
          <w:p w14:paraId="60FF27F7" w14:textId="77777777" w:rsidR="00BB7C78" w:rsidRPr="007201FE" w:rsidRDefault="00BB7C78" w:rsidP="002645AD">
            <w:pPr>
              <w:spacing w:before="0"/>
              <w:ind w:left="652" w:hanging="652"/>
              <w:rPr>
                <w:sz w:val="14"/>
                <w:szCs w:val="14"/>
              </w:rPr>
            </w:pPr>
            <w:r w:rsidRPr="007201FE">
              <w:rPr>
                <w:sz w:val="14"/>
                <w:szCs w:val="14"/>
              </w:rPr>
              <w:t>351406 technik programista</w:t>
            </w:r>
          </w:p>
          <w:p w14:paraId="37AD21E5" w14:textId="77777777" w:rsidR="00BB7C78" w:rsidRPr="007201FE" w:rsidRDefault="00BB7C78" w:rsidP="002645AD">
            <w:pPr>
              <w:spacing w:before="0"/>
              <w:ind w:left="652" w:hanging="652"/>
              <w:rPr>
                <w:sz w:val="14"/>
                <w:szCs w:val="14"/>
              </w:rPr>
            </w:pPr>
            <w:r w:rsidRPr="007201FE">
              <w:rPr>
                <w:sz w:val="14"/>
                <w:szCs w:val="14"/>
              </w:rPr>
              <w:t>352203 technik telekomunikacji</w:t>
            </w:r>
          </w:p>
          <w:p w14:paraId="07FA2F01" w14:textId="67377A76" w:rsidR="00BB7C78" w:rsidRPr="007201FE" w:rsidRDefault="00BB7C78" w:rsidP="002645AD">
            <w:pPr>
              <w:spacing w:before="0"/>
              <w:ind w:left="652" w:hanging="652"/>
              <w:rPr>
                <w:rFonts w:cs="Calibri"/>
                <w:sz w:val="14"/>
                <w:szCs w:val="14"/>
              </w:rPr>
            </w:pPr>
            <w:r w:rsidRPr="007201FE">
              <w:rPr>
                <w:sz w:val="14"/>
                <w:szCs w:val="14"/>
              </w:rPr>
              <w:t xml:space="preserve">             technik automatyki i robotyki (decyzja MEN z 09.07.2019)</w:t>
            </w:r>
          </w:p>
        </w:tc>
      </w:tr>
      <w:tr w:rsidR="00BB7C78" w14:paraId="2CAB8539" w14:textId="77777777" w:rsidTr="002645AD">
        <w:trPr>
          <w:cantSplit/>
        </w:trPr>
        <w:tc>
          <w:tcPr>
            <w:tcW w:w="4106" w:type="dxa"/>
            <w:vAlign w:val="center"/>
          </w:tcPr>
          <w:p w14:paraId="5E585AFC" w14:textId="77777777" w:rsidR="00BB7C78" w:rsidRPr="00836ED0" w:rsidRDefault="00BB7C78" w:rsidP="002645AD">
            <w:pPr>
              <w:spacing w:before="0"/>
              <w:rPr>
                <w:rFonts w:cs="Calibri"/>
                <w:kern w:val="0"/>
                <w:sz w:val="18"/>
                <w:szCs w:val="18"/>
              </w:rPr>
            </w:pPr>
            <w:r w:rsidRPr="00836ED0">
              <w:rPr>
                <w:kern w:val="0"/>
                <w:sz w:val="18"/>
                <w:szCs w:val="18"/>
              </w:rPr>
              <w:lastRenderedPageBreak/>
              <w:t>energetyka</w:t>
            </w:r>
          </w:p>
        </w:tc>
        <w:tc>
          <w:tcPr>
            <w:tcW w:w="1275" w:type="dxa"/>
            <w:vAlign w:val="center"/>
          </w:tcPr>
          <w:p w14:paraId="7EA7669C" w14:textId="77777777" w:rsidR="00BB7C78" w:rsidRPr="00836ED0" w:rsidRDefault="00BB7C78" w:rsidP="002645AD">
            <w:pPr>
              <w:spacing w:before="0"/>
              <w:jc w:val="center"/>
              <w:rPr>
                <w:rFonts w:cs="Calibri"/>
                <w:kern w:val="0"/>
                <w:sz w:val="18"/>
                <w:szCs w:val="18"/>
              </w:rPr>
            </w:pPr>
            <w:proofErr w:type="spellStart"/>
            <w:r w:rsidRPr="00836ED0">
              <w:rPr>
                <w:kern w:val="0"/>
                <w:sz w:val="18"/>
                <w:szCs w:val="18"/>
                <w:lang w:val="en-GB"/>
              </w:rPr>
              <w:t>język</w:t>
            </w:r>
            <w:proofErr w:type="spellEnd"/>
            <w:r w:rsidRPr="00836ED0">
              <w:rPr>
                <w:kern w:val="0"/>
                <w:sz w:val="18"/>
                <w:szCs w:val="18"/>
                <w:lang w:val="en-GB"/>
              </w:rPr>
              <w:t xml:space="preserve"> </w:t>
            </w:r>
            <w:proofErr w:type="spellStart"/>
            <w:r w:rsidRPr="00836ED0">
              <w:rPr>
                <w:kern w:val="0"/>
                <w:sz w:val="18"/>
                <w:szCs w:val="18"/>
                <w:lang w:val="en-GB"/>
              </w:rPr>
              <w:t>polski</w:t>
            </w:r>
            <w:proofErr w:type="spellEnd"/>
          </w:p>
        </w:tc>
        <w:tc>
          <w:tcPr>
            <w:tcW w:w="423" w:type="dxa"/>
            <w:vAlign w:val="center"/>
          </w:tcPr>
          <w:p w14:paraId="7718728B" w14:textId="77777777" w:rsidR="00BB7C78" w:rsidRPr="00836ED0" w:rsidRDefault="00BB7C78" w:rsidP="002645AD">
            <w:pPr>
              <w:spacing w:before="0"/>
              <w:jc w:val="center"/>
              <w:rPr>
                <w:rFonts w:asciiTheme="minorHAnsi" w:hAnsiTheme="minorHAnsi" w:cstheme="minorHAnsi"/>
              </w:rPr>
            </w:pPr>
            <w:r w:rsidRPr="00836ED0">
              <w:rPr>
                <w:rFonts w:asciiTheme="minorHAnsi" w:hAnsiTheme="minorHAnsi" w:cstheme="minorHAnsi"/>
              </w:rPr>
              <w:t>X</w:t>
            </w:r>
          </w:p>
        </w:tc>
        <w:tc>
          <w:tcPr>
            <w:tcW w:w="428" w:type="dxa"/>
            <w:vAlign w:val="center"/>
          </w:tcPr>
          <w:p w14:paraId="7FEF32B5" w14:textId="77777777" w:rsidR="00BB7C78" w:rsidRPr="00836ED0" w:rsidRDefault="00BB7C78" w:rsidP="002645AD">
            <w:pPr>
              <w:spacing w:before="0"/>
              <w:jc w:val="center"/>
              <w:rPr>
                <w:rFonts w:asciiTheme="minorHAnsi" w:hAnsiTheme="minorHAnsi" w:cstheme="minorHAnsi"/>
              </w:rPr>
            </w:pPr>
            <w:r w:rsidRPr="00836ED0">
              <w:rPr>
                <w:rFonts w:asciiTheme="minorHAnsi" w:hAnsiTheme="minorHAnsi" w:cstheme="minorHAnsi"/>
              </w:rPr>
              <w:t>X</w:t>
            </w:r>
          </w:p>
        </w:tc>
        <w:tc>
          <w:tcPr>
            <w:tcW w:w="993" w:type="dxa"/>
            <w:vAlign w:val="center"/>
          </w:tcPr>
          <w:p w14:paraId="16793F78" w14:textId="77777777" w:rsidR="00BB7C78" w:rsidRPr="00836ED0" w:rsidRDefault="00BB7C78" w:rsidP="002645AD">
            <w:pPr>
              <w:spacing w:before="0"/>
              <w:jc w:val="center"/>
              <w:rPr>
                <w:rFonts w:asciiTheme="minorHAnsi" w:hAnsiTheme="minorHAnsi" w:cstheme="minorHAnsi"/>
              </w:rPr>
            </w:pPr>
          </w:p>
        </w:tc>
        <w:tc>
          <w:tcPr>
            <w:tcW w:w="850" w:type="dxa"/>
            <w:vAlign w:val="center"/>
          </w:tcPr>
          <w:p w14:paraId="44849FDB" w14:textId="77777777" w:rsidR="00BB7C78" w:rsidRPr="00836ED0" w:rsidRDefault="00BB7C78" w:rsidP="002645AD">
            <w:pPr>
              <w:spacing w:before="0"/>
              <w:jc w:val="center"/>
              <w:rPr>
                <w:rFonts w:asciiTheme="minorHAnsi" w:hAnsiTheme="minorHAnsi" w:cstheme="minorHAnsi"/>
              </w:rPr>
            </w:pPr>
          </w:p>
        </w:tc>
        <w:tc>
          <w:tcPr>
            <w:tcW w:w="425" w:type="dxa"/>
            <w:vAlign w:val="center"/>
          </w:tcPr>
          <w:p w14:paraId="2EF5766B" w14:textId="77777777" w:rsidR="00BB7C78" w:rsidRPr="00CE766F" w:rsidRDefault="00BB7C78" w:rsidP="002645AD">
            <w:pPr>
              <w:spacing w:before="0"/>
              <w:jc w:val="center"/>
              <w:rPr>
                <w:rFonts w:asciiTheme="minorHAnsi" w:hAnsiTheme="minorHAnsi" w:cstheme="minorHAnsi"/>
              </w:rPr>
            </w:pPr>
            <w:r w:rsidRPr="00CE766F">
              <w:rPr>
                <w:rFonts w:asciiTheme="minorHAnsi" w:hAnsiTheme="minorHAnsi" w:cstheme="minorHAnsi"/>
              </w:rPr>
              <w:t>X</w:t>
            </w:r>
          </w:p>
        </w:tc>
        <w:tc>
          <w:tcPr>
            <w:tcW w:w="423" w:type="dxa"/>
            <w:vAlign w:val="center"/>
          </w:tcPr>
          <w:p w14:paraId="19CCA2E4" w14:textId="77777777" w:rsidR="00BB7C78" w:rsidRPr="00CE766F" w:rsidRDefault="00BB7C78" w:rsidP="002645AD">
            <w:pPr>
              <w:spacing w:before="0"/>
              <w:jc w:val="center"/>
              <w:rPr>
                <w:rFonts w:asciiTheme="minorHAnsi" w:hAnsiTheme="minorHAnsi" w:cstheme="minorHAnsi"/>
              </w:rPr>
            </w:pPr>
          </w:p>
        </w:tc>
        <w:tc>
          <w:tcPr>
            <w:tcW w:w="423" w:type="dxa"/>
            <w:vAlign w:val="center"/>
          </w:tcPr>
          <w:p w14:paraId="5A91CB42" w14:textId="77777777" w:rsidR="00BB7C78" w:rsidRPr="00CE766F" w:rsidRDefault="00BB7C78" w:rsidP="002645AD">
            <w:pPr>
              <w:spacing w:before="0"/>
              <w:jc w:val="center"/>
              <w:rPr>
                <w:rFonts w:asciiTheme="minorHAnsi" w:hAnsiTheme="minorHAnsi" w:cstheme="minorHAnsi"/>
              </w:rPr>
            </w:pPr>
          </w:p>
        </w:tc>
        <w:tc>
          <w:tcPr>
            <w:tcW w:w="431" w:type="dxa"/>
            <w:vAlign w:val="center"/>
          </w:tcPr>
          <w:p w14:paraId="262F994A" w14:textId="77777777" w:rsidR="00BB7C78" w:rsidRPr="00CE766F" w:rsidRDefault="00BB7C78" w:rsidP="002645AD">
            <w:pPr>
              <w:spacing w:before="0"/>
              <w:jc w:val="center"/>
              <w:rPr>
                <w:rFonts w:asciiTheme="minorHAnsi" w:hAnsiTheme="minorHAnsi" w:cstheme="minorHAnsi"/>
              </w:rPr>
            </w:pPr>
          </w:p>
        </w:tc>
        <w:tc>
          <w:tcPr>
            <w:tcW w:w="423" w:type="dxa"/>
            <w:vAlign w:val="center"/>
          </w:tcPr>
          <w:p w14:paraId="0B187E75" w14:textId="77777777" w:rsidR="00BB7C78" w:rsidRPr="00CE766F" w:rsidRDefault="00BB7C78" w:rsidP="002645AD">
            <w:pPr>
              <w:spacing w:before="0"/>
              <w:jc w:val="center"/>
              <w:rPr>
                <w:rFonts w:asciiTheme="minorHAnsi" w:hAnsiTheme="minorHAnsi" w:cstheme="minorHAnsi"/>
              </w:rPr>
            </w:pPr>
          </w:p>
        </w:tc>
        <w:tc>
          <w:tcPr>
            <w:tcW w:w="4503" w:type="dxa"/>
          </w:tcPr>
          <w:p w14:paraId="45B8086C" w14:textId="77777777" w:rsidR="00BB7C78" w:rsidRPr="00836ED0" w:rsidRDefault="00BB7C78" w:rsidP="002645AD">
            <w:pPr>
              <w:spacing w:before="0"/>
              <w:ind w:left="652" w:hanging="652"/>
              <w:rPr>
                <w:sz w:val="14"/>
                <w:szCs w:val="14"/>
              </w:rPr>
            </w:pPr>
            <w:r w:rsidRPr="00836ED0">
              <w:rPr>
                <w:sz w:val="14"/>
                <w:szCs w:val="14"/>
              </w:rPr>
              <w:t>311303 technik elektryk</w:t>
            </w:r>
          </w:p>
          <w:p w14:paraId="402800BC" w14:textId="77777777" w:rsidR="00BB7C78" w:rsidRPr="00836ED0" w:rsidRDefault="00BB7C78" w:rsidP="002645AD">
            <w:pPr>
              <w:spacing w:before="0"/>
              <w:ind w:left="652" w:hanging="652"/>
              <w:rPr>
                <w:sz w:val="14"/>
                <w:szCs w:val="14"/>
              </w:rPr>
            </w:pPr>
            <w:r w:rsidRPr="00836ED0">
              <w:rPr>
                <w:sz w:val="14"/>
                <w:szCs w:val="14"/>
              </w:rPr>
              <w:t>311307 technik energetyk</w:t>
            </w:r>
          </w:p>
          <w:p w14:paraId="59B0FC8B" w14:textId="77777777" w:rsidR="00BB7C78" w:rsidRPr="00836ED0" w:rsidRDefault="00BB7C78" w:rsidP="002645AD">
            <w:pPr>
              <w:spacing w:before="0"/>
              <w:ind w:left="652" w:hanging="652"/>
              <w:rPr>
                <w:sz w:val="14"/>
                <w:szCs w:val="14"/>
              </w:rPr>
            </w:pPr>
            <w:r w:rsidRPr="00836ED0">
              <w:rPr>
                <w:sz w:val="14"/>
                <w:szCs w:val="14"/>
              </w:rPr>
              <w:t>311408 technik elektronik</w:t>
            </w:r>
          </w:p>
          <w:p w14:paraId="75D54EF0" w14:textId="77777777" w:rsidR="00BB7C78" w:rsidRPr="00836ED0" w:rsidRDefault="00BB7C78" w:rsidP="002645AD">
            <w:pPr>
              <w:spacing w:before="0"/>
              <w:ind w:left="652" w:hanging="652"/>
              <w:rPr>
                <w:sz w:val="14"/>
                <w:szCs w:val="14"/>
              </w:rPr>
            </w:pPr>
            <w:r w:rsidRPr="00836ED0">
              <w:rPr>
                <w:sz w:val="14"/>
                <w:szCs w:val="14"/>
              </w:rPr>
              <w:t>311410 technik mechatronik</w:t>
            </w:r>
          </w:p>
          <w:p w14:paraId="1342435A" w14:textId="77777777" w:rsidR="00BB7C78" w:rsidRPr="00836ED0" w:rsidRDefault="00BB7C78" w:rsidP="002645AD">
            <w:pPr>
              <w:spacing w:before="0"/>
              <w:ind w:left="652" w:hanging="652"/>
              <w:rPr>
                <w:sz w:val="14"/>
                <w:szCs w:val="14"/>
              </w:rPr>
            </w:pPr>
            <w:r w:rsidRPr="00836ED0">
              <w:rPr>
                <w:sz w:val="14"/>
                <w:szCs w:val="14"/>
              </w:rPr>
              <w:t>311413 technik robotyk</w:t>
            </w:r>
          </w:p>
          <w:p w14:paraId="701E9867" w14:textId="77777777" w:rsidR="00BB7C78" w:rsidRPr="00836ED0" w:rsidRDefault="00BB7C78" w:rsidP="002645AD">
            <w:pPr>
              <w:spacing w:before="0"/>
              <w:ind w:left="652" w:hanging="652"/>
              <w:rPr>
                <w:sz w:val="14"/>
                <w:szCs w:val="14"/>
              </w:rPr>
            </w:pPr>
            <w:r w:rsidRPr="00836ED0">
              <w:rPr>
                <w:sz w:val="14"/>
                <w:szCs w:val="14"/>
              </w:rPr>
              <w:t>311504 technik mechanik</w:t>
            </w:r>
          </w:p>
          <w:p w14:paraId="60C996E9" w14:textId="77777777" w:rsidR="00BB7C78" w:rsidRPr="00836ED0" w:rsidRDefault="00BB7C78" w:rsidP="002645AD">
            <w:pPr>
              <w:spacing w:before="0"/>
              <w:ind w:left="652" w:hanging="652"/>
              <w:rPr>
                <w:sz w:val="14"/>
                <w:szCs w:val="14"/>
              </w:rPr>
            </w:pPr>
            <w:r w:rsidRPr="00836ED0">
              <w:rPr>
                <w:sz w:val="14"/>
                <w:szCs w:val="14"/>
              </w:rPr>
              <w:t>311909 technik automatyk</w:t>
            </w:r>
          </w:p>
          <w:p w14:paraId="30AF4D46" w14:textId="77777777" w:rsidR="00BB7C78" w:rsidRPr="00836ED0" w:rsidRDefault="00BB7C78" w:rsidP="002645AD">
            <w:pPr>
              <w:spacing w:before="0"/>
              <w:ind w:left="498" w:hanging="498"/>
              <w:rPr>
                <w:sz w:val="14"/>
                <w:szCs w:val="14"/>
              </w:rPr>
            </w:pPr>
            <w:r w:rsidRPr="00836ED0">
              <w:rPr>
                <w:sz w:val="14"/>
                <w:szCs w:val="14"/>
              </w:rPr>
              <w:t>311929 technik chłodnictwa i klimatyzacji</w:t>
            </w:r>
          </w:p>
          <w:p w14:paraId="50344E18" w14:textId="77777777" w:rsidR="00BB7C78" w:rsidRPr="00836ED0" w:rsidRDefault="00BB7C78" w:rsidP="002645AD">
            <w:pPr>
              <w:spacing w:before="0"/>
              <w:ind w:left="652" w:hanging="652"/>
              <w:rPr>
                <w:sz w:val="14"/>
                <w:szCs w:val="14"/>
              </w:rPr>
            </w:pPr>
            <w:r w:rsidRPr="00836ED0">
              <w:rPr>
                <w:sz w:val="14"/>
                <w:szCs w:val="14"/>
              </w:rPr>
              <w:t xml:space="preserve">311930 technik urządzeń i systemów energetyki odnawialnej </w:t>
            </w:r>
          </w:p>
          <w:p w14:paraId="01A4DC7E" w14:textId="05ED2274" w:rsidR="00BB7C78" w:rsidRPr="00CE766F" w:rsidRDefault="00BB7C78" w:rsidP="002645AD">
            <w:pPr>
              <w:spacing w:before="0"/>
              <w:ind w:left="652" w:hanging="652"/>
              <w:rPr>
                <w:rFonts w:cs="Calibri"/>
                <w:sz w:val="14"/>
                <w:szCs w:val="14"/>
              </w:rPr>
            </w:pPr>
            <w:r w:rsidRPr="00836ED0">
              <w:rPr>
                <w:sz w:val="14"/>
                <w:szCs w:val="14"/>
              </w:rPr>
              <w:t xml:space="preserve">             technik automatyki i robotyki (decyzja MEN z 09.07.2019)</w:t>
            </w:r>
          </w:p>
        </w:tc>
      </w:tr>
      <w:tr w:rsidR="00BB7C78" w14:paraId="686475C7" w14:textId="77777777" w:rsidTr="002645AD">
        <w:trPr>
          <w:cantSplit/>
        </w:trPr>
        <w:tc>
          <w:tcPr>
            <w:tcW w:w="4106" w:type="dxa"/>
            <w:vAlign w:val="center"/>
          </w:tcPr>
          <w:p w14:paraId="4B229F12" w14:textId="77777777" w:rsidR="00BB7C78" w:rsidRPr="00FF7A2D" w:rsidRDefault="00BB7C78" w:rsidP="002645AD">
            <w:pPr>
              <w:spacing w:before="0"/>
              <w:rPr>
                <w:rFonts w:cs="Calibri"/>
                <w:kern w:val="0"/>
                <w:sz w:val="18"/>
                <w:szCs w:val="18"/>
              </w:rPr>
            </w:pPr>
            <w:r w:rsidRPr="00FF7A2D">
              <w:rPr>
                <w:kern w:val="0"/>
                <w:sz w:val="18"/>
                <w:szCs w:val="18"/>
              </w:rPr>
              <w:t>fizyka techniczna</w:t>
            </w:r>
          </w:p>
        </w:tc>
        <w:tc>
          <w:tcPr>
            <w:tcW w:w="1275" w:type="dxa"/>
            <w:vAlign w:val="center"/>
          </w:tcPr>
          <w:p w14:paraId="0A3D3FD6" w14:textId="77777777" w:rsidR="00BB7C78" w:rsidRPr="00FF7A2D" w:rsidRDefault="00BB7C78" w:rsidP="002645AD">
            <w:pPr>
              <w:spacing w:before="0"/>
              <w:jc w:val="center"/>
              <w:rPr>
                <w:rFonts w:cs="Calibri"/>
                <w:kern w:val="0"/>
                <w:sz w:val="18"/>
                <w:szCs w:val="18"/>
              </w:rPr>
            </w:pPr>
            <w:proofErr w:type="spellStart"/>
            <w:r w:rsidRPr="00FF7A2D">
              <w:rPr>
                <w:kern w:val="0"/>
                <w:sz w:val="18"/>
                <w:szCs w:val="18"/>
                <w:lang w:val="en-GB"/>
              </w:rPr>
              <w:t>język</w:t>
            </w:r>
            <w:proofErr w:type="spellEnd"/>
            <w:r w:rsidRPr="00FF7A2D">
              <w:rPr>
                <w:kern w:val="0"/>
                <w:sz w:val="18"/>
                <w:szCs w:val="18"/>
                <w:lang w:val="en-GB"/>
              </w:rPr>
              <w:t xml:space="preserve"> </w:t>
            </w:r>
            <w:proofErr w:type="spellStart"/>
            <w:r w:rsidRPr="00FF7A2D">
              <w:rPr>
                <w:kern w:val="0"/>
                <w:sz w:val="18"/>
                <w:szCs w:val="18"/>
                <w:lang w:val="en-GB"/>
              </w:rPr>
              <w:t>polski</w:t>
            </w:r>
            <w:proofErr w:type="spellEnd"/>
          </w:p>
        </w:tc>
        <w:tc>
          <w:tcPr>
            <w:tcW w:w="423" w:type="dxa"/>
            <w:vAlign w:val="center"/>
          </w:tcPr>
          <w:p w14:paraId="6AC698B5" w14:textId="77777777" w:rsidR="00BB7C78" w:rsidRPr="00FF7A2D" w:rsidRDefault="00BB7C78" w:rsidP="002645AD">
            <w:pPr>
              <w:spacing w:before="0"/>
              <w:jc w:val="center"/>
              <w:rPr>
                <w:rFonts w:asciiTheme="minorHAnsi" w:hAnsiTheme="minorHAnsi" w:cstheme="minorHAnsi"/>
              </w:rPr>
            </w:pPr>
            <w:r w:rsidRPr="00FF7A2D">
              <w:rPr>
                <w:rFonts w:asciiTheme="minorHAnsi" w:hAnsiTheme="minorHAnsi" w:cstheme="minorHAnsi"/>
              </w:rPr>
              <w:t>X</w:t>
            </w:r>
          </w:p>
        </w:tc>
        <w:tc>
          <w:tcPr>
            <w:tcW w:w="428" w:type="dxa"/>
            <w:vAlign w:val="center"/>
          </w:tcPr>
          <w:p w14:paraId="5FDD38C9" w14:textId="77777777" w:rsidR="00BB7C78" w:rsidRPr="00FF7A2D" w:rsidRDefault="00BB7C78" w:rsidP="002645AD">
            <w:pPr>
              <w:spacing w:before="0"/>
              <w:jc w:val="center"/>
              <w:rPr>
                <w:rFonts w:asciiTheme="minorHAnsi" w:hAnsiTheme="minorHAnsi" w:cstheme="minorHAnsi"/>
              </w:rPr>
            </w:pPr>
            <w:r w:rsidRPr="00FF7A2D">
              <w:rPr>
                <w:rFonts w:asciiTheme="minorHAnsi" w:hAnsiTheme="minorHAnsi" w:cstheme="minorHAnsi"/>
              </w:rPr>
              <w:t>X</w:t>
            </w:r>
          </w:p>
        </w:tc>
        <w:tc>
          <w:tcPr>
            <w:tcW w:w="993" w:type="dxa"/>
            <w:vAlign w:val="center"/>
          </w:tcPr>
          <w:p w14:paraId="44D8598D" w14:textId="77777777" w:rsidR="00BB7C78" w:rsidRPr="00FF7A2D" w:rsidRDefault="00BB7C78" w:rsidP="002645AD">
            <w:pPr>
              <w:spacing w:before="0"/>
              <w:jc w:val="center"/>
              <w:rPr>
                <w:rFonts w:asciiTheme="minorHAnsi" w:hAnsiTheme="minorHAnsi" w:cstheme="minorHAnsi"/>
              </w:rPr>
            </w:pPr>
          </w:p>
        </w:tc>
        <w:tc>
          <w:tcPr>
            <w:tcW w:w="850" w:type="dxa"/>
            <w:vAlign w:val="center"/>
          </w:tcPr>
          <w:p w14:paraId="3AF04A98" w14:textId="77777777" w:rsidR="00BB7C78" w:rsidRPr="00FF7A2D" w:rsidRDefault="00BB7C78" w:rsidP="002645AD">
            <w:pPr>
              <w:spacing w:before="0"/>
              <w:jc w:val="center"/>
              <w:rPr>
                <w:rFonts w:asciiTheme="minorHAnsi" w:hAnsiTheme="minorHAnsi" w:cstheme="minorHAnsi"/>
              </w:rPr>
            </w:pPr>
          </w:p>
        </w:tc>
        <w:tc>
          <w:tcPr>
            <w:tcW w:w="425" w:type="dxa"/>
            <w:vAlign w:val="center"/>
          </w:tcPr>
          <w:p w14:paraId="2F6A70ED" w14:textId="77777777" w:rsidR="00BB7C78" w:rsidRPr="00CE766F" w:rsidRDefault="00BB7C78" w:rsidP="002645AD">
            <w:pPr>
              <w:spacing w:before="0"/>
              <w:jc w:val="center"/>
              <w:rPr>
                <w:rFonts w:asciiTheme="minorHAnsi" w:hAnsiTheme="minorHAnsi" w:cstheme="minorHAnsi"/>
              </w:rPr>
            </w:pPr>
            <w:r w:rsidRPr="00CE766F">
              <w:rPr>
                <w:rFonts w:asciiTheme="minorHAnsi" w:hAnsiTheme="minorHAnsi" w:cstheme="minorHAnsi"/>
              </w:rPr>
              <w:t>X</w:t>
            </w:r>
          </w:p>
        </w:tc>
        <w:tc>
          <w:tcPr>
            <w:tcW w:w="423" w:type="dxa"/>
            <w:vAlign w:val="center"/>
          </w:tcPr>
          <w:p w14:paraId="217B076C" w14:textId="77777777" w:rsidR="00BB7C78" w:rsidRPr="00CE766F" w:rsidRDefault="00BB7C78" w:rsidP="002645AD">
            <w:pPr>
              <w:spacing w:before="0"/>
              <w:jc w:val="center"/>
              <w:rPr>
                <w:rFonts w:asciiTheme="minorHAnsi" w:hAnsiTheme="minorHAnsi" w:cstheme="minorHAnsi"/>
              </w:rPr>
            </w:pPr>
            <w:r w:rsidRPr="00CE766F">
              <w:rPr>
                <w:rFonts w:asciiTheme="minorHAnsi" w:hAnsiTheme="minorHAnsi" w:cstheme="minorHAnsi"/>
              </w:rPr>
              <w:t>X</w:t>
            </w:r>
          </w:p>
        </w:tc>
        <w:tc>
          <w:tcPr>
            <w:tcW w:w="423" w:type="dxa"/>
            <w:vAlign w:val="center"/>
          </w:tcPr>
          <w:p w14:paraId="07D86D1D" w14:textId="77777777" w:rsidR="00BB7C78" w:rsidRPr="00CE766F" w:rsidRDefault="00BB7C78" w:rsidP="002645AD">
            <w:pPr>
              <w:spacing w:before="0"/>
              <w:jc w:val="center"/>
              <w:rPr>
                <w:rFonts w:asciiTheme="minorHAnsi" w:hAnsiTheme="minorHAnsi" w:cstheme="minorHAnsi"/>
              </w:rPr>
            </w:pPr>
            <w:r w:rsidRPr="00CE766F">
              <w:rPr>
                <w:rFonts w:asciiTheme="minorHAnsi" w:hAnsiTheme="minorHAnsi" w:cstheme="minorHAnsi"/>
              </w:rPr>
              <w:t>X</w:t>
            </w:r>
          </w:p>
        </w:tc>
        <w:tc>
          <w:tcPr>
            <w:tcW w:w="431" w:type="dxa"/>
            <w:vAlign w:val="center"/>
          </w:tcPr>
          <w:p w14:paraId="14DEB1D4" w14:textId="77777777" w:rsidR="00BB7C78" w:rsidRPr="00CE766F" w:rsidRDefault="00BB7C78" w:rsidP="002645AD">
            <w:pPr>
              <w:spacing w:before="0"/>
              <w:jc w:val="center"/>
              <w:rPr>
                <w:rFonts w:asciiTheme="minorHAnsi" w:hAnsiTheme="minorHAnsi" w:cstheme="minorHAnsi"/>
              </w:rPr>
            </w:pPr>
            <w:r w:rsidRPr="00CE766F">
              <w:rPr>
                <w:rFonts w:asciiTheme="minorHAnsi" w:hAnsiTheme="minorHAnsi" w:cstheme="minorHAnsi"/>
              </w:rPr>
              <w:t>X</w:t>
            </w:r>
          </w:p>
        </w:tc>
        <w:tc>
          <w:tcPr>
            <w:tcW w:w="423" w:type="dxa"/>
            <w:vAlign w:val="center"/>
          </w:tcPr>
          <w:p w14:paraId="3E58BFA6" w14:textId="77777777" w:rsidR="00BB7C78" w:rsidRPr="00CE766F" w:rsidRDefault="00BB7C78" w:rsidP="002645AD">
            <w:pPr>
              <w:spacing w:before="0"/>
              <w:jc w:val="center"/>
              <w:rPr>
                <w:rFonts w:asciiTheme="minorHAnsi" w:hAnsiTheme="minorHAnsi" w:cstheme="minorHAnsi"/>
              </w:rPr>
            </w:pPr>
          </w:p>
        </w:tc>
        <w:tc>
          <w:tcPr>
            <w:tcW w:w="4503" w:type="dxa"/>
          </w:tcPr>
          <w:p w14:paraId="6DBD0E88" w14:textId="77777777" w:rsidR="00BB7C78" w:rsidRPr="00FF7A2D" w:rsidRDefault="00BB7C78" w:rsidP="002645AD">
            <w:pPr>
              <w:spacing w:before="0"/>
              <w:rPr>
                <w:sz w:val="14"/>
                <w:szCs w:val="14"/>
              </w:rPr>
            </w:pPr>
            <w:r w:rsidRPr="00FF7A2D">
              <w:rPr>
                <w:sz w:val="14"/>
                <w:szCs w:val="14"/>
              </w:rPr>
              <w:t>311408 technik elektronik</w:t>
            </w:r>
          </w:p>
          <w:p w14:paraId="08E35F56" w14:textId="77777777" w:rsidR="00BB7C78" w:rsidRPr="00FF7A2D" w:rsidRDefault="00BB7C78" w:rsidP="002645AD">
            <w:pPr>
              <w:spacing w:before="0"/>
              <w:rPr>
                <w:sz w:val="14"/>
                <w:szCs w:val="14"/>
              </w:rPr>
            </w:pPr>
            <w:r w:rsidRPr="00FF7A2D">
              <w:rPr>
                <w:sz w:val="14"/>
                <w:szCs w:val="14"/>
              </w:rPr>
              <w:t>311410 technik mechatronik</w:t>
            </w:r>
          </w:p>
          <w:p w14:paraId="15CD1753" w14:textId="77777777" w:rsidR="00BB7C78" w:rsidRPr="00FF7A2D" w:rsidRDefault="00BB7C78" w:rsidP="002645AD">
            <w:pPr>
              <w:spacing w:before="0"/>
              <w:rPr>
                <w:sz w:val="14"/>
                <w:szCs w:val="14"/>
              </w:rPr>
            </w:pPr>
            <w:r w:rsidRPr="00FF7A2D">
              <w:rPr>
                <w:sz w:val="14"/>
                <w:szCs w:val="14"/>
              </w:rPr>
              <w:t>351203 technik informatyk</w:t>
            </w:r>
          </w:p>
          <w:p w14:paraId="78047DA7" w14:textId="77777777" w:rsidR="00BB7C78" w:rsidRPr="00FF7A2D" w:rsidRDefault="00BB7C78" w:rsidP="002645AD">
            <w:pPr>
              <w:spacing w:before="0"/>
              <w:ind w:left="652" w:hanging="652"/>
              <w:rPr>
                <w:sz w:val="14"/>
                <w:szCs w:val="14"/>
              </w:rPr>
            </w:pPr>
            <w:r w:rsidRPr="00FF7A2D">
              <w:rPr>
                <w:sz w:val="14"/>
                <w:szCs w:val="14"/>
              </w:rPr>
              <w:t>351406 technik programista</w:t>
            </w:r>
          </w:p>
          <w:p w14:paraId="5F5559D7" w14:textId="0126CCD8" w:rsidR="00BB7C78" w:rsidRPr="00CE766F" w:rsidRDefault="00BB7C78" w:rsidP="002645AD">
            <w:pPr>
              <w:spacing w:before="0"/>
              <w:ind w:left="652" w:hanging="652"/>
              <w:rPr>
                <w:rFonts w:cs="Calibri"/>
                <w:sz w:val="14"/>
                <w:szCs w:val="14"/>
              </w:rPr>
            </w:pPr>
            <w:r w:rsidRPr="00FF7A2D">
              <w:rPr>
                <w:sz w:val="14"/>
                <w:szCs w:val="14"/>
              </w:rPr>
              <w:t xml:space="preserve">             technik automatyki i robotyki (decyzja MEN z 09.07.2019)</w:t>
            </w:r>
          </w:p>
        </w:tc>
      </w:tr>
      <w:tr w:rsidR="00BB7C78" w14:paraId="56E5C369" w14:textId="77777777" w:rsidTr="002645AD">
        <w:trPr>
          <w:cantSplit/>
        </w:trPr>
        <w:tc>
          <w:tcPr>
            <w:tcW w:w="4106" w:type="dxa"/>
            <w:vAlign w:val="center"/>
          </w:tcPr>
          <w:p w14:paraId="710749FA" w14:textId="77777777" w:rsidR="00BB7C78" w:rsidRPr="00075E9C" w:rsidRDefault="00BB7C78" w:rsidP="002645AD">
            <w:pPr>
              <w:spacing w:before="0"/>
              <w:rPr>
                <w:rFonts w:cs="Calibri"/>
                <w:color w:val="FF0000"/>
                <w:kern w:val="0"/>
                <w:sz w:val="18"/>
                <w:szCs w:val="18"/>
              </w:rPr>
            </w:pPr>
            <w:proofErr w:type="spellStart"/>
            <w:r w:rsidRPr="00BD24B7">
              <w:rPr>
                <w:kern w:val="0"/>
                <w:sz w:val="18"/>
                <w:szCs w:val="18"/>
              </w:rPr>
              <w:t>Industrial</w:t>
            </w:r>
            <w:proofErr w:type="spellEnd"/>
            <w:r w:rsidRPr="00BD24B7">
              <w:rPr>
                <w:kern w:val="0"/>
                <w:sz w:val="18"/>
                <w:szCs w:val="18"/>
              </w:rPr>
              <w:t xml:space="preserve"> </w:t>
            </w:r>
            <w:proofErr w:type="spellStart"/>
            <w:r w:rsidRPr="00BD24B7">
              <w:rPr>
                <w:kern w:val="0"/>
                <w:sz w:val="18"/>
                <w:szCs w:val="18"/>
              </w:rPr>
              <w:t>Biotechnology</w:t>
            </w:r>
            <w:proofErr w:type="spellEnd"/>
          </w:p>
        </w:tc>
        <w:tc>
          <w:tcPr>
            <w:tcW w:w="1275" w:type="dxa"/>
            <w:vAlign w:val="center"/>
          </w:tcPr>
          <w:p w14:paraId="3FADF13C" w14:textId="77777777" w:rsidR="00BB7C78" w:rsidRPr="00BD24B7" w:rsidRDefault="00BB7C78" w:rsidP="002645AD">
            <w:pPr>
              <w:spacing w:before="0"/>
              <w:jc w:val="center"/>
              <w:rPr>
                <w:rFonts w:cs="Calibri"/>
                <w:kern w:val="0"/>
                <w:sz w:val="18"/>
                <w:szCs w:val="18"/>
              </w:rPr>
            </w:pPr>
            <w:proofErr w:type="spellStart"/>
            <w:r w:rsidRPr="00BD24B7">
              <w:rPr>
                <w:kern w:val="0"/>
                <w:sz w:val="18"/>
                <w:szCs w:val="18"/>
                <w:lang w:val="en-GB"/>
              </w:rPr>
              <w:t>język</w:t>
            </w:r>
            <w:proofErr w:type="spellEnd"/>
            <w:r w:rsidRPr="00BD24B7">
              <w:rPr>
                <w:kern w:val="0"/>
                <w:sz w:val="18"/>
                <w:szCs w:val="18"/>
                <w:lang w:val="en-GB"/>
              </w:rPr>
              <w:t xml:space="preserve"> </w:t>
            </w:r>
            <w:proofErr w:type="spellStart"/>
            <w:r w:rsidRPr="00BD24B7">
              <w:rPr>
                <w:kern w:val="0"/>
                <w:sz w:val="18"/>
                <w:szCs w:val="18"/>
                <w:lang w:val="en-GB"/>
              </w:rPr>
              <w:t>angielski</w:t>
            </w:r>
            <w:proofErr w:type="spellEnd"/>
          </w:p>
        </w:tc>
        <w:tc>
          <w:tcPr>
            <w:tcW w:w="423" w:type="dxa"/>
            <w:vAlign w:val="center"/>
          </w:tcPr>
          <w:p w14:paraId="0F0C568D"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428" w:type="dxa"/>
            <w:vAlign w:val="center"/>
          </w:tcPr>
          <w:p w14:paraId="67612B33" w14:textId="77777777" w:rsidR="00BB7C78" w:rsidRPr="00BD24B7" w:rsidRDefault="00BB7C78" w:rsidP="002645AD">
            <w:pPr>
              <w:spacing w:before="0"/>
              <w:jc w:val="center"/>
              <w:rPr>
                <w:rFonts w:asciiTheme="minorHAnsi" w:hAnsiTheme="minorHAnsi" w:cstheme="minorHAnsi"/>
              </w:rPr>
            </w:pPr>
          </w:p>
        </w:tc>
        <w:tc>
          <w:tcPr>
            <w:tcW w:w="993" w:type="dxa"/>
            <w:vAlign w:val="center"/>
          </w:tcPr>
          <w:p w14:paraId="15C3246A"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850" w:type="dxa"/>
            <w:vAlign w:val="center"/>
          </w:tcPr>
          <w:p w14:paraId="7A58A4A9" w14:textId="77777777" w:rsidR="00BB7C78" w:rsidRPr="00BD24B7" w:rsidRDefault="00BB7C78" w:rsidP="002645AD">
            <w:pPr>
              <w:spacing w:before="0"/>
              <w:jc w:val="center"/>
              <w:rPr>
                <w:rFonts w:asciiTheme="minorHAnsi" w:hAnsiTheme="minorHAnsi" w:cstheme="minorHAnsi"/>
              </w:rPr>
            </w:pPr>
          </w:p>
        </w:tc>
        <w:tc>
          <w:tcPr>
            <w:tcW w:w="425" w:type="dxa"/>
            <w:vAlign w:val="center"/>
          </w:tcPr>
          <w:p w14:paraId="35B1E367"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423" w:type="dxa"/>
            <w:vAlign w:val="center"/>
          </w:tcPr>
          <w:p w14:paraId="046DB193"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423" w:type="dxa"/>
            <w:vAlign w:val="center"/>
          </w:tcPr>
          <w:p w14:paraId="7F420EFE" w14:textId="77777777" w:rsidR="00BB7C78" w:rsidRPr="00BD24B7" w:rsidRDefault="00BB7C78" w:rsidP="002645AD">
            <w:pPr>
              <w:spacing w:before="0"/>
              <w:jc w:val="center"/>
              <w:rPr>
                <w:rFonts w:asciiTheme="minorHAnsi" w:hAnsiTheme="minorHAnsi" w:cstheme="minorHAnsi"/>
              </w:rPr>
            </w:pPr>
          </w:p>
        </w:tc>
        <w:tc>
          <w:tcPr>
            <w:tcW w:w="431" w:type="dxa"/>
            <w:vAlign w:val="center"/>
          </w:tcPr>
          <w:p w14:paraId="24462820"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423" w:type="dxa"/>
            <w:vAlign w:val="center"/>
          </w:tcPr>
          <w:p w14:paraId="327E2539" w14:textId="77777777" w:rsidR="00BB7C78" w:rsidRPr="00BD24B7" w:rsidRDefault="00BB7C78" w:rsidP="002645AD">
            <w:pPr>
              <w:spacing w:before="0"/>
              <w:jc w:val="center"/>
              <w:rPr>
                <w:rFonts w:asciiTheme="minorHAnsi" w:hAnsiTheme="minorHAnsi" w:cstheme="minorHAnsi"/>
              </w:rPr>
            </w:pPr>
          </w:p>
        </w:tc>
        <w:tc>
          <w:tcPr>
            <w:tcW w:w="4503" w:type="dxa"/>
            <w:vAlign w:val="center"/>
          </w:tcPr>
          <w:p w14:paraId="2C66CE21" w14:textId="77777777" w:rsidR="00BB7C78" w:rsidRPr="00BD24B7" w:rsidRDefault="00BB7C78" w:rsidP="002645AD">
            <w:pPr>
              <w:spacing w:before="0"/>
              <w:rPr>
                <w:sz w:val="14"/>
                <w:szCs w:val="14"/>
              </w:rPr>
            </w:pPr>
            <w:r w:rsidRPr="00BD24B7">
              <w:rPr>
                <w:sz w:val="14"/>
                <w:szCs w:val="14"/>
              </w:rPr>
              <w:t>311103 technik analityk</w:t>
            </w:r>
          </w:p>
          <w:p w14:paraId="7EFE9A55" w14:textId="77777777" w:rsidR="00BB7C78" w:rsidRPr="00BD24B7" w:rsidRDefault="00BB7C78" w:rsidP="002645AD">
            <w:pPr>
              <w:spacing w:before="0"/>
              <w:rPr>
                <w:sz w:val="14"/>
                <w:szCs w:val="14"/>
              </w:rPr>
            </w:pPr>
            <w:r w:rsidRPr="00BD24B7">
              <w:rPr>
                <w:sz w:val="14"/>
                <w:szCs w:val="14"/>
              </w:rPr>
              <w:t>311603 technik technologii chemicznej</w:t>
            </w:r>
          </w:p>
          <w:p w14:paraId="0873A0A0" w14:textId="77777777" w:rsidR="00BB7C78" w:rsidRPr="00BD24B7" w:rsidRDefault="00BB7C78" w:rsidP="002645AD">
            <w:pPr>
              <w:spacing w:before="0"/>
              <w:ind w:left="652" w:hanging="652"/>
              <w:rPr>
                <w:rFonts w:cs="Calibri"/>
                <w:sz w:val="14"/>
                <w:szCs w:val="14"/>
              </w:rPr>
            </w:pPr>
            <w:r w:rsidRPr="00BD24B7">
              <w:rPr>
                <w:sz w:val="14"/>
                <w:szCs w:val="14"/>
              </w:rPr>
              <w:t>314403 technik technologii żywności</w:t>
            </w:r>
          </w:p>
        </w:tc>
      </w:tr>
      <w:tr w:rsidR="00BB7C78" w14:paraId="17FB4957" w14:textId="77777777" w:rsidTr="00CE766F">
        <w:trPr>
          <w:cantSplit/>
        </w:trPr>
        <w:tc>
          <w:tcPr>
            <w:tcW w:w="4106" w:type="dxa"/>
            <w:vAlign w:val="center"/>
          </w:tcPr>
          <w:p w14:paraId="47867035" w14:textId="77777777" w:rsidR="00BB7C78" w:rsidRPr="00AA22F5" w:rsidRDefault="00BB7C78" w:rsidP="002645AD">
            <w:pPr>
              <w:spacing w:before="0"/>
              <w:rPr>
                <w:rFonts w:cs="Calibri"/>
                <w:kern w:val="0"/>
                <w:sz w:val="18"/>
                <w:szCs w:val="18"/>
              </w:rPr>
            </w:pPr>
            <w:r w:rsidRPr="00AA22F5">
              <w:rPr>
                <w:kern w:val="0"/>
                <w:sz w:val="18"/>
                <w:szCs w:val="18"/>
              </w:rPr>
              <w:t>Information Technology</w:t>
            </w:r>
          </w:p>
        </w:tc>
        <w:tc>
          <w:tcPr>
            <w:tcW w:w="1275" w:type="dxa"/>
            <w:vAlign w:val="center"/>
          </w:tcPr>
          <w:p w14:paraId="0B8B6BA9" w14:textId="77777777" w:rsidR="00BB7C78" w:rsidRPr="00AA22F5" w:rsidRDefault="00BB7C78" w:rsidP="002645AD">
            <w:pPr>
              <w:spacing w:before="0"/>
              <w:jc w:val="center"/>
              <w:rPr>
                <w:rFonts w:cs="Calibri"/>
                <w:kern w:val="0"/>
                <w:sz w:val="18"/>
                <w:szCs w:val="18"/>
              </w:rPr>
            </w:pPr>
            <w:proofErr w:type="spellStart"/>
            <w:r w:rsidRPr="00AA22F5">
              <w:rPr>
                <w:kern w:val="0"/>
                <w:sz w:val="18"/>
                <w:szCs w:val="18"/>
                <w:lang w:val="en-GB"/>
              </w:rPr>
              <w:t>język</w:t>
            </w:r>
            <w:proofErr w:type="spellEnd"/>
            <w:r w:rsidRPr="00AA22F5">
              <w:rPr>
                <w:kern w:val="0"/>
                <w:sz w:val="18"/>
                <w:szCs w:val="18"/>
                <w:lang w:val="en-GB"/>
              </w:rPr>
              <w:t xml:space="preserve"> </w:t>
            </w:r>
            <w:proofErr w:type="spellStart"/>
            <w:r w:rsidRPr="00AA22F5">
              <w:rPr>
                <w:kern w:val="0"/>
                <w:sz w:val="18"/>
                <w:szCs w:val="18"/>
                <w:lang w:val="en-GB"/>
              </w:rPr>
              <w:t>angielski</w:t>
            </w:r>
            <w:proofErr w:type="spellEnd"/>
          </w:p>
        </w:tc>
        <w:tc>
          <w:tcPr>
            <w:tcW w:w="423" w:type="dxa"/>
            <w:vAlign w:val="center"/>
          </w:tcPr>
          <w:p w14:paraId="7EADF407"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428" w:type="dxa"/>
            <w:vAlign w:val="center"/>
          </w:tcPr>
          <w:p w14:paraId="7277B53D" w14:textId="77777777" w:rsidR="00BB7C78" w:rsidRPr="00AA22F5" w:rsidRDefault="00BB7C78" w:rsidP="002645AD">
            <w:pPr>
              <w:spacing w:before="0"/>
              <w:jc w:val="center"/>
              <w:rPr>
                <w:rFonts w:asciiTheme="minorHAnsi" w:hAnsiTheme="minorHAnsi" w:cstheme="minorHAnsi"/>
              </w:rPr>
            </w:pPr>
          </w:p>
        </w:tc>
        <w:tc>
          <w:tcPr>
            <w:tcW w:w="993" w:type="dxa"/>
            <w:vAlign w:val="center"/>
          </w:tcPr>
          <w:p w14:paraId="7570D95F"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850" w:type="dxa"/>
            <w:vAlign w:val="center"/>
          </w:tcPr>
          <w:p w14:paraId="0550073A" w14:textId="77777777" w:rsidR="00BB7C78" w:rsidRPr="00AA22F5" w:rsidRDefault="00BB7C78" w:rsidP="002645AD">
            <w:pPr>
              <w:spacing w:before="0"/>
              <w:jc w:val="center"/>
              <w:rPr>
                <w:rFonts w:asciiTheme="minorHAnsi" w:hAnsiTheme="minorHAnsi" w:cstheme="minorHAnsi"/>
              </w:rPr>
            </w:pPr>
          </w:p>
        </w:tc>
        <w:tc>
          <w:tcPr>
            <w:tcW w:w="425" w:type="dxa"/>
            <w:vAlign w:val="center"/>
          </w:tcPr>
          <w:p w14:paraId="6A31FD55"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423" w:type="dxa"/>
            <w:vAlign w:val="center"/>
          </w:tcPr>
          <w:p w14:paraId="1AD087BD"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423" w:type="dxa"/>
            <w:vAlign w:val="center"/>
          </w:tcPr>
          <w:p w14:paraId="4CF419AD"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431" w:type="dxa"/>
            <w:vAlign w:val="center"/>
          </w:tcPr>
          <w:p w14:paraId="4B89EEA5" w14:textId="77777777" w:rsidR="00BB7C78" w:rsidRPr="00AA22F5" w:rsidRDefault="00BB7C78" w:rsidP="002645AD">
            <w:pPr>
              <w:spacing w:before="0"/>
              <w:jc w:val="center"/>
              <w:rPr>
                <w:rFonts w:asciiTheme="minorHAnsi" w:hAnsiTheme="minorHAnsi" w:cstheme="minorHAnsi"/>
              </w:rPr>
            </w:pPr>
          </w:p>
        </w:tc>
        <w:tc>
          <w:tcPr>
            <w:tcW w:w="423" w:type="dxa"/>
            <w:vAlign w:val="center"/>
          </w:tcPr>
          <w:p w14:paraId="0594FFE5" w14:textId="77777777" w:rsidR="00BB7C78" w:rsidRPr="00AA22F5" w:rsidRDefault="00BB7C78" w:rsidP="002645AD">
            <w:pPr>
              <w:spacing w:before="0"/>
              <w:jc w:val="center"/>
              <w:rPr>
                <w:rFonts w:asciiTheme="minorHAnsi" w:hAnsiTheme="minorHAnsi" w:cstheme="minorHAnsi"/>
              </w:rPr>
            </w:pPr>
          </w:p>
        </w:tc>
        <w:tc>
          <w:tcPr>
            <w:tcW w:w="4503" w:type="dxa"/>
            <w:vAlign w:val="center"/>
          </w:tcPr>
          <w:p w14:paraId="4029A066" w14:textId="77777777" w:rsidR="00BB7C78" w:rsidRPr="00CE766F" w:rsidRDefault="00BB7C78" w:rsidP="00CE766F">
            <w:pPr>
              <w:spacing w:before="0"/>
              <w:ind w:left="652" w:hanging="652"/>
              <w:rPr>
                <w:rFonts w:cs="Calibri"/>
                <w:sz w:val="14"/>
                <w:szCs w:val="14"/>
              </w:rPr>
            </w:pPr>
          </w:p>
        </w:tc>
      </w:tr>
      <w:tr w:rsidR="00BB7C78" w14:paraId="07F6D84A" w14:textId="77777777" w:rsidTr="002645AD">
        <w:trPr>
          <w:cantSplit/>
        </w:trPr>
        <w:tc>
          <w:tcPr>
            <w:tcW w:w="4106" w:type="dxa"/>
            <w:vAlign w:val="center"/>
          </w:tcPr>
          <w:p w14:paraId="1E3951BE" w14:textId="77777777" w:rsidR="00BB7C78" w:rsidRPr="004124EC" w:rsidRDefault="00BB7C78" w:rsidP="002645AD">
            <w:pPr>
              <w:spacing w:before="0"/>
              <w:rPr>
                <w:rFonts w:cs="Calibri"/>
                <w:kern w:val="0"/>
                <w:sz w:val="18"/>
                <w:szCs w:val="18"/>
              </w:rPr>
            </w:pPr>
            <w:r w:rsidRPr="004124EC">
              <w:rPr>
                <w:kern w:val="0"/>
                <w:sz w:val="18"/>
                <w:szCs w:val="18"/>
              </w:rPr>
              <w:t>informatyka</w:t>
            </w:r>
          </w:p>
        </w:tc>
        <w:tc>
          <w:tcPr>
            <w:tcW w:w="1275" w:type="dxa"/>
            <w:vAlign w:val="center"/>
          </w:tcPr>
          <w:p w14:paraId="1801B646" w14:textId="77777777" w:rsidR="00BB7C78" w:rsidRPr="004124EC" w:rsidRDefault="00BB7C78" w:rsidP="002645AD">
            <w:pPr>
              <w:spacing w:before="0"/>
              <w:jc w:val="center"/>
              <w:rPr>
                <w:rFonts w:cs="Calibri"/>
                <w:kern w:val="0"/>
                <w:sz w:val="18"/>
                <w:szCs w:val="18"/>
              </w:rPr>
            </w:pPr>
            <w:proofErr w:type="spellStart"/>
            <w:r w:rsidRPr="004124EC">
              <w:rPr>
                <w:kern w:val="0"/>
                <w:sz w:val="18"/>
                <w:szCs w:val="18"/>
                <w:lang w:val="en-GB"/>
              </w:rPr>
              <w:t>język</w:t>
            </w:r>
            <w:proofErr w:type="spellEnd"/>
            <w:r w:rsidRPr="004124EC">
              <w:rPr>
                <w:kern w:val="0"/>
                <w:sz w:val="18"/>
                <w:szCs w:val="18"/>
                <w:lang w:val="en-GB"/>
              </w:rPr>
              <w:t xml:space="preserve"> </w:t>
            </w:r>
            <w:proofErr w:type="spellStart"/>
            <w:r w:rsidRPr="004124EC">
              <w:rPr>
                <w:kern w:val="0"/>
                <w:sz w:val="18"/>
                <w:szCs w:val="18"/>
                <w:lang w:val="en-GB"/>
              </w:rPr>
              <w:t>polski</w:t>
            </w:r>
            <w:proofErr w:type="spellEnd"/>
          </w:p>
        </w:tc>
        <w:tc>
          <w:tcPr>
            <w:tcW w:w="423" w:type="dxa"/>
            <w:vAlign w:val="center"/>
          </w:tcPr>
          <w:p w14:paraId="14BA6384" w14:textId="77777777" w:rsidR="00BB7C78" w:rsidRPr="004124EC" w:rsidRDefault="00BB7C78" w:rsidP="002645AD">
            <w:pPr>
              <w:spacing w:before="0"/>
              <w:jc w:val="center"/>
              <w:rPr>
                <w:rFonts w:asciiTheme="minorHAnsi" w:hAnsiTheme="minorHAnsi" w:cstheme="minorHAnsi"/>
              </w:rPr>
            </w:pPr>
            <w:r w:rsidRPr="004124EC">
              <w:rPr>
                <w:rFonts w:asciiTheme="minorHAnsi" w:hAnsiTheme="minorHAnsi" w:cstheme="minorHAnsi"/>
              </w:rPr>
              <w:t>X</w:t>
            </w:r>
          </w:p>
        </w:tc>
        <w:tc>
          <w:tcPr>
            <w:tcW w:w="428" w:type="dxa"/>
            <w:vAlign w:val="center"/>
          </w:tcPr>
          <w:p w14:paraId="4D886863" w14:textId="77777777" w:rsidR="00BB7C78" w:rsidRPr="004124EC" w:rsidRDefault="00BB7C78" w:rsidP="002645AD">
            <w:pPr>
              <w:spacing w:before="0"/>
              <w:jc w:val="center"/>
              <w:rPr>
                <w:rFonts w:asciiTheme="minorHAnsi" w:hAnsiTheme="minorHAnsi" w:cstheme="minorHAnsi"/>
              </w:rPr>
            </w:pPr>
            <w:r w:rsidRPr="004124EC">
              <w:rPr>
                <w:rFonts w:asciiTheme="minorHAnsi" w:hAnsiTheme="minorHAnsi" w:cstheme="minorHAnsi"/>
              </w:rPr>
              <w:t>X</w:t>
            </w:r>
          </w:p>
        </w:tc>
        <w:tc>
          <w:tcPr>
            <w:tcW w:w="993" w:type="dxa"/>
            <w:vAlign w:val="center"/>
          </w:tcPr>
          <w:p w14:paraId="051988F7" w14:textId="77777777" w:rsidR="00BB7C78" w:rsidRPr="004124EC" w:rsidRDefault="00BB7C78" w:rsidP="002645AD">
            <w:pPr>
              <w:spacing w:before="0"/>
              <w:jc w:val="center"/>
              <w:rPr>
                <w:rFonts w:asciiTheme="minorHAnsi" w:hAnsiTheme="minorHAnsi" w:cstheme="minorHAnsi"/>
              </w:rPr>
            </w:pPr>
          </w:p>
        </w:tc>
        <w:tc>
          <w:tcPr>
            <w:tcW w:w="850" w:type="dxa"/>
            <w:vAlign w:val="center"/>
          </w:tcPr>
          <w:p w14:paraId="3FA82DE4" w14:textId="77777777" w:rsidR="00BB7C78" w:rsidRPr="004124EC" w:rsidRDefault="00BB7C78" w:rsidP="002645AD">
            <w:pPr>
              <w:spacing w:before="0"/>
              <w:jc w:val="center"/>
              <w:rPr>
                <w:rFonts w:asciiTheme="minorHAnsi" w:hAnsiTheme="minorHAnsi" w:cstheme="minorHAnsi"/>
              </w:rPr>
            </w:pPr>
          </w:p>
        </w:tc>
        <w:tc>
          <w:tcPr>
            <w:tcW w:w="425" w:type="dxa"/>
            <w:vAlign w:val="center"/>
          </w:tcPr>
          <w:p w14:paraId="31F56C94" w14:textId="77777777" w:rsidR="00BB7C78" w:rsidRPr="004124EC" w:rsidRDefault="00BB7C78" w:rsidP="002645AD">
            <w:pPr>
              <w:spacing w:before="0"/>
              <w:jc w:val="center"/>
              <w:rPr>
                <w:rFonts w:asciiTheme="minorHAnsi" w:hAnsiTheme="minorHAnsi" w:cstheme="minorHAnsi"/>
              </w:rPr>
            </w:pPr>
            <w:r w:rsidRPr="004124EC">
              <w:rPr>
                <w:rFonts w:asciiTheme="minorHAnsi" w:hAnsiTheme="minorHAnsi" w:cstheme="minorHAnsi"/>
              </w:rPr>
              <w:t>X</w:t>
            </w:r>
          </w:p>
        </w:tc>
        <w:tc>
          <w:tcPr>
            <w:tcW w:w="423" w:type="dxa"/>
            <w:vAlign w:val="center"/>
          </w:tcPr>
          <w:p w14:paraId="2F53410F" w14:textId="77777777" w:rsidR="00BB7C78" w:rsidRPr="004124EC" w:rsidRDefault="00BB7C78" w:rsidP="002645AD">
            <w:pPr>
              <w:spacing w:before="0"/>
              <w:jc w:val="center"/>
              <w:rPr>
                <w:rFonts w:asciiTheme="minorHAnsi" w:hAnsiTheme="minorHAnsi" w:cstheme="minorHAnsi"/>
              </w:rPr>
            </w:pPr>
          </w:p>
        </w:tc>
        <w:tc>
          <w:tcPr>
            <w:tcW w:w="423" w:type="dxa"/>
            <w:vAlign w:val="center"/>
          </w:tcPr>
          <w:p w14:paraId="27F3A761" w14:textId="77777777" w:rsidR="00BB7C78" w:rsidRPr="00CE766F" w:rsidRDefault="00BB7C78" w:rsidP="002645AD">
            <w:pPr>
              <w:spacing w:before="0"/>
              <w:jc w:val="center"/>
              <w:rPr>
                <w:rFonts w:asciiTheme="minorHAnsi" w:hAnsiTheme="minorHAnsi" w:cstheme="minorHAnsi"/>
              </w:rPr>
            </w:pPr>
            <w:r w:rsidRPr="00CE766F">
              <w:rPr>
                <w:rFonts w:asciiTheme="minorHAnsi" w:hAnsiTheme="minorHAnsi" w:cstheme="minorHAnsi"/>
              </w:rPr>
              <w:t>X</w:t>
            </w:r>
          </w:p>
        </w:tc>
        <w:tc>
          <w:tcPr>
            <w:tcW w:w="431" w:type="dxa"/>
            <w:vAlign w:val="center"/>
          </w:tcPr>
          <w:p w14:paraId="4969004A" w14:textId="77777777" w:rsidR="00BB7C78" w:rsidRPr="00CE766F" w:rsidRDefault="00BB7C78" w:rsidP="002645AD">
            <w:pPr>
              <w:spacing w:before="0"/>
              <w:jc w:val="center"/>
              <w:rPr>
                <w:rFonts w:asciiTheme="minorHAnsi" w:hAnsiTheme="minorHAnsi" w:cstheme="minorHAnsi"/>
              </w:rPr>
            </w:pPr>
          </w:p>
        </w:tc>
        <w:tc>
          <w:tcPr>
            <w:tcW w:w="423" w:type="dxa"/>
            <w:vAlign w:val="center"/>
          </w:tcPr>
          <w:p w14:paraId="5C3CFEBB" w14:textId="77777777" w:rsidR="00BB7C78" w:rsidRPr="00CE766F" w:rsidRDefault="00BB7C78" w:rsidP="002645AD">
            <w:pPr>
              <w:spacing w:before="0"/>
              <w:jc w:val="center"/>
              <w:rPr>
                <w:rFonts w:asciiTheme="minorHAnsi" w:hAnsiTheme="minorHAnsi" w:cstheme="minorHAnsi"/>
              </w:rPr>
            </w:pPr>
          </w:p>
        </w:tc>
        <w:tc>
          <w:tcPr>
            <w:tcW w:w="4503" w:type="dxa"/>
          </w:tcPr>
          <w:p w14:paraId="2B0542B2" w14:textId="77777777" w:rsidR="00BB7C78" w:rsidRPr="004124EC" w:rsidRDefault="00BB7C78" w:rsidP="002645AD">
            <w:pPr>
              <w:spacing w:before="0"/>
              <w:ind w:left="498" w:hanging="498"/>
              <w:rPr>
                <w:sz w:val="14"/>
                <w:szCs w:val="14"/>
              </w:rPr>
            </w:pPr>
            <w:r w:rsidRPr="004124EC">
              <w:rPr>
                <w:sz w:val="14"/>
                <w:szCs w:val="14"/>
              </w:rPr>
              <w:t>311302 technik elektroenergetyk  transportu szynowego</w:t>
            </w:r>
          </w:p>
          <w:p w14:paraId="03DC7CB0" w14:textId="77777777" w:rsidR="00BB7C78" w:rsidRPr="004124EC" w:rsidRDefault="00BB7C78" w:rsidP="002645AD">
            <w:pPr>
              <w:spacing w:before="0"/>
              <w:ind w:left="652" w:hanging="652"/>
              <w:rPr>
                <w:sz w:val="14"/>
                <w:szCs w:val="14"/>
              </w:rPr>
            </w:pPr>
            <w:r w:rsidRPr="004124EC">
              <w:rPr>
                <w:sz w:val="14"/>
                <w:szCs w:val="14"/>
              </w:rPr>
              <w:t>311303 technik elektryk</w:t>
            </w:r>
          </w:p>
          <w:p w14:paraId="3CA80D22" w14:textId="77777777" w:rsidR="00BB7C78" w:rsidRPr="004124EC" w:rsidRDefault="00BB7C78" w:rsidP="002645AD">
            <w:pPr>
              <w:spacing w:before="0"/>
              <w:ind w:left="652" w:hanging="652"/>
              <w:rPr>
                <w:sz w:val="14"/>
                <w:szCs w:val="14"/>
              </w:rPr>
            </w:pPr>
            <w:r w:rsidRPr="004124EC">
              <w:rPr>
                <w:sz w:val="14"/>
                <w:szCs w:val="14"/>
              </w:rPr>
              <w:t>311307 technik energetyk</w:t>
            </w:r>
          </w:p>
          <w:p w14:paraId="160C96BD" w14:textId="77777777" w:rsidR="00BB7C78" w:rsidRPr="004124EC" w:rsidRDefault="00BB7C78" w:rsidP="002645AD">
            <w:pPr>
              <w:spacing w:before="0"/>
              <w:ind w:left="652" w:hanging="652"/>
              <w:rPr>
                <w:sz w:val="14"/>
                <w:szCs w:val="14"/>
              </w:rPr>
            </w:pPr>
            <w:r w:rsidRPr="004124EC">
              <w:rPr>
                <w:sz w:val="14"/>
                <w:szCs w:val="14"/>
              </w:rPr>
              <w:t>311408 technik elektronik</w:t>
            </w:r>
          </w:p>
          <w:p w14:paraId="7BFF8BC6" w14:textId="77777777" w:rsidR="00BB7C78" w:rsidRPr="004124EC" w:rsidRDefault="00BB7C78" w:rsidP="002645AD">
            <w:pPr>
              <w:spacing w:before="0"/>
              <w:ind w:left="652" w:hanging="652"/>
              <w:rPr>
                <w:sz w:val="14"/>
                <w:szCs w:val="14"/>
              </w:rPr>
            </w:pPr>
            <w:r w:rsidRPr="004124EC">
              <w:rPr>
                <w:sz w:val="14"/>
                <w:szCs w:val="14"/>
              </w:rPr>
              <w:t>311410 technik mechatronik</w:t>
            </w:r>
          </w:p>
          <w:p w14:paraId="15A23733" w14:textId="77777777" w:rsidR="00BB7C78" w:rsidRPr="004124EC" w:rsidRDefault="00BB7C78" w:rsidP="002645AD">
            <w:pPr>
              <w:spacing w:before="0"/>
              <w:ind w:left="498" w:hanging="498"/>
              <w:rPr>
                <w:sz w:val="14"/>
                <w:szCs w:val="14"/>
              </w:rPr>
            </w:pPr>
            <w:r w:rsidRPr="004124EC">
              <w:rPr>
                <w:sz w:val="14"/>
                <w:szCs w:val="14"/>
              </w:rPr>
              <w:t>311412 technik szerokopasmowej komunikacji elektronicznej</w:t>
            </w:r>
          </w:p>
          <w:p w14:paraId="0B2C5435" w14:textId="77777777" w:rsidR="00BB7C78" w:rsidRPr="004124EC" w:rsidRDefault="00BB7C78" w:rsidP="002645AD">
            <w:pPr>
              <w:spacing w:before="0"/>
              <w:ind w:left="652" w:hanging="652"/>
              <w:rPr>
                <w:sz w:val="14"/>
                <w:szCs w:val="14"/>
              </w:rPr>
            </w:pPr>
            <w:r w:rsidRPr="004124EC">
              <w:rPr>
                <w:sz w:val="14"/>
                <w:szCs w:val="14"/>
              </w:rPr>
              <w:t>311413 technik robotyk</w:t>
            </w:r>
          </w:p>
          <w:p w14:paraId="3EA71CF7" w14:textId="77777777" w:rsidR="00BB7C78" w:rsidRPr="004124EC" w:rsidRDefault="00BB7C78" w:rsidP="002645AD">
            <w:pPr>
              <w:spacing w:before="0"/>
              <w:ind w:left="652" w:hanging="652"/>
              <w:rPr>
                <w:sz w:val="14"/>
                <w:szCs w:val="14"/>
              </w:rPr>
            </w:pPr>
            <w:r w:rsidRPr="004124EC">
              <w:rPr>
                <w:sz w:val="14"/>
                <w:szCs w:val="14"/>
              </w:rPr>
              <w:t>311909 technik automatyk</w:t>
            </w:r>
          </w:p>
          <w:p w14:paraId="2C0F13E9" w14:textId="77777777" w:rsidR="00BB7C78" w:rsidRPr="004124EC" w:rsidRDefault="00BB7C78" w:rsidP="002645AD">
            <w:pPr>
              <w:spacing w:before="0"/>
              <w:ind w:left="498" w:hanging="498"/>
              <w:rPr>
                <w:sz w:val="14"/>
                <w:szCs w:val="14"/>
              </w:rPr>
            </w:pPr>
            <w:r w:rsidRPr="004124EC">
              <w:rPr>
                <w:sz w:val="14"/>
                <w:szCs w:val="14"/>
              </w:rPr>
              <w:t>311929 technik chłodnictwa i klimatyzacji</w:t>
            </w:r>
          </w:p>
          <w:p w14:paraId="597BA5DD" w14:textId="77777777" w:rsidR="00BB7C78" w:rsidRPr="004124EC" w:rsidRDefault="00BB7C78" w:rsidP="002645AD">
            <w:pPr>
              <w:spacing w:before="0"/>
              <w:ind w:left="498" w:hanging="498"/>
              <w:rPr>
                <w:sz w:val="14"/>
                <w:szCs w:val="14"/>
              </w:rPr>
            </w:pPr>
            <w:r w:rsidRPr="004124EC">
              <w:rPr>
                <w:sz w:val="14"/>
                <w:szCs w:val="14"/>
              </w:rPr>
              <w:t>311930 technik urządzeń i systemów energetyki odnawialnej</w:t>
            </w:r>
          </w:p>
          <w:p w14:paraId="7796EF6A" w14:textId="77777777" w:rsidR="00BB7C78" w:rsidRPr="004124EC" w:rsidRDefault="00BB7C78" w:rsidP="002645AD">
            <w:pPr>
              <w:spacing w:before="0"/>
              <w:ind w:left="652" w:hanging="652"/>
              <w:rPr>
                <w:sz w:val="14"/>
                <w:szCs w:val="14"/>
              </w:rPr>
            </w:pPr>
            <w:r w:rsidRPr="004124EC">
              <w:rPr>
                <w:sz w:val="14"/>
                <w:szCs w:val="14"/>
              </w:rPr>
              <w:t>311940 technik urządzeń dźwigowych</w:t>
            </w:r>
          </w:p>
          <w:p w14:paraId="746BB76E" w14:textId="77777777" w:rsidR="00BB7C78" w:rsidRPr="004124EC" w:rsidRDefault="00BB7C78" w:rsidP="002645AD">
            <w:pPr>
              <w:spacing w:before="0"/>
              <w:ind w:left="652" w:hanging="652"/>
              <w:rPr>
                <w:sz w:val="14"/>
                <w:szCs w:val="14"/>
              </w:rPr>
            </w:pPr>
            <w:r w:rsidRPr="004124EC">
              <w:rPr>
                <w:sz w:val="14"/>
                <w:szCs w:val="14"/>
              </w:rPr>
              <w:t>351103 technik teleinformatyk</w:t>
            </w:r>
          </w:p>
          <w:p w14:paraId="6368F5F6" w14:textId="77777777" w:rsidR="00BB7C78" w:rsidRPr="004124EC" w:rsidRDefault="00BB7C78" w:rsidP="002645AD">
            <w:pPr>
              <w:spacing w:before="0"/>
              <w:ind w:left="652" w:hanging="652"/>
              <w:rPr>
                <w:sz w:val="14"/>
                <w:szCs w:val="14"/>
              </w:rPr>
            </w:pPr>
            <w:r w:rsidRPr="004124EC">
              <w:rPr>
                <w:sz w:val="14"/>
                <w:szCs w:val="14"/>
              </w:rPr>
              <w:t>351203 technik informatyk</w:t>
            </w:r>
          </w:p>
          <w:p w14:paraId="4CB0DA13" w14:textId="77777777" w:rsidR="00BB7C78" w:rsidRPr="004124EC" w:rsidRDefault="00BB7C78" w:rsidP="002645AD">
            <w:pPr>
              <w:spacing w:before="0"/>
              <w:ind w:left="652" w:hanging="652"/>
              <w:rPr>
                <w:sz w:val="14"/>
                <w:szCs w:val="14"/>
              </w:rPr>
            </w:pPr>
            <w:r w:rsidRPr="004124EC">
              <w:rPr>
                <w:sz w:val="14"/>
                <w:szCs w:val="14"/>
              </w:rPr>
              <w:t>351406 technik programista</w:t>
            </w:r>
          </w:p>
          <w:p w14:paraId="37AAE079" w14:textId="77777777" w:rsidR="00BB7C78" w:rsidRPr="004124EC" w:rsidRDefault="00BB7C78" w:rsidP="002645AD">
            <w:pPr>
              <w:spacing w:before="0"/>
              <w:ind w:left="652" w:hanging="652"/>
              <w:rPr>
                <w:sz w:val="14"/>
                <w:szCs w:val="14"/>
              </w:rPr>
            </w:pPr>
            <w:r w:rsidRPr="004124EC">
              <w:rPr>
                <w:sz w:val="14"/>
                <w:szCs w:val="14"/>
              </w:rPr>
              <w:t>352203 technik telekomunikacji</w:t>
            </w:r>
          </w:p>
          <w:p w14:paraId="31724611" w14:textId="6C75DF95" w:rsidR="00BB7C78" w:rsidRPr="00CE766F" w:rsidRDefault="00BB7C78" w:rsidP="002645AD">
            <w:pPr>
              <w:spacing w:before="0"/>
              <w:ind w:left="652" w:hanging="652"/>
              <w:rPr>
                <w:rFonts w:cs="Calibri"/>
                <w:sz w:val="14"/>
                <w:szCs w:val="14"/>
              </w:rPr>
            </w:pPr>
            <w:r w:rsidRPr="004124EC">
              <w:rPr>
                <w:sz w:val="14"/>
                <w:szCs w:val="14"/>
              </w:rPr>
              <w:t xml:space="preserve">             technik automatyki i robotyki (decyzja MEN z 09.07.2019)</w:t>
            </w:r>
          </w:p>
        </w:tc>
      </w:tr>
      <w:tr w:rsidR="00BB7C78" w14:paraId="17D76FF4" w14:textId="77777777" w:rsidTr="002645AD">
        <w:trPr>
          <w:cantSplit/>
        </w:trPr>
        <w:tc>
          <w:tcPr>
            <w:tcW w:w="4106" w:type="dxa"/>
            <w:vAlign w:val="center"/>
          </w:tcPr>
          <w:p w14:paraId="23D447C1" w14:textId="77777777" w:rsidR="00BB7C78" w:rsidRPr="00AA22F5" w:rsidRDefault="00BB7C78" w:rsidP="002645AD">
            <w:pPr>
              <w:spacing w:before="0"/>
              <w:rPr>
                <w:kern w:val="0"/>
                <w:sz w:val="18"/>
                <w:szCs w:val="18"/>
              </w:rPr>
            </w:pPr>
            <w:r w:rsidRPr="00AA22F5">
              <w:rPr>
                <w:kern w:val="0"/>
                <w:sz w:val="18"/>
                <w:szCs w:val="18"/>
              </w:rPr>
              <w:t>informatyka stosowana</w:t>
            </w:r>
          </w:p>
        </w:tc>
        <w:tc>
          <w:tcPr>
            <w:tcW w:w="1275" w:type="dxa"/>
            <w:vAlign w:val="center"/>
          </w:tcPr>
          <w:p w14:paraId="21D18BC9" w14:textId="77777777" w:rsidR="00BB7C78" w:rsidRPr="00AA22F5" w:rsidRDefault="00BB7C78" w:rsidP="002645AD">
            <w:pPr>
              <w:spacing w:before="0"/>
              <w:jc w:val="center"/>
              <w:rPr>
                <w:kern w:val="0"/>
                <w:sz w:val="18"/>
                <w:szCs w:val="18"/>
                <w:lang w:val="en-GB"/>
              </w:rPr>
            </w:pPr>
            <w:proofErr w:type="spellStart"/>
            <w:r w:rsidRPr="00AA22F5">
              <w:rPr>
                <w:kern w:val="0"/>
                <w:sz w:val="18"/>
                <w:szCs w:val="18"/>
                <w:lang w:val="en-GB"/>
              </w:rPr>
              <w:t>język</w:t>
            </w:r>
            <w:proofErr w:type="spellEnd"/>
            <w:r w:rsidRPr="00AA22F5">
              <w:rPr>
                <w:kern w:val="0"/>
                <w:sz w:val="18"/>
                <w:szCs w:val="18"/>
                <w:lang w:val="en-GB"/>
              </w:rPr>
              <w:t xml:space="preserve"> </w:t>
            </w:r>
            <w:proofErr w:type="spellStart"/>
            <w:r w:rsidRPr="00AA22F5">
              <w:rPr>
                <w:kern w:val="0"/>
                <w:sz w:val="18"/>
                <w:szCs w:val="18"/>
                <w:lang w:val="en-GB"/>
              </w:rPr>
              <w:t>polski</w:t>
            </w:r>
            <w:proofErr w:type="spellEnd"/>
          </w:p>
        </w:tc>
        <w:tc>
          <w:tcPr>
            <w:tcW w:w="423" w:type="dxa"/>
            <w:vAlign w:val="center"/>
          </w:tcPr>
          <w:p w14:paraId="7EEC5B3C"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428" w:type="dxa"/>
            <w:vAlign w:val="center"/>
          </w:tcPr>
          <w:p w14:paraId="4C74F5FF"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993" w:type="dxa"/>
            <w:vAlign w:val="center"/>
          </w:tcPr>
          <w:p w14:paraId="3E0E1260" w14:textId="77777777" w:rsidR="00BB7C78" w:rsidRPr="00AA22F5" w:rsidRDefault="00BB7C78" w:rsidP="002645AD">
            <w:pPr>
              <w:spacing w:before="0"/>
              <w:jc w:val="center"/>
              <w:rPr>
                <w:rFonts w:asciiTheme="minorHAnsi" w:hAnsiTheme="minorHAnsi" w:cstheme="minorHAnsi"/>
              </w:rPr>
            </w:pPr>
          </w:p>
        </w:tc>
        <w:tc>
          <w:tcPr>
            <w:tcW w:w="850" w:type="dxa"/>
            <w:vAlign w:val="center"/>
          </w:tcPr>
          <w:p w14:paraId="3CE3C571" w14:textId="77777777" w:rsidR="00BB7C78" w:rsidRPr="00AA22F5" w:rsidRDefault="00BB7C78" w:rsidP="002645AD">
            <w:pPr>
              <w:spacing w:before="0"/>
              <w:jc w:val="center"/>
              <w:rPr>
                <w:rFonts w:asciiTheme="minorHAnsi" w:hAnsiTheme="minorHAnsi" w:cstheme="minorHAnsi"/>
              </w:rPr>
            </w:pPr>
          </w:p>
        </w:tc>
        <w:tc>
          <w:tcPr>
            <w:tcW w:w="425" w:type="dxa"/>
            <w:vAlign w:val="center"/>
          </w:tcPr>
          <w:p w14:paraId="091A4E5B"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423" w:type="dxa"/>
            <w:vAlign w:val="center"/>
          </w:tcPr>
          <w:p w14:paraId="513CA56A" w14:textId="77777777" w:rsidR="00BB7C78" w:rsidRPr="00AA22F5" w:rsidRDefault="00BB7C78" w:rsidP="002645AD">
            <w:pPr>
              <w:spacing w:before="0"/>
              <w:jc w:val="center"/>
              <w:rPr>
                <w:rFonts w:asciiTheme="minorHAnsi" w:hAnsiTheme="minorHAnsi" w:cstheme="minorHAnsi"/>
              </w:rPr>
            </w:pPr>
            <w:r w:rsidRPr="00AA22F5">
              <w:rPr>
                <w:rFonts w:asciiTheme="minorHAnsi" w:hAnsiTheme="minorHAnsi" w:cstheme="minorHAnsi"/>
              </w:rPr>
              <w:t>X</w:t>
            </w:r>
          </w:p>
        </w:tc>
        <w:tc>
          <w:tcPr>
            <w:tcW w:w="423" w:type="dxa"/>
            <w:vAlign w:val="center"/>
          </w:tcPr>
          <w:p w14:paraId="1EA2C1BB" w14:textId="77777777" w:rsidR="00BB7C78" w:rsidRPr="00CE766F" w:rsidRDefault="00BB7C78" w:rsidP="002645AD">
            <w:pPr>
              <w:spacing w:before="0"/>
              <w:jc w:val="center"/>
              <w:rPr>
                <w:rFonts w:asciiTheme="minorHAnsi" w:hAnsiTheme="minorHAnsi" w:cstheme="minorHAnsi"/>
              </w:rPr>
            </w:pPr>
            <w:r w:rsidRPr="00CE766F">
              <w:rPr>
                <w:rFonts w:asciiTheme="minorHAnsi" w:hAnsiTheme="minorHAnsi" w:cstheme="minorHAnsi"/>
              </w:rPr>
              <w:t>X</w:t>
            </w:r>
          </w:p>
        </w:tc>
        <w:tc>
          <w:tcPr>
            <w:tcW w:w="431" w:type="dxa"/>
            <w:vAlign w:val="center"/>
          </w:tcPr>
          <w:p w14:paraId="64EEDDD3" w14:textId="77777777" w:rsidR="00BB7C78" w:rsidRPr="00CE766F" w:rsidRDefault="00BB7C78" w:rsidP="002645AD">
            <w:pPr>
              <w:spacing w:before="0"/>
              <w:jc w:val="center"/>
              <w:rPr>
                <w:rFonts w:asciiTheme="minorHAnsi" w:hAnsiTheme="minorHAnsi" w:cstheme="minorHAnsi"/>
              </w:rPr>
            </w:pPr>
          </w:p>
        </w:tc>
        <w:tc>
          <w:tcPr>
            <w:tcW w:w="423" w:type="dxa"/>
            <w:vAlign w:val="center"/>
          </w:tcPr>
          <w:p w14:paraId="3AC0DF04" w14:textId="77777777" w:rsidR="00BB7C78" w:rsidRPr="00CE766F" w:rsidRDefault="00BB7C78" w:rsidP="002645AD">
            <w:pPr>
              <w:spacing w:before="0"/>
              <w:jc w:val="center"/>
              <w:rPr>
                <w:rFonts w:asciiTheme="minorHAnsi" w:hAnsiTheme="minorHAnsi" w:cstheme="minorHAnsi"/>
              </w:rPr>
            </w:pPr>
          </w:p>
        </w:tc>
        <w:tc>
          <w:tcPr>
            <w:tcW w:w="4503" w:type="dxa"/>
          </w:tcPr>
          <w:p w14:paraId="14385D7E" w14:textId="77777777" w:rsidR="00BB7C78" w:rsidRPr="00CE766F" w:rsidRDefault="00BB7C78" w:rsidP="002645AD">
            <w:pPr>
              <w:spacing w:before="0"/>
              <w:ind w:left="652" w:hanging="652"/>
              <w:rPr>
                <w:sz w:val="14"/>
                <w:szCs w:val="14"/>
              </w:rPr>
            </w:pPr>
            <w:r w:rsidRPr="00CE766F">
              <w:rPr>
                <w:sz w:val="14"/>
                <w:szCs w:val="14"/>
              </w:rPr>
              <w:t>351103 technik teleinformatyk</w:t>
            </w:r>
          </w:p>
          <w:p w14:paraId="516777B9" w14:textId="77777777" w:rsidR="00BB7C78" w:rsidRPr="00CE766F" w:rsidRDefault="00BB7C78" w:rsidP="002645AD">
            <w:pPr>
              <w:spacing w:before="0"/>
              <w:ind w:left="652" w:hanging="652"/>
              <w:rPr>
                <w:sz w:val="14"/>
                <w:szCs w:val="14"/>
              </w:rPr>
            </w:pPr>
            <w:r w:rsidRPr="00CE766F">
              <w:rPr>
                <w:sz w:val="14"/>
                <w:szCs w:val="14"/>
              </w:rPr>
              <w:t>351203 technik informatyk</w:t>
            </w:r>
          </w:p>
          <w:p w14:paraId="0968E2F4" w14:textId="77777777" w:rsidR="00BB7C78" w:rsidRPr="00CE766F" w:rsidRDefault="00BB7C78" w:rsidP="002645AD">
            <w:pPr>
              <w:spacing w:before="0"/>
              <w:ind w:left="652" w:hanging="652"/>
              <w:rPr>
                <w:sz w:val="14"/>
                <w:szCs w:val="14"/>
              </w:rPr>
            </w:pPr>
            <w:r w:rsidRPr="00CE766F">
              <w:rPr>
                <w:sz w:val="14"/>
                <w:szCs w:val="14"/>
              </w:rPr>
              <w:t>351406 technik programista</w:t>
            </w:r>
          </w:p>
        </w:tc>
      </w:tr>
      <w:tr w:rsidR="00BB7C78" w14:paraId="677814E1" w14:textId="77777777" w:rsidTr="002645AD">
        <w:trPr>
          <w:cantSplit/>
        </w:trPr>
        <w:tc>
          <w:tcPr>
            <w:tcW w:w="4106" w:type="dxa"/>
            <w:vAlign w:val="center"/>
          </w:tcPr>
          <w:p w14:paraId="3EEE97CB" w14:textId="77777777" w:rsidR="00BB7C78" w:rsidRPr="006552BE" w:rsidRDefault="00BB7C78" w:rsidP="002645AD">
            <w:pPr>
              <w:spacing w:before="0"/>
              <w:rPr>
                <w:kern w:val="0"/>
                <w:sz w:val="18"/>
                <w:szCs w:val="18"/>
              </w:rPr>
            </w:pPr>
            <w:r w:rsidRPr="006552BE">
              <w:rPr>
                <w:kern w:val="0"/>
                <w:sz w:val="18"/>
                <w:szCs w:val="18"/>
              </w:rPr>
              <w:t>informatyka w ochronie środowiska</w:t>
            </w:r>
          </w:p>
        </w:tc>
        <w:tc>
          <w:tcPr>
            <w:tcW w:w="1275" w:type="dxa"/>
            <w:vAlign w:val="center"/>
          </w:tcPr>
          <w:p w14:paraId="62420A68" w14:textId="77777777" w:rsidR="00BB7C78" w:rsidRPr="006552BE" w:rsidRDefault="00BB7C78" w:rsidP="002645AD">
            <w:pPr>
              <w:spacing w:before="0"/>
              <w:jc w:val="center"/>
              <w:rPr>
                <w:kern w:val="0"/>
                <w:sz w:val="18"/>
                <w:szCs w:val="18"/>
                <w:lang w:val="en-GB"/>
              </w:rPr>
            </w:pPr>
            <w:proofErr w:type="spellStart"/>
            <w:r w:rsidRPr="006552BE">
              <w:rPr>
                <w:kern w:val="0"/>
                <w:sz w:val="18"/>
                <w:szCs w:val="18"/>
                <w:lang w:val="en-GB"/>
              </w:rPr>
              <w:t>język</w:t>
            </w:r>
            <w:proofErr w:type="spellEnd"/>
            <w:r w:rsidRPr="006552BE">
              <w:rPr>
                <w:kern w:val="0"/>
                <w:sz w:val="18"/>
                <w:szCs w:val="18"/>
                <w:lang w:val="en-GB"/>
              </w:rPr>
              <w:t xml:space="preserve"> </w:t>
            </w:r>
            <w:proofErr w:type="spellStart"/>
            <w:r w:rsidRPr="006552BE">
              <w:rPr>
                <w:kern w:val="0"/>
                <w:sz w:val="18"/>
                <w:szCs w:val="18"/>
                <w:lang w:val="en-GB"/>
              </w:rPr>
              <w:t>polski</w:t>
            </w:r>
            <w:proofErr w:type="spellEnd"/>
          </w:p>
        </w:tc>
        <w:tc>
          <w:tcPr>
            <w:tcW w:w="423" w:type="dxa"/>
            <w:vAlign w:val="center"/>
          </w:tcPr>
          <w:p w14:paraId="1A961272"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428" w:type="dxa"/>
            <w:vAlign w:val="center"/>
          </w:tcPr>
          <w:p w14:paraId="0A4E7104"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993" w:type="dxa"/>
            <w:vAlign w:val="center"/>
          </w:tcPr>
          <w:p w14:paraId="7E525282" w14:textId="77777777" w:rsidR="00BB7C78" w:rsidRPr="006552BE" w:rsidRDefault="00BB7C78" w:rsidP="002645AD">
            <w:pPr>
              <w:spacing w:before="0"/>
              <w:jc w:val="center"/>
              <w:rPr>
                <w:rFonts w:asciiTheme="minorHAnsi" w:hAnsiTheme="minorHAnsi" w:cstheme="minorHAnsi"/>
              </w:rPr>
            </w:pPr>
          </w:p>
        </w:tc>
        <w:tc>
          <w:tcPr>
            <w:tcW w:w="850" w:type="dxa"/>
            <w:vAlign w:val="center"/>
          </w:tcPr>
          <w:p w14:paraId="37343DF0" w14:textId="77777777" w:rsidR="00BB7C78" w:rsidRPr="006552BE" w:rsidRDefault="00BB7C78" w:rsidP="002645AD">
            <w:pPr>
              <w:spacing w:before="0"/>
              <w:jc w:val="center"/>
              <w:rPr>
                <w:rFonts w:asciiTheme="minorHAnsi" w:hAnsiTheme="minorHAnsi" w:cstheme="minorHAnsi"/>
              </w:rPr>
            </w:pPr>
          </w:p>
        </w:tc>
        <w:tc>
          <w:tcPr>
            <w:tcW w:w="425" w:type="dxa"/>
            <w:vAlign w:val="center"/>
          </w:tcPr>
          <w:p w14:paraId="6A38EBA3"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423" w:type="dxa"/>
            <w:vAlign w:val="center"/>
          </w:tcPr>
          <w:p w14:paraId="24B4C90C"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423" w:type="dxa"/>
            <w:vAlign w:val="center"/>
          </w:tcPr>
          <w:p w14:paraId="46919C5D" w14:textId="77777777" w:rsidR="00BB7C78" w:rsidRPr="006552BE"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31" w:type="dxa"/>
            <w:vAlign w:val="center"/>
          </w:tcPr>
          <w:p w14:paraId="5B286ECE"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423" w:type="dxa"/>
            <w:vAlign w:val="center"/>
          </w:tcPr>
          <w:p w14:paraId="392FB891" w14:textId="77777777" w:rsidR="00BB7C78" w:rsidRPr="006552BE" w:rsidRDefault="00BB7C78" w:rsidP="002645AD">
            <w:pPr>
              <w:spacing w:before="0"/>
              <w:jc w:val="center"/>
              <w:rPr>
                <w:rFonts w:asciiTheme="minorHAnsi" w:hAnsiTheme="minorHAnsi" w:cstheme="minorHAnsi"/>
              </w:rPr>
            </w:pPr>
            <w:r w:rsidRPr="006552BE">
              <w:rPr>
                <w:rFonts w:asciiTheme="minorHAnsi" w:hAnsiTheme="minorHAnsi" w:cstheme="minorHAnsi"/>
              </w:rPr>
              <w:t>X</w:t>
            </w:r>
          </w:p>
        </w:tc>
        <w:tc>
          <w:tcPr>
            <w:tcW w:w="4503" w:type="dxa"/>
          </w:tcPr>
          <w:p w14:paraId="76C86372" w14:textId="77777777" w:rsidR="00BB7C78" w:rsidRPr="006552BE" w:rsidRDefault="00BB7C78" w:rsidP="002645AD">
            <w:pPr>
              <w:spacing w:before="0"/>
              <w:rPr>
                <w:sz w:val="14"/>
                <w:szCs w:val="14"/>
              </w:rPr>
            </w:pPr>
            <w:r w:rsidRPr="006552BE">
              <w:rPr>
                <w:sz w:val="14"/>
                <w:szCs w:val="14"/>
              </w:rPr>
              <w:t>311103 technik analityk</w:t>
            </w:r>
          </w:p>
          <w:p w14:paraId="009C0547" w14:textId="77777777" w:rsidR="00BB7C78" w:rsidRPr="006552BE" w:rsidRDefault="00BB7C78" w:rsidP="002645AD">
            <w:pPr>
              <w:spacing w:before="0"/>
              <w:ind w:left="498" w:hanging="498"/>
              <w:rPr>
                <w:sz w:val="14"/>
                <w:szCs w:val="14"/>
              </w:rPr>
            </w:pPr>
            <w:r w:rsidRPr="006552BE">
              <w:rPr>
                <w:sz w:val="14"/>
                <w:szCs w:val="14"/>
              </w:rPr>
              <w:t>311412 technik szerokopasmowej komunikacji elektronicznej</w:t>
            </w:r>
          </w:p>
          <w:p w14:paraId="7C8327D1" w14:textId="77777777" w:rsidR="00BB7C78" w:rsidRPr="006552BE" w:rsidRDefault="00BB7C78" w:rsidP="002645AD">
            <w:pPr>
              <w:spacing w:before="0"/>
              <w:rPr>
                <w:sz w:val="14"/>
                <w:szCs w:val="14"/>
              </w:rPr>
            </w:pPr>
            <w:r w:rsidRPr="006552BE">
              <w:rPr>
                <w:sz w:val="14"/>
                <w:szCs w:val="14"/>
              </w:rPr>
              <w:t>311603 technik technologii chemicznej</w:t>
            </w:r>
          </w:p>
          <w:p w14:paraId="4E9B7184" w14:textId="77777777" w:rsidR="00BB7C78" w:rsidRPr="006552BE" w:rsidRDefault="00BB7C78" w:rsidP="002645AD">
            <w:pPr>
              <w:spacing w:before="0"/>
              <w:rPr>
                <w:sz w:val="14"/>
                <w:szCs w:val="14"/>
              </w:rPr>
            </w:pPr>
            <w:r w:rsidRPr="006552BE">
              <w:rPr>
                <w:sz w:val="14"/>
                <w:szCs w:val="14"/>
              </w:rPr>
              <w:t>321406 technik programista</w:t>
            </w:r>
          </w:p>
          <w:p w14:paraId="3C5EAC3F" w14:textId="77777777" w:rsidR="00BB7C78" w:rsidRPr="006552BE" w:rsidRDefault="00BB7C78" w:rsidP="002645AD">
            <w:pPr>
              <w:spacing w:before="0"/>
              <w:rPr>
                <w:sz w:val="14"/>
                <w:szCs w:val="14"/>
              </w:rPr>
            </w:pPr>
            <w:r w:rsidRPr="006552BE">
              <w:rPr>
                <w:sz w:val="14"/>
                <w:szCs w:val="14"/>
              </w:rPr>
              <w:t>325511 technik ochrony środowiska</w:t>
            </w:r>
          </w:p>
          <w:p w14:paraId="1702B7D1" w14:textId="77777777" w:rsidR="00BB7C78" w:rsidRPr="006552BE" w:rsidRDefault="00BB7C78" w:rsidP="002645AD">
            <w:pPr>
              <w:spacing w:before="0"/>
              <w:rPr>
                <w:sz w:val="14"/>
                <w:szCs w:val="14"/>
              </w:rPr>
            </w:pPr>
            <w:r w:rsidRPr="006552BE">
              <w:rPr>
                <w:rFonts w:cs="Calibri"/>
                <w:sz w:val="14"/>
                <w:szCs w:val="14"/>
              </w:rPr>
              <w:t>325515 technik gospodarki odpadami</w:t>
            </w:r>
          </w:p>
          <w:p w14:paraId="5E5298FA" w14:textId="77777777" w:rsidR="00BB7C78" w:rsidRPr="006552BE" w:rsidRDefault="00BB7C78" w:rsidP="002645AD">
            <w:pPr>
              <w:spacing w:before="0"/>
              <w:rPr>
                <w:sz w:val="14"/>
                <w:szCs w:val="14"/>
              </w:rPr>
            </w:pPr>
            <w:r w:rsidRPr="006552BE">
              <w:rPr>
                <w:sz w:val="14"/>
                <w:szCs w:val="14"/>
              </w:rPr>
              <w:t>351103 technik teleinformatyk</w:t>
            </w:r>
          </w:p>
          <w:p w14:paraId="21C396AC" w14:textId="77777777" w:rsidR="00BB7C78" w:rsidRPr="006552BE" w:rsidRDefault="00BB7C78" w:rsidP="002645AD">
            <w:pPr>
              <w:spacing w:before="0"/>
              <w:ind w:left="652" w:hanging="652"/>
              <w:rPr>
                <w:rFonts w:cs="Calibri"/>
                <w:sz w:val="14"/>
                <w:szCs w:val="14"/>
              </w:rPr>
            </w:pPr>
            <w:r w:rsidRPr="006552BE">
              <w:rPr>
                <w:sz w:val="14"/>
                <w:szCs w:val="14"/>
              </w:rPr>
              <w:t>351203 technik informatyk</w:t>
            </w:r>
          </w:p>
        </w:tc>
      </w:tr>
      <w:tr w:rsidR="00BB7C78" w14:paraId="4F1A55A1" w14:textId="77777777" w:rsidTr="002645AD">
        <w:trPr>
          <w:cantSplit/>
        </w:trPr>
        <w:tc>
          <w:tcPr>
            <w:tcW w:w="4106" w:type="dxa"/>
            <w:vAlign w:val="center"/>
          </w:tcPr>
          <w:p w14:paraId="04C5F820" w14:textId="77777777" w:rsidR="00BB7C78" w:rsidRPr="00C045F6" w:rsidRDefault="00BB7C78" w:rsidP="002645AD">
            <w:pPr>
              <w:spacing w:before="0"/>
              <w:rPr>
                <w:kern w:val="0"/>
                <w:sz w:val="18"/>
                <w:szCs w:val="18"/>
              </w:rPr>
            </w:pPr>
            <w:r w:rsidRPr="00C045F6">
              <w:rPr>
                <w:kern w:val="0"/>
                <w:sz w:val="18"/>
                <w:szCs w:val="18"/>
              </w:rPr>
              <w:t>inżynieria bezpieczeństwa pracy</w:t>
            </w:r>
          </w:p>
        </w:tc>
        <w:tc>
          <w:tcPr>
            <w:tcW w:w="1275" w:type="dxa"/>
            <w:vAlign w:val="center"/>
          </w:tcPr>
          <w:p w14:paraId="39CC84D2" w14:textId="77777777" w:rsidR="00BB7C78" w:rsidRPr="00C045F6" w:rsidRDefault="00BB7C78" w:rsidP="002645AD">
            <w:pPr>
              <w:spacing w:before="0"/>
              <w:jc w:val="center"/>
              <w:rPr>
                <w:kern w:val="0"/>
                <w:sz w:val="18"/>
                <w:szCs w:val="18"/>
                <w:lang w:val="en-GB"/>
              </w:rPr>
            </w:pPr>
            <w:proofErr w:type="spellStart"/>
            <w:r w:rsidRPr="00C045F6">
              <w:rPr>
                <w:kern w:val="0"/>
                <w:sz w:val="18"/>
                <w:szCs w:val="18"/>
                <w:lang w:val="en-GB"/>
              </w:rPr>
              <w:t>język</w:t>
            </w:r>
            <w:proofErr w:type="spellEnd"/>
            <w:r w:rsidRPr="00C045F6">
              <w:rPr>
                <w:kern w:val="0"/>
                <w:sz w:val="18"/>
                <w:szCs w:val="18"/>
                <w:lang w:val="en-GB"/>
              </w:rPr>
              <w:t xml:space="preserve"> </w:t>
            </w:r>
            <w:proofErr w:type="spellStart"/>
            <w:r w:rsidRPr="00C045F6">
              <w:rPr>
                <w:kern w:val="0"/>
                <w:sz w:val="18"/>
                <w:szCs w:val="18"/>
                <w:lang w:val="en-GB"/>
              </w:rPr>
              <w:t>polski</w:t>
            </w:r>
            <w:proofErr w:type="spellEnd"/>
          </w:p>
        </w:tc>
        <w:tc>
          <w:tcPr>
            <w:tcW w:w="423" w:type="dxa"/>
            <w:vAlign w:val="center"/>
          </w:tcPr>
          <w:p w14:paraId="761031AB"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8" w:type="dxa"/>
            <w:vAlign w:val="center"/>
          </w:tcPr>
          <w:p w14:paraId="664E74F7"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993" w:type="dxa"/>
            <w:vAlign w:val="center"/>
          </w:tcPr>
          <w:p w14:paraId="6AEA0DB5" w14:textId="77777777" w:rsidR="00BB7C78" w:rsidRPr="00175A31" w:rsidRDefault="00BB7C78" w:rsidP="002645AD">
            <w:pPr>
              <w:spacing w:before="0"/>
              <w:jc w:val="center"/>
              <w:rPr>
                <w:rFonts w:asciiTheme="minorHAnsi" w:hAnsiTheme="minorHAnsi" w:cstheme="minorHAnsi"/>
              </w:rPr>
            </w:pPr>
          </w:p>
        </w:tc>
        <w:tc>
          <w:tcPr>
            <w:tcW w:w="850" w:type="dxa"/>
            <w:vAlign w:val="center"/>
          </w:tcPr>
          <w:p w14:paraId="301CBAC3" w14:textId="77777777" w:rsidR="00BB7C78" w:rsidRPr="00175A31" w:rsidRDefault="00BB7C78" w:rsidP="002645AD">
            <w:pPr>
              <w:spacing w:before="0"/>
              <w:jc w:val="center"/>
              <w:rPr>
                <w:rFonts w:asciiTheme="minorHAnsi" w:hAnsiTheme="minorHAnsi" w:cstheme="minorHAnsi"/>
              </w:rPr>
            </w:pPr>
          </w:p>
        </w:tc>
        <w:tc>
          <w:tcPr>
            <w:tcW w:w="425" w:type="dxa"/>
            <w:vAlign w:val="center"/>
          </w:tcPr>
          <w:p w14:paraId="593594CB"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23" w:type="dxa"/>
            <w:vAlign w:val="center"/>
          </w:tcPr>
          <w:p w14:paraId="779A144C"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23" w:type="dxa"/>
            <w:vAlign w:val="center"/>
          </w:tcPr>
          <w:p w14:paraId="6D099EAB"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31" w:type="dxa"/>
            <w:vAlign w:val="center"/>
          </w:tcPr>
          <w:p w14:paraId="2518F817"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23" w:type="dxa"/>
            <w:vAlign w:val="center"/>
          </w:tcPr>
          <w:p w14:paraId="49F24879"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503" w:type="dxa"/>
          </w:tcPr>
          <w:p w14:paraId="6ED313AF" w14:textId="77777777" w:rsidR="00BB7C78" w:rsidRPr="00175A31" w:rsidRDefault="00BB7C78" w:rsidP="002645AD">
            <w:pPr>
              <w:spacing w:before="0"/>
              <w:rPr>
                <w:sz w:val="14"/>
                <w:szCs w:val="14"/>
              </w:rPr>
            </w:pPr>
            <w:r w:rsidRPr="00175A31">
              <w:rPr>
                <w:sz w:val="14"/>
                <w:szCs w:val="14"/>
              </w:rPr>
              <w:t>311603 technik technologii chemicznej</w:t>
            </w:r>
          </w:p>
          <w:p w14:paraId="32A71696" w14:textId="77777777" w:rsidR="00BB7C78" w:rsidRPr="00175A31" w:rsidRDefault="00BB7C78" w:rsidP="002645AD">
            <w:pPr>
              <w:spacing w:before="0"/>
              <w:ind w:left="652" w:hanging="652"/>
              <w:rPr>
                <w:rFonts w:cs="Calibri"/>
                <w:sz w:val="14"/>
                <w:szCs w:val="14"/>
              </w:rPr>
            </w:pPr>
            <w:r w:rsidRPr="00175A31">
              <w:rPr>
                <w:sz w:val="14"/>
                <w:szCs w:val="14"/>
              </w:rPr>
              <w:t>325511 technik ochrony środowiska</w:t>
            </w:r>
          </w:p>
        </w:tc>
      </w:tr>
      <w:tr w:rsidR="00BB7C78" w14:paraId="68B0568F" w14:textId="77777777" w:rsidTr="002645AD">
        <w:trPr>
          <w:cantSplit/>
        </w:trPr>
        <w:tc>
          <w:tcPr>
            <w:tcW w:w="4106" w:type="dxa"/>
            <w:vAlign w:val="center"/>
          </w:tcPr>
          <w:p w14:paraId="4053D2DC" w14:textId="77777777" w:rsidR="00BB7C78" w:rsidRPr="003B0478" w:rsidRDefault="00BB7C78" w:rsidP="002645AD">
            <w:pPr>
              <w:spacing w:before="0"/>
              <w:rPr>
                <w:kern w:val="0"/>
                <w:sz w:val="18"/>
                <w:szCs w:val="18"/>
              </w:rPr>
            </w:pPr>
            <w:r w:rsidRPr="003B0478">
              <w:rPr>
                <w:kern w:val="0"/>
                <w:sz w:val="18"/>
                <w:szCs w:val="18"/>
              </w:rPr>
              <w:lastRenderedPageBreak/>
              <w:t>inżynieria biomedyczna</w:t>
            </w:r>
          </w:p>
        </w:tc>
        <w:tc>
          <w:tcPr>
            <w:tcW w:w="1275" w:type="dxa"/>
            <w:vAlign w:val="center"/>
          </w:tcPr>
          <w:p w14:paraId="6ACD25CD" w14:textId="77777777" w:rsidR="00BB7C78" w:rsidRPr="003B0478" w:rsidRDefault="00BB7C78" w:rsidP="002645AD">
            <w:pPr>
              <w:spacing w:before="0"/>
              <w:jc w:val="center"/>
              <w:rPr>
                <w:kern w:val="0"/>
                <w:sz w:val="18"/>
                <w:szCs w:val="18"/>
                <w:lang w:val="en-GB"/>
              </w:rPr>
            </w:pPr>
            <w:proofErr w:type="spellStart"/>
            <w:r w:rsidRPr="003B0478">
              <w:rPr>
                <w:kern w:val="0"/>
                <w:sz w:val="18"/>
                <w:szCs w:val="18"/>
                <w:lang w:val="en-GB"/>
              </w:rPr>
              <w:t>język</w:t>
            </w:r>
            <w:proofErr w:type="spellEnd"/>
            <w:r w:rsidRPr="003B0478">
              <w:rPr>
                <w:kern w:val="0"/>
                <w:sz w:val="18"/>
                <w:szCs w:val="18"/>
                <w:lang w:val="en-GB"/>
              </w:rPr>
              <w:t xml:space="preserve"> </w:t>
            </w:r>
            <w:proofErr w:type="spellStart"/>
            <w:r w:rsidRPr="003B0478">
              <w:rPr>
                <w:kern w:val="0"/>
                <w:sz w:val="18"/>
                <w:szCs w:val="18"/>
                <w:lang w:val="en-GB"/>
              </w:rPr>
              <w:t>polski</w:t>
            </w:r>
            <w:proofErr w:type="spellEnd"/>
          </w:p>
        </w:tc>
        <w:tc>
          <w:tcPr>
            <w:tcW w:w="423" w:type="dxa"/>
            <w:vAlign w:val="center"/>
          </w:tcPr>
          <w:p w14:paraId="5B30082E" w14:textId="77777777" w:rsidR="00BB7C78" w:rsidRPr="003B0478" w:rsidRDefault="00BB7C78" w:rsidP="002645AD">
            <w:pPr>
              <w:spacing w:before="0"/>
              <w:jc w:val="center"/>
              <w:rPr>
                <w:rFonts w:asciiTheme="minorHAnsi" w:hAnsiTheme="minorHAnsi" w:cstheme="minorHAnsi"/>
              </w:rPr>
            </w:pPr>
            <w:r w:rsidRPr="003B0478">
              <w:rPr>
                <w:rFonts w:asciiTheme="minorHAnsi" w:hAnsiTheme="minorHAnsi" w:cstheme="minorHAnsi"/>
              </w:rPr>
              <w:t>X</w:t>
            </w:r>
          </w:p>
        </w:tc>
        <w:tc>
          <w:tcPr>
            <w:tcW w:w="428" w:type="dxa"/>
            <w:vAlign w:val="center"/>
          </w:tcPr>
          <w:p w14:paraId="5CB6BD54" w14:textId="77777777" w:rsidR="00BB7C78" w:rsidRPr="003B0478" w:rsidRDefault="00BB7C78" w:rsidP="002645AD">
            <w:pPr>
              <w:spacing w:before="0"/>
              <w:jc w:val="center"/>
              <w:rPr>
                <w:rFonts w:asciiTheme="minorHAnsi" w:hAnsiTheme="minorHAnsi" w:cstheme="minorHAnsi"/>
              </w:rPr>
            </w:pPr>
            <w:r w:rsidRPr="003B0478">
              <w:rPr>
                <w:rFonts w:asciiTheme="minorHAnsi" w:hAnsiTheme="minorHAnsi" w:cstheme="minorHAnsi"/>
              </w:rPr>
              <w:t>X</w:t>
            </w:r>
          </w:p>
        </w:tc>
        <w:tc>
          <w:tcPr>
            <w:tcW w:w="993" w:type="dxa"/>
            <w:vAlign w:val="center"/>
          </w:tcPr>
          <w:p w14:paraId="698A1994" w14:textId="77777777" w:rsidR="00BB7C78" w:rsidRPr="00175A31" w:rsidRDefault="00BB7C78" w:rsidP="002645AD">
            <w:pPr>
              <w:spacing w:before="0"/>
              <w:jc w:val="center"/>
              <w:rPr>
                <w:rFonts w:asciiTheme="minorHAnsi" w:hAnsiTheme="minorHAnsi" w:cstheme="minorHAnsi"/>
              </w:rPr>
            </w:pPr>
          </w:p>
        </w:tc>
        <w:tc>
          <w:tcPr>
            <w:tcW w:w="850" w:type="dxa"/>
            <w:vAlign w:val="center"/>
          </w:tcPr>
          <w:p w14:paraId="72042957" w14:textId="77777777" w:rsidR="00BB7C78" w:rsidRPr="00175A31" w:rsidRDefault="00BB7C78" w:rsidP="002645AD">
            <w:pPr>
              <w:spacing w:before="0"/>
              <w:jc w:val="center"/>
              <w:rPr>
                <w:rFonts w:asciiTheme="minorHAnsi" w:hAnsiTheme="minorHAnsi" w:cstheme="minorHAnsi"/>
              </w:rPr>
            </w:pPr>
          </w:p>
        </w:tc>
        <w:tc>
          <w:tcPr>
            <w:tcW w:w="425" w:type="dxa"/>
            <w:vAlign w:val="center"/>
          </w:tcPr>
          <w:p w14:paraId="24B2E1FF"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23" w:type="dxa"/>
            <w:vAlign w:val="center"/>
          </w:tcPr>
          <w:p w14:paraId="7D94C2FB"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23" w:type="dxa"/>
            <w:vAlign w:val="center"/>
          </w:tcPr>
          <w:p w14:paraId="4F092519"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31" w:type="dxa"/>
            <w:vAlign w:val="center"/>
          </w:tcPr>
          <w:p w14:paraId="2CE10B1F" w14:textId="77777777" w:rsidR="00BB7C78" w:rsidRPr="00175A31" w:rsidRDefault="00BB7C78" w:rsidP="002645AD">
            <w:pPr>
              <w:spacing w:before="0"/>
              <w:jc w:val="center"/>
              <w:rPr>
                <w:rFonts w:asciiTheme="minorHAnsi" w:hAnsiTheme="minorHAnsi" w:cstheme="minorHAnsi"/>
              </w:rPr>
            </w:pPr>
            <w:r w:rsidRPr="00175A31">
              <w:rPr>
                <w:rFonts w:asciiTheme="minorHAnsi" w:hAnsiTheme="minorHAnsi" w:cstheme="minorHAnsi"/>
              </w:rPr>
              <w:t>X</w:t>
            </w:r>
          </w:p>
        </w:tc>
        <w:tc>
          <w:tcPr>
            <w:tcW w:w="423" w:type="dxa"/>
            <w:vAlign w:val="center"/>
          </w:tcPr>
          <w:p w14:paraId="50747256" w14:textId="77777777" w:rsidR="00BB7C78" w:rsidRPr="00175A31" w:rsidRDefault="00BB7C78" w:rsidP="002645AD">
            <w:pPr>
              <w:spacing w:before="0"/>
              <w:jc w:val="center"/>
              <w:rPr>
                <w:rFonts w:asciiTheme="minorHAnsi" w:hAnsiTheme="minorHAnsi" w:cstheme="minorHAnsi"/>
              </w:rPr>
            </w:pPr>
          </w:p>
        </w:tc>
        <w:tc>
          <w:tcPr>
            <w:tcW w:w="4503" w:type="dxa"/>
          </w:tcPr>
          <w:p w14:paraId="1E53316C" w14:textId="77777777" w:rsidR="00BB7C78" w:rsidRPr="00175A31" w:rsidRDefault="00BB7C78" w:rsidP="002645AD">
            <w:pPr>
              <w:spacing w:before="0"/>
              <w:ind w:left="498" w:hanging="498"/>
              <w:rPr>
                <w:sz w:val="14"/>
                <w:szCs w:val="14"/>
              </w:rPr>
            </w:pPr>
            <w:r w:rsidRPr="00175A31">
              <w:rPr>
                <w:sz w:val="14"/>
                <w:szCs w:val="14"/>
              </w:rPr>
              <w:t>311302 technik elektroenergetyk transportu szynowego</w:t>
            </w:r>
          </w:p>
          <w:p w14:paraId="789BD073" w14:textId="77777777" w:rsidR="00BB7C78" w:rsidRPr="00175A31" w:rsidRDefault="00BB7C78" w:rsidP="002645AD">
            <w:pPr>
              <w:spacing w:before="0"/>
              <w:ind w:left="652" w:hanging="652"/>
              <w:rPr>
                <w:sz w:val="14"/>
                <w:szCs w:val="14"/>
              </w:rPr>
            </w:pPr>
            <w:r w:rsidRPr="00175A31">
              <w:rPr>
                <w:sz w:val="14"/>
                <w:szCs w:val="14"/>
              </w:rPr>
              <w:t>311303 technik elektryk</w:t>
            </w:r>
          </w:p>
          <w:p w14:paraId="0C98D247" w14:textId="77777777" w:rsidR="00BB7C78" w:rsidRPr="00175A31" w:rsidRDefault="00BB7C78" w:rsidP="002645AD">
            <w:pPr>
              <w:spacing w:before="0"/>
              <w:ind w:left="652" w:hanging="652"/>
              <w:rPr>
                <w:sz w:val="14"/>
                <w:szCs w:val="14"/>
              </w:rPr>
            </w:pPr>
            <w:r w:rsidRPr="00175A31">
              <w:rPr>
                <w:sz w:val="14"/>
                <w:szCs w:val="14"/>
              </w:rPr>
              <w:t>311307 technik energetyk</w:t>
            </w:r>
          </w:p>
          <w:p w14:paraId="5DC7A311" w14:textId="77777777" w:rsidR="00BB7C78" w:rsidRPr="00175A31" w:rsidRDefault="00BB7C78" w:rsidP="002645AD">
            <w:pPr>
              <w:spacing w:before="0"/>
              <w:ind w:left="652" w:hanging="652"/>
              <w:rPr>
                <w:sz w:val="14"/>
                <w:szCs w:val="14"/>
              </w:rPr>
            </w:pPr>
            <w:r w:rsidRPr="00175A31">
              <w:rPr>
                <w:sz w:val="14"/>
                <w:szCs w:val="14"/>
              </w:rPr>
              <w:t>311408 technik elektronik</w:t>
            </w:r>
          </w:p>
          <w:p w14:paraId="4EC7A2A2" w14:textId="77777777" w:rsidR="00BB7C78" w:rsidRPr="00175A31" w:rsidRDefault="00BB7C78" w:rsidP="002645AD">
            <w:pPr>
              <w:spacing w:before="0"/>
              <w:ind w:left="652" w:hanging="652"/>
              <w:rPr>
                <w:sz w:val="14"/>
                <w:szCs w:val="14"/>
              </w:rPr>
            </w:pPr>
            <w:r w:rsidRPr="00175A31">
              <w:rPr>
                <w:sz w:val="14"/>
                <w:szCs w:val="14"/>
              </w:rPr>
              <w:t>311410 technik mechatronik</w:t>
            </w:r>
          </w:p>
          <w:p w14:paraId="5BB70A6D" w14:textId="77777777" w:rsidR="00BB7C78" w:rsidRPr="00175A31" w:rsidRDefault="00BB7C78" w:rsidP="002645AD">
            <w:pPr>
              <w:spacing w:before="0"/>
              <w:ind w:left="498" w:hanging="498"/>
              <w:rPr>
                <w:sz w:val="14"/>
                <w:szCs w:val="14"/>
              </w:rPr>
            </w:pPr>
            <w:r w:rsidRPr="00175A31">
              <w:rPr>
                <w:sz w:val="14"/>
                <w:szCs w:val="14"/>
              </w:rPr>
              <w:t>311412 technik szerokopasmowej komunikacji elektronicznej</w:t>
            </w:r>
          </w:p>
          <w:p w14:paraId="1817CED1" w14:textId="77777777" w:rsidR="00BB7C78" w:rsidRPr="00175A31" w:rsidRDefault="00BB7C78" w:rsidP="002645AD">
            <w:pPr>
              <w:spacing w:before="0"/>
              <w:ind w:left="652" w:hanging="652"/>
              <w:rPr>
                <w:sz w:val="14"/>
                <w:szCs w:val="14"/>
              </w:rPr>
            </w:pPr>
            <w:r w:rsidRPr="00175A31">
              <w:rPr>
                <w:sz w:val="14"/>
                <w:szCs w:val="14"/>
              </w:rPr>
              <w:t>311413 technik robotyk</w:t>
            </w:r>
          </w:p>
          <w:p w14:paraId="6465EBE2" w14:textId="77777777" w:rsidR="00BB7C78" w:rsidRPr="00175A31" w:rsidRDefault="00BB7C78" w:rsidP="002645AD">
            <w:pPr>
              <w:spacing w:before="0"/>
              <w:ind w:left="652" w:hanging="652"/>
              <w:rPr>
                <w:sz w:val="14"/>
                <w:szCs w:val="14"/>
              </w:rPr>
            </w:pPr>
            <w:r w:rsidRPr="00175A31">
              <w:rPr>
                <w:sz w:val="14"/>
                <w:szCs w:val="14"/>
              </w:rPr>
              <w:t>311909 technik automatyk</w:t>
            </w:r>
          </w:p>
          <w:p w14:paraId="351733A4" w14:textId="77777777" w:rsidR="00BB7C78" w:rsidRPr="00175A31" w:rsidRDefault="00BB7C78" w:rsidP="002645AD">
            <w:pPr>
              <w:spacing w:before="0"/>
              <w:ind w:left="498" w:hanging="498"/>
              <w:rPr>
                <w:sz w:val="14"/>
                <w:szCs w:val="14"/>
              </w:rPr>
            </w:pPr>
            <w:r w:rsidRPr="00175A31">
              <w:rPr>
                <w:sz w:val="14"/>
                <w:szCs w:val="14"/>
              </w:rPr>
              <w:t>311929 technik chłodnictwa i klimatyzacji</w:t>
            </w:r>
          </w:p>
          <w:p w14:paraId="5624DBB1" w14:textId="77777777" w:rsidR="00BB7C78" w:rsidRPr="00175A31" w:rsidRDefault="00BB7C78" w:rsidP="002645AD">
            <w:pPr>
              <w:spacing w:before="0"/>
              <w:ind w:left="498" w:hanging="498"/>
              <w:rPr>
                <w:sz w:val="14"/>
                <w:szCs w:val="14"/>
              </w:rPr>
            </w:pPr>
            <w:r w:rsidRPr="00175A31">
              <w:rPr>
                <w:sz w:val="14"/>
                <w:szCs w:val="14"/>
              </w:rPr>
              <w:t>311930 technik urządzeń i systemów energetyki odnawialnej</w:t>
            </w:r>
          </w:p>
          <w:p w14:paraId="5F0CE938" w14:textId="77777777" w:rsidR="00BB7C78" w:rsidRPr="00175A31" w:rsidRDefault="00BB7C78" w:rsidP="002645AD">
            <w:pPr>
              <w:spacing w:before="0"/>
              <w:ind w:left="652" w:hanging="652"/>
              <w:rPr>
                <w:sz w:val="14"/>
                <w:szCs w:val="14"/>
              </w:rPr>
            </w:pPr>
            <w:r w:rsidRPr="00175A31">
              <w:rPr>
                <w:sz w:val="14"/>
                <w:szCs w:val="14"/>
              </w:rPr>
              <w:t>311940 technik urządzeń dźwigowych</w:t>
            </w:r>
          </w:p>
          <w:p w14:paraId="0D5BF3F8" w14:textId="77777777" w:rsidR="00BB7C78" w:rsidRPr="00175A31" w:rsidRDefault="00BB7C78" w:rsidP="002645AD">
            <w:pPr>
              <w:spacing w:before="0"/>
              <w:ind w:left="652" w:hanging="652"/>
              <w:rPr>
                <w:sz w:val="14"/>
                <w:szCs w:val="14"/>
              </w:rPr>
            </w:pPr>
            <w:r w:rsidRPr="00175A31">
              <w:rPr>
                <w:sz w:val="14"/>
                <w:szCs w:val="14"/>
              </w:rPr>
              <w:t>351103 technik teleinformatyk</w:t>
            </w:r>
          </w:p>
          <w:p w14:paraId="1BAB36C8" w14:textId="77777777" w:rsidR="00BB7C78" w:rsidRPr="00175A31" w:rsidRDefault="00BB7C78" w:rsidP="002645AD">
            <w:pPr>
              <w:spacing w:before="0"/>
              <w:ind w:left="652" w:hanging="652"/>
              <w:rPr>
                <w:sz w:val="14"/>
                <w:szCs w:val="14"/>
              </w:rPr>
            </w:pPr>
            <w:r w:rsidRPr="00175A31">
              <w:rPr>
                <w:sz w:val="14"/>
                <w:szCs w:val="14"/>
              </w:rPr>
              <w:t>351203 technik informatyk</w:t>
            </w:r>
          </w:p>
          <w:p w14:paraId="1261474A" w14:textId="77777777" w:rsidR="00BB7C78" w:rsidRPr="00175A31" w:rsidRDefault="00BB7C78" w:rsidP="002645AD">
            <w:pPr>
              <w:spacing w:before="0"/>
              <w:ind w:left="652" w:hanging="652"/>
              <w:rPr>
                <w:sz w:val="14"/>
                <w:szCs w:val="14"/>
              </w:rPr>
            </w:pPr>
            <w:r w:rsidRPr="00175A31">
              <w:rPr>
                <w:sz w:val="14"/>
                <w:szCs w:val="14"/>
              </w:rPr>
              <w:t>351406 technik programista</w:t>
            </w:r>
          </w:p>
          <w:p w14:paraId="38F890F0" w14:textId="77777777" w:rsidR="00BB7C78" w:rsidRPr="00175A31" w:rsidRDefault="00BB7C78" w:rsidP="002645AD">
            <w:pPr>
              <w:spacing w:before="0"/>
              <w:ind w:left="652" w:hanging="652"/>
              <w:rPr>
                <w:sz w:val="14"/>
                <w:szCs w:val="14"/>
              </w:rPr>
            </w:pPr>
            <w:r w:rsidRPr="00175A31">
              <w:rPr>
                <w:sz w:val="14"/>
                <w:szCs w:val="14"/>
              </w:rPr>
              <w:t>352203 technik telekomunikacji</w:t>
            </w:r>
          </w:p>
          <w:p w14:paraId="32DD23BA" w14:textId="43965536" w:rsidR="00BB7C78" w:rsidRPr="00175A31" w:rsidRDefault="00BB7C78" w:rsidP="002645AD">
            <w:pPr>
              <w:spacing w:before="0"/>
              <w:ind w:left="652" w:hanging="652"/>
              <w:rPr>
                <w:rFonts w:cs="Calibri"/>
                <w:sz w:val="14"/>
                <w:szCs w:val="14"/>
              </w:rPr>
            </w:pPr>
            <w:r w:rsidRPr="00175A31">
              <w:rPr>
                <w:sz w:val="14"/>
                <w:szCs w:val="14"/>
              </w:rPr>
              <w:t xml:space="preserve">             technik automatyki i robotyki (decyzja MEN z 09.07.2019)</w:t>
            </w:r>
          </w:p>
        </w:tc>
      </w:tr>
      <w:tr w:rsidR="00BB7C78" w14:paraId="732A6204" w14:textId="77777777" w:rsidTr="002645AD">
        <w:trPr>
          <w:cantSplit/>
        </w:trPr>
        <w:tc>
          <w:tcPr>
            <w:tcW w:w="4106" w:type="dxa"/>
            <w:vAlign w:val="center"/>
          </w:tcPr>
          <w:p w14:paraId="4FF58A6F" w14:textId="77777777" w:rsidR="00BB7C78" w:rsidRPr="00C045F6" w:rsidRDefault="00BB7C78" w:rsidP="002645AD">
            <w:pPr>
              <w:spacing w:before="0"/>
              <w:rPr>
                <w:kern w:val="0"/>
                <w:sz w:val="18"/>
                <w:szCs w:val="18"/>
              </w:rPr>
            </w:pPr>
            <w:r w:rsidRPr="00C045F6">
              <w:rPr>
                <w:kern w:val="0"/>
                <w:sz w:val="18"/>
                <w:szCs w:val="18"/>
              </w:rPr>
              <w:t>inżynieria ochrony środowiska</w:t>
            </w:r>
          </w:p>
        </w:tc>
        <w:tc>
          <w:tcPr>
            <w:tcW w:w="1275" w:type="dxa"/>
            <w:vAlign w:val="center"/>
          </w:tcPr>
          <w:p w14:paraId="19CCA00A" w14:textId="77777777" w:rsidR="00BB7C78" w:rsidRPr="00C045F6" w:rsidRDefault="00BB7C78" w:rsidP="002645AD">
            <w:pPr>
              <w:spacing w:before="0"/>
              <w:jc w:val="center"/>
              <w:rPr>
                <w:kern w:val="0"/>
                <w:sz w:val="18"/>
                <w:szCs w:val="18"/>
                <w:lang w:val="en-GB"/>
              </w:rPr>
            </w:pPr>
            <w:proofErr w:type="spellStart"/>
            <w:r w:rsidRPr="00C045F6">
              <w:rPr>
                <w:kern w:val="0"/>
                <w:sz w:val="18"/>
                <w:szCs w:val="18"/>
                <w:lang w:val="en-GB"/>
              </w:rPr>
              <w:t>język</w:t>
            </w:r>
            <w:proofErr w:type="spellEnd"/>
            <w:r w:rsidRPr="00C045F6">
              <w:rPr>
                <w:kern w:val="0"/>
                <w:sz w:val="18"/>
                <w:szCs w:val="18"/>
                <w:lang w:val="en-GB"/>
              </w:rPr>
              <w:t xml:space="preserve"> </w:t>
            </w:r>
            <w:proofErr w:type="spellStart"/>
            <w:r w:rsidRPr="00C045F6">
              <w:rPr>
                <w:kern w:val="0"/>
                <w:sz w:val="18"/>
                <w:szCs w:val="18"/>
                <w:lang w:val="en-GB"/>
              </w:rPr>
              <w:t>polski</w:t>
            </w:r>
            <w:proofErr w:type="spellEnd"/>
          </w:p>
        </w:tc>
        <w:tc>
          <w:tcPr>
            <w:tcW w:w="423" w:type="dxa"/>
            <w:vAlign w:val="center"/>
          </w:tcPr>
          <w:p w14:paraId="5A245FB2"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8" w:type="dxa"/>
            <w:vAlign w:val="center"/>
          </w:tcPr>
          <w:p w14:paraId="4078151E"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993" w:type="dxa"/>
            <w:vAlign w:val="center"/>
          </w:tcPr>
          <w:p w14:paraId="59CEF77D" w14:textId="77777777" w:rsidR="00BB7C78" w:rsidRPr="00C045F6" w:rsidRDefault="00BB7C78" w:rsidP="002645AD">
            <w:pPr>
              <w:spacing w:before="0"/>
              <w:jc w:val="center"/>
              <w:rPr>
                <w:rFonts w:asciiTheme="minorHAnsi" w:hAnsiTheme="minorHAnsi" w:cstheme="minorHAnsi"/>
              </w:rPr>
            </w:pPr>
          </w:p>
        </w:tc>
        <w:tc>
          <w:tcPr>
            <w:tcW w:w="850" w:type="dxa"/>
            <w:vAlign w:val="center"/>
          </w:tcPr>
          <w:p w14:paraId="73F95D35" w14:textId="77777777" w:rsidR="00BB7C78" w:rsidRPr="00C045F6" w:rsidRDefault="00BB7C78" w:rsidP="002645AD">
            <w:pPr>
              <w:spacing w:before="0"/>
              <w:jc w:val="center"/>
              <w:rPr>
                <w:rFonts w:asciiTheme="minorHAnsi" w:hAnsiTheme="minorHAnsi" w:cstheme="minorHAnsi"/>
              </w:rPr>
            </w:pPr>
          </w:p>
        </w:tc>
        <w:tc>
          <w:tcPr>
            <w:tcW w:w="425" w:type="dxa"/>
            <w:vAlign w:val="center"/>
          </w:tcPr>
          <w:p w14:paraId="4079C28C"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3" w:type="dxa"/>
            <w:vAlign w:val="center"/>
          </w:tcPr>
          <w:p w14:paraId="1A295E49"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3" w:type="dxa"/>
            <w:vAlign w:val="center"/>
          </w:tcPr>
          <w:p w14:paraId="4012DFCD" w14:textId="77777777" w:rsidR="00BB7C78" w:rsidRPr="00C045F6" w:rsidRDefault="00BB7C78" w:rsidP="002645AD">
            <w:pPr>
              <w:spacing w:before="0"/>
              <w:jc w:val="center"/>
              <w:rPr>
                <w:rFonts w:asciiTheme="minorHAnsi" w:hAnsiTheme="minorHAnsi" w:cstheme="minorHAnsi"/>
              </w:rPr>
            </w:pPr>
          </w:p>
        </w:tc>
        <w:tc>
          <w:tcPr>
            <w:tcW w:w="431" w:type="dxa"/>
            <w:vAlign w:val="center"/>
          </w:tcPr>
          <w:p w14:paraId="2F2087AD"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3" w:type="dxa"/>
            <w:vAlign w:val="center"/>
          </w:tcPr>
          <w:p w14:paraId="0E01C746"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503" w:type="dxa"/>
          </w:tcPr>
          <w:p w14:paraId="75469095" w14:textId="77777777" w:rsidR="00BB7C78" w:rsidRPr="00C045F6" w:rsidRDefault="00BB7C78" w:rsidP="002645AD">
            <w:pPr>
              <w:spacing w:before="0"/>
              <w:ind w:left="652" w:hanging="652"/>
              <w:rPr>
                <w:sz w:val="14"/>
                <w:szCs w:val="14"/>
              </w:rPr>
            </w:pPr>
            <w:r w:rsidRPr="00C045F6">
              <w:rPr>
                <w:sz w:val="14"/>
                <w:szCs w:val="14"/>
              </w:rPr>
              <w:t>311103 technik analityk</w:t>
            </w:r>
          </w:p>
          <w:p w14:paraId="2F25A143" w14:textId="77777777" w:rsidR="00BB7C78" w:rsidRPr="00C045F6" w:rsidRDefault="00BB7C78" w:rsidP="002645AD">
            <w:pPr>
              <w:spacing w:before="0"/>
              <w:ind w:left="498" w:hanging="498"/>
              <w:rPr>
                <w:sz w:val="14"/>
                <w:szCs w:val="14"/>
              </w:rPr>
            </w:pPr>
            <w:r w:rsidRPr="00C045F6">
              <w:rPr>
                <w:sz w:val="14"/>
                <w:szCs w:val="14"/>
              </w:rPr>
              <w:t>311208 technik inżynierii środowiska i melioracji</w:t>
            </w:r>
          </w:p>
          <w:p w14:paraId="51A84801" w14:textId="77777777" w:rsidR="00BB7C78" w:rsidRPr="00C045F6" w:rsidRDefault="00BB7C78" w:rsidP="002645AD">
            <w:pPr>
              <w:spacing w:before="0"/>
              <w:ind w:left="652" w:hanging="652"/>
              <w:rPr>
                <w:sz w:val="14"/>
                <w:szCs w:val="14"/>
              </w:rPr>
            </w:pPr>
            <w:r w:rsidRPr="00C045F6">
              <w:rPr>
                <w:sz w:val="14"/>
                <w:szCs w:val="14"/>
              </w:rPr>
              <w:t>311218 technik inżynierii sanitarnej</w:t>
            </w:r>
          </w:p>
          <w:p w14:paraId="3FDF1ED6" w14:textId="77777777" w:rsidR="00BB7C78" w:rsidRPr="00C045F6" w:rsidRDefault="00BB7C78" w:rsidP="002645AD">
            <w:pPr>
              <w:spacing w:before="0"/>
              <w:ind w:left="652" w:hanging="652"/>
              <w:rPr>
                <w:sz w:val="14"/>
                <w:szCs w:val="14"/>
              </w:rPr>
            </w:pPr>
            <w:r w:rsidRPr="00C045F6">
              <w:rPr>
                <w:sz w:val="14"/>
                <w:szCs w:val="14"/>
              </w:rPr>
              <w:t>311603 technik technologii chemicznej</w:t>
            </w:r>
          </w:p>
          <w:p w14:paraId="6DAED4BA" w14:textId="77777777" w:rsidR="00BB7C78" w:rsidRPr="00C045F6" w:rsidRDefault="00BB7C78" w:rsidP="002645AD">
            <w:pPr>
              <w:spacing w:before="0"/>
              <w:ind w:left="498" w:hanging="498"/>
              <w:rPr>
                <w:sz w:val="14"/>
                <w:szCs w:val="14"/>
              </w:rPr>
            </w:pPr>
            <w:r w:rsidRPr="00C045F6">
              <w:rPr>
                <w:sz w:val="14"/>
                <w:szCs w:val="14"/>
              </w:rPr>
              <w:t>311929 technik chłodnictwa i klimatyzacji</w:t>
            </w:r>
          </w:p>
          <w:p w14:paraId="6723CD5E" w14:textId="77777777" w:rsidR="00BB7C78" w:rsidRPr="00C045F6" w:rsidRDefault="00BB7C78" w:rsidP="002645AD">
            <w:pPr>
              <w:spacing w:before="0"/>
              <w:ind w:left="498" w:hanging="498"/>
              <w:rPr>
                <w:sz w:val="14"/>
                <w:szCs w:val="14"/>
              </w:rPr>
            </w:pPr>
            <w:r w:rsidRPr="00C045F6">
              <w:rPr>
                <w:sz w:val="14"/>
                <w:szCs w:val="14"/>
              </w:rPr>
              <w:t>311930 technik urządzeń i systemów energetyki odnawialnej</w:t>
            </w:r>
          </w:p>
          <w:p w14:paraId="638A7B45" w14:textId="77777777" w:rsidR="00BB7C78" w:rsidRPr="00C045F6" w:rsidRDefault="00BB7C78" w:rsidP="002645AD">
            <w:pPr>
              <w:spacing w:before="0"/>
              <w:ind w:left="652" w:hanging="652"/>
              <w:rPr>
                <w:sz w:val="14"/>
                <w:szCs w:val="14"/>
              </w:rPr>
            </w:pPr>
            <w:r w:rsidRPr="00C045F6">
              <w:rPr>
                <w:sz w:val="14"/>
                <w:szCs w:val="14"/>
              </w:rPr>
              <w:t>314403 technik technologii żywności</w:t>
            </w:r>
          </w:p>
          <w:p w14:paraId="52A7E407" w14:textId="77777777" w:rsidR="00BB7C78" w:rsidRPr="00C045F6" w:rsidRDefault="00BB7C78" w:rsidP="002645AD">
            <w:pPr>
              <w:spacing w:before="0"/>
              <w:ind w:left="498" w:hanging="498"/>
              <w:rPr>
                <w:sz w:val="14"/>
                <w:szCs w:val="14"/>
              </w:rPr>
            </w:pPr>
            <w:r w:rsidRPr="00C045F6">
              <w:rPr>
                <w:sz w:val="14"/>
                <w:szCs w:val="14"/>
              </w:rPr>
              <w:t>325511 technik ochrony środowiska</w:t>
            </w:r>
          </w:p>
          <w:p w14:paraId="0DE3B1D8" w14:textId="77777777" w:rsidR="00BB7C78" w:rsidRPr="00CE766F" w:rsidRDefault="00BB7C78" w:rsidP="002645AD">
            <w:pPr>
              <w:spacing w:before="0"/>
              <w:ind w:left="498" w:hanging="498"/>
              <w:rPr>
                <w:sz w:val="14"/>
                <w:szCs w:val="14"/>
              </w:rPr>
            </w:pPr>
            <w:r w:rsidRPr="00C045F6">
              <w:rPr>
                <w:sz w:val="14"/>
                <w:szCs w:val="14"/>
              </w:rPr>
              <w:t>325515 technik gospodarki odpadami</w:t>
            </w:r>
          </w:p>
        </w:tc>
      </w:tr>
      <w:tr w:rsidR="00BB7C78" w14:paraId="1FBA2075" w14:textId="77777777" w:rsidTr="002645AD">
        <w:trPr>
          <w:cantSplit/>
        </w:trPr>
        <w:tc>
          <w:tcPr>
            <w:tcW w:w="4106" w:type="dxa"/>
            <w:vAlign w:val="center"/>
          </w:tcPr>
          <w:p w14:paraId="3BFF1649" w14:textId="77777777" w:rsidR="00BB7C78" w:rsidRPr="00C045F6" w:rsidRDefault="00BB7C78" w:rsidP="002645AD">
            <w:pPr>
              <w:spacing w:before="0"/>
              <w:rPr>
                <w:kern w:val="0"/>
                <w:sz w:val="18"/>
                <w:szCs w:val="18"/>
              </w:rPr>
            </w:pPr>
            <w:r>
              <w:rPr>
                <w:kern w:val="0"/>
                <w:sz w:val="18"/>
                <w:szCs w:val="18"/>
              </w:rPr>
              <w:t>inżynieria procesów przemysłowych</w:t>
            </w:r>
          </w:p>
        </w:tc>
        <w:tc>
          <w:tcPr>
            <w:tcW w:w="1275" w:type="dxa"/>
            <w:vAlign w:val="center"/>
          </w:tcPr>
          <w:p w14:paraId="4406B879" w14:textId="77777777" w:rsidR="00BB7C78" w:rsidRPr="00C045F6" w:rsidRDefault="00BB7C78" w:rsidP="002645AD">
            <w:pPr>
              <w:spacing w:before="0"/>
              <w:jc w:val="center"/>
              <w:rPr>
                <w:kern w:val="0"/>
                <w:sz w:val="18"/>
                <w:szCs w:val="18"/>
                <w:lang w:val="en-GB"/>
              </w:rPr>
            </w:pPr>
            <w:proofErr w:type="spellStart"/>
            <w:r w:rsidRPr="00C045F6">
              <w:rPr>
                <w:kern w:val="0"/>
                <w:sz w:val="18"/>
                <w:szCs w:val="18"/>
                <w:lang w:val="en-GB"/>
              </w:rPr>
              <w:t>język</w:t>
            </w:r>
            <w:proofErr w:type="spellEnd"/>
            <w:r w:rsidRPr="00C045F6">
              <w:rPr>
                <w:kern w:val="0"/>
                <w:sz w:val="18"/>
                <w:szCs w:val="18"/>
                <w:lang w:val="en-GB"/>
              </w:rPr>
              <w:t xml:space="preserve"> </w:t>
            </w:r>
            <w:proofErr w:type="spellStart"/>
            <w:r w:rsidRPr="00C045F6">
              <w:rPr>
                <w:kern w:val="0"/>
                <w:sz w:val="18"/>
                <w:szCs w:val="18"/>
                <w:lang w:val="en-GB"/>
              </w:rPr>
              <w:t>polski</w:t>
            </w:r>
            <w:proofErr w:type="spellEnd"/>
          </w:p>
        </w:tc>
        <w:tc>
          <w:tcPr>
            <w:tcW w:w="423" w:type="dxa"/>
            <w:vAlign w:val="center"/>
          </w:tcPr>
          <w:p w14:paraId="50DFDE83"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8" w:type="dxa"/>
            <w:vAlign w:val="center"/>
          </w:tcPr>
          <w:p w14:paraId="3768184A"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993" w:type="dxa"/>
            <w:vAlign w:val="center"/>
          </w:tcPr>
          <w:p w14:paraId="2F789A69" w14:textId="77777777" w:rsidR="00BB7C78" w:rsidRPr="00C045F6" w:rsidRDefault="00BB7C78" w:rsidP="002645AD">
            <w:pPr>
              <w:spacing w:before="0"/>
              <w:jc w:val="center"/>
              <w:rPr>
                <w:rFonts w:asciiTheme="minorHAnsi" w:hAnsiTheme="minorHAnsi" w:cstheme="minorHAnsi"/>
              </w:rPr>
            </w:pPr>
          </w:p>
        </w:tc>
        <w:tc>
          <w:tcPr>
            <w:tcW w:w="850" w:type="dxa"/>
            <w:vAlign w:val="center"/>
          </w:tcPr>
          <w:p w14:paraId="40C88B95" w14:textId="77777777" w:rsidR="00BB7C78" w:rsidRPr="00C045F6" w:rsidRDefault="00BB7C78" w:rsidP="002645AD">
            <w:pPr>
              <w:spacing w:before="0"/>
              <w:jc w:val="center"/>
              <w:rPr>
                <w:rFonts w:asciiTheme="minorHAnsi" w:hAnsiTheme="minorHAnsi" w:cstheme="minorHAnsi"/>
              </w:rPr>
            </w:pPr>
          </w:p>
        </w:tc>
        <w:tc>
          <w:tcPr>
            <w:tcW w:w="425" w:type="dxa"/>
            <w:vAlign w:val="center"/>
          </w:tcPr>
          <w:p w14:paraId="689F9A02"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3" w:type="dxa"/>
            <w:vAlign w:val="center"/>
          </w:tcPr>
          <w:p w14:paraId="4DE4387C"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3" w:type="dxa"/>
            <w:vAlign w:val="center"/>
          </w:tcPr>
          <w:p w14:paraId="4757CD41" w14:textId="77777777" w:rsidR="00BB7C78" w:rsidRPr="00C045F6" w:rsidRDefault="00BB7C78" w:rsidP="002645AD">
            <w:pPr>
              <w:spacing w:before="0"/>
              <w:jc w:val="center"/>
              <w:rPr>
                <w:rFonts w:asciiTheme="minorHAnsi" w:hAnsiTheme="minorHAnsi" w:cstheme="minorHAnsi"/>
              </w:rPr>
            </w:pPr>
          </w:p>
        </w:tc>
        <w:tc>
          <w:tcPr>
            <w:tcW w:w="431" w:type="dxa"/>
            <w:vAlign w:val="center"/>
          </w:tcPr>
          <w:p w14:paraId="0E6A1926"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23" w:type="dxa"/>
            <w:vAlign w:val="center"/>
          </w:tcPr>
          <w:p w14:paraId="175374D0" w14:textId="77777777" w:rsidR="00BB7C78" w:rsidRPr="00C045F6" w:rsidRDefault="00BB7C78" w:rsidP="002645AD">
            <w:pPr>
              <w:spacing w:before="0"/>
              <w:jc w:val="center"/>
              <w:rPr>
                <w:rFonts w:asciiTheme="minorHAnsi" w:hAnsiTheme="minorHAnsi" w:cstheme="minorHAnsi"/>
              </w:rPr>
            </w:pPr>
            <w:r w:rsidRPr="00C045F6">
              <w:rPr>
                <w:rFonts w:asciiTheme="minorHAnsi" w:hAnsiTheme="minorHAnsi" w:cstheme="minorHAnsi"/>
              </w:rPr>
              <w:t>X</w:t>
            </w:r>
          </w:p>
        </w:tc>
        <w:tc>
          <w:tcPr>
            <w:tcW w:w="4503" w:type="dxa"/>
          </w:tcPr>
          <w:p w14:paraId="77B51744" w14:textId="77777777" w:rsidR="00BB7C78" w:rsidRDefault="00BB7C78" w:rsidP="002645AD">
            <w:pPr>
              <w:spacing w:before="0"/>
              <w:ind w:left="652" w:hanging="652"/>
              <w:rPr>
                <w:sz w:val="14"/>
                <w:szCs w:val="14"/>
              </w:rPr>
            </w:pPr>
            <w:r>
              <w:rPr>
                <w:sz w:val="14"/>
                <w:szCs w:val="14"/>
              </w:rPr>
              <w:t>311103 technik analityk</w:t>
            </w:r>
          </w:p>
          <w:p w14:paraId="794A8562" w14:textId="77777777" w:rsidR="00BB7C78" w:rsidRDefault="00BB7C78" w:rsidP="002645AD">
            <w:pPr>
              <w:spacing w:before="0"/>
              <w:ind w:left="652" w:hanging="652"/>
              <w:rPr>
                <w:sz w:val="14"/>
                <w:szCs w:val="14"/>
              </w:rPr>
            </w:pPr>
            <w:r>
              <w:rPr>
                <w:sz w:val="14"/>
                <w:szCs w:val="14"/>
              </w:rPr>
              <w:t>311208 technik inżynierii środowiska i melioracji</w:t>
            </w:r>
          </w:p>
          <w:p w14:paraId="3AEC0035" w14:textId="77777777" w:rsidR="00BB7C78" w:rsidRDefault="00BB7C78" w:rsidP="002645AD">
            <w:pPr>
              <w:spacing w:before="0"/>
              <w:ind w:left="652" w:hanging="652"/>
              <w:rPr>
                <w:sz w:val="14"/>
                <w:szCs w:val="14"/>
              </w:rPr>
            </w:pPr>
            <w:r>
              <w:rPr>
                <w:sz w:val="14"/>
                <w:szCs w:val="14"/>
              </w:rPr>
              <w:t>311218 technik inżynierii sanitarnej</w:t>
            </w:r>
          </w:p>
          <w:p w14:paraId="0AD0B19F" w14:textId="77777777" w:rsidR="00BB7C78" w:rsidRDefault="00BB7C78" w:rsidP="002645AD">
            <w:pPr>
              <w:spacing w:before="0"/>
              <w:ind w:left="652" w:hanging="652"/>
              <w:rPr>
                <w:sz w:val="14"/>
                <w:szCs w:val="14"/>
              </w:rPr>
            </w:pPr>
            <w:r>
              <w:rPr>
                <w:sz w:val="14"/>
                <w:szCs w:val="14"/>
              </w:rPr>
              <w:t>314402 technik przetwórstwa mleczarskiego</w:t>
            </w:r>
          </w:p>
          <w:p w14:paraId="033AD55E" w14:textId="77777777" w:rsidR="00BB7C78" w:rsidRDefault="00BB7C78" w:rsidP="002645AD">
            <w:pPr>
              <w:spacing w:before="0"/>
              <w:ind w:left="652" w:hanging="652"/>
              <w:rPr>
                <w:sz w:val="14"/>
                <w:szCs w:val="14"/>
              </w:rPr>
            </w:pPr>
            <w:r>
              <w:rPr>
                <w:sz w:val="14"/>
                <w:szCs w:val="14"/>
              </w:rPr>
              <w:t>314403 technik technologii żywności</w:t>
            </w:r>
          </w:p>
          <w:p w14:paraId="031817E5" w14:textId="77777777" w:rsidR="00BB7C78" w:rsidRDefault="00BB7C78" w:rsidP="002645AD">
            <w:pPr>
              <w:spacing w:before="0"/>
              <w:ind w:left="652" w:hanging="652"/>
              <w:rPr>
                <w:sz w:val="14"/>
                <w:szCs w:val="14"/>
              </w:rPr>
            </w:pPr>
            <w:r>
              <w:rPr>
                <w:sz w:val="14"/>
                <w:szCs w:val="14"/>
              </w:rPr>
              <w:t>311603 technik technologii chemicznej</w:t>
            </w:r>
          </w:p>
          <w:p w14:paraId="4E596E21" w14:textId="77777777" w:rsidR="00BB7C78" w:rsidRDefault="00BB7C78" w:rsidP="002645AD">
            <w:pPr>
              <w:spacing w:before="0"/>
              <w:ind w:left="652" w:hanging="652"/>
              <w:rPr>
                <w:sz w:val="14"/>
                <w:szCs w:val="14"/>
              </w:rPr>
            </w:pPr>
            <w:r w:rsidRPr="00830E2E">
              <w:rPr>
                <w:sz w:val="14"/>
                <w:szCs w:val="14"/>
              </w:rPr>
              <w:t>311925 technik technologii szkła</w:t>
            </w:r>
          </w:p>
          <w:p w14:paraId="57E2D2D5" w14:textId="77777777" w:rsidR="00BB7C78" w:rsidRDefault="00BB7C78" w:rsidP="002645AD">
            <w:pPr>
              <w:spacing w:before="0"/>
              <w:ind w:left="652" w:hanging="652"/>
              <w:rPr>
                <w:sz w:val="14"/>
                <w:szCs w:val="14"/>
              </w:rPr>
            </w:pPr>
            <w:r>
              <w:rPr>
                <w:sz w:val="14"/>
                <w:szCs w:val="14"/>
              </w:rPr>
              <w:t>311929 technik chłodnictwa i klimatyzacji</w:t>
            </w:r>
          </w:p>
          <w:p w14:paraId="33BF0853" w14:textId="77777777" w:rsidR="00BB7C78" w:rsidRPr="00830E2E" w:rsidRDefault="00BB7C78" w:rsidP="002645AD">
            <w:pPr>
              <w:spacing w:before="0"/>
              <w:ind w:left="652" w:hanging="652"/>
              <w:rPr>
                <w:sz w:val="14"/>
                <w:szCs w:val="14"/>
              </w:rPr>
            </w:pPr>
            <w:r w:rsidRPr="00830E2E">
              <w:rPr>
                <w:sz w:val="14"/>
                <w:szCs w:val="14"/>
              </w:rPr>
              <w:t>311944 technik ceramik</w:t>
            </w:r>
          </w:p>
          <w:p w14:paraId="42AF34EA" w14:textId="77777777" w:rsidR="00BB7C78" w:rsidRDefault="00BB7C78" w:rsidP="002645AD">
            <w:pPr>
              <w:spacing w:before="0"/>
              <w:ind w:left="652" w:hanging="652"/>
              <w:rPr>
                <w:sz w:val="14"/>
                <w:szCs w:val="14"/>
              </w:rPr>
            </w:pPr>
            <w:r>
              <w:rPr>
                <w:sz w:val="14"/>
                <w:szCs w:val="14"/>
              </w:rPr>
              <w:t>311504 technik mechanik</w:t>
            </w:r>
          </w:p>
          <w:p w14:paraId="568DC9E7" w14:textId="77777777" w:rsidR="00BB7C78" w:rsidRDefault="00BB7C78" w:rsidP="002645AD">
            <w:pPr>
              <w:spacing w:before="0"/>
              <w:ind w:left="652" w:hanging="652"/>
              <w:rPr>
                <w:sz w:val="14"/>
                <w:szCs w:val="14"/>
              </w:rPr>
            </w:pPr>
            <w:r>
              <w:rPr>
                <w:sz w:val="14"/>
                <w:szCs w:val="14"/>
              </w:rPr>
              <w:t>311705 technik odlewnik</w:t>
            </w:r>
          </w:p>
          <w:p w14:paraId="1887750B" w14:textId="77777777" w:rsidR="00BB7C78" w:rsidRDefault="00BB7C78" w:rsidP="002645AD">
            <w:pPr>
              <w:spacing w:before="0"/>
              <w:ind w:left="652" w:hanging="652"/>
              <w:rPr>
                <w:sz w:val="14"/>
                <w:szCs w:val="14"/>
              </w:rPr>
            </w:pPr>
            <w:r>
              <w:rPr>
                <w:sz w:val="14"/>
                <w:szCs w:val="14"/>
              </w:rPr>
              <w:t>311708 technik przemysłu metalurgicznego</w:t>
            </w:r>
          </w:p>
          <w:p w14:paraId="1FA1DD79" w14:textId="77777777" w:rsidR="00BB7C78" w:rsidRPr="00C045F6" w:rsidRDefault="00BB7C78" w:rsidP="002645AD">
            <w:pPr>
              <w:spacing w:before="0"/>
              <w:ind w:left="652" w:hanging="652"/>
              <w:rPr>
                <w:sz w:val="14"/>
                <w:szCs w:val="14"/>
              </w:rPr>
            </w:pPr>
            <w:r>
              <w:rPr>
                <w:sz w:val="14"/>
                <w:szCs w:val="14"/>
              </w:rPr>
              <w:t>325511 technik ochrony środowiska</w:t>
            </w:r>
          </w:p>
        </w:tc>
      </w:tr>
      <w:tr w:rsidR="00BB7C78" w14:paraId="07CD1689" w14:textId="77777777" w:rsidTr="002645AD">
        <w:trPr>
          <w:cantSplit/>
        </w:trPr>
        <w:tc>
          <w:tcPr>
            <w:tcW w:w="4106" w:type="dxa"/>
            <w:vAlign w:val="center"/>
          </w:tcPr>
          <w:p w14:paraId="427BF681" w14:textId="77777777" w:rsidR="00BB7C78" w:rsidRPr="009F5E0D" w:rsidRDefault="00BB7C78" w:rsidP="002645AD">
            <w:pPr>
              <w:spacing w:before="0"/>
              <w:rPr>
                <w:kern w:val="0"/>
                <w:sz w:val="18"/>
                <w:szCs w:val="18"/>
              </w:rPr>
            </w:pPr>
            <w:r w:rsidRPr="009F5E0D">
              <w:rPr>
                <w:kern w:val="0"/>
                <w:sz w:val="18"/>
                <w:szCs w:val="18"/>
              </w:rPr>
              <w:t>inżynieria środowiska w budownictwie</w:t>
            </w:r>
          </w:p>
        </w:tc>
        <w:tc>
          <w:tcPr>
            <w:tcW w:w="1275" w:type="dxa"/>
            <w:vAlign w:val="center"/>
          </w:tcPr>
          <w:p w14:paraId="28AC9013" w14:textId="77777777" w:rsidR="00BB7C78" w:rsidRPr="009F5E0D" w:rsidRDefault="00BB7C78" w:rsidP="002645AD">
            <w:pPr>
              <w:spacing w:before="0"/>
              <w:jc w:val="center"/>
              <w:rPr>
                <w:kern w:val="0"/>
                <w:sz w:val="18"/>
                <w:szCs w:val="18"/>
                <w:lang w:val="en-GB"/>
              </w:rPr>
            </w:pPr>
            <w:proofErr w:type="spellStart"/>
            <w:r w:rsidRPr="009F5E0D">
              <w:rPr>
                <w:kern w:val="0"/>
                <w:sz w:val="18"/>
                <w:szCs w:val="18"/>
                <w:lang w:val="en-GB"/>
              </w:rPr>
              <w:t>język</w:t>
            </w:r>
            <w:proofErr w:type="spellEnd"/>
            <w:r w:rsidRPr="009F5E0D">
              <w:rPr>
                <w:kern w:val="0"/>
                <w:sz w:val="18"/>
                <w:szCs w:val="18"/>
                <w:lang w:val="en-GB"/>
              </w:rPr>
              <w:t xml:space="preserve"> </w:t>
            </w:r>
            <w:proofErr w:type="spellStart"/>
            <w:r w:rsidRPr="009F5E0D">
              <w:rPr>
                <w:kern w:val="0"/>
                <w:sz w:val="18"/>
                <w:szCs w:val="18"/>
                <w:lang w:val="en-GB"/>
              </w:rPr>
              <w:t>polski</w:t>
            </w:r>
            <w:proofErr w:type="spellEnd"/>
          </w:p>
        </w:tc>
        <w:tc>
          <w:tcPr>
            <w:tcW w:w="423" w:type="dxa"/>
            <w:vAlign w:val="center"/>
          </w:tcPr>
          <w:p w14:paraId="7F20013D"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8" w:type="dxa"/>
            <w:vAlign w:val="center"/>
          </w:tcPr>
          <w:p w14:paraId="09DC8749"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993" w:type="dxa"/>
            <w:vAlign w:val="center"/>
          </w:tcPr>
          <w:p w14:paraId="6C3EB463" w14:textId="77777777" w:rsidR="00BB7C78" w:rsidRPr="009F5E0D" w:rsidRDefault="00BB7C78" w:rsidP="002645AD">
            <w:pPr>
              <w:spacing w:before="0"/>
              <w:jc w:val="center"/>
              <w:rPr>
                <w:rFonts w:asciiTheme="minorHAnsi" w:hAnsiTheme="minorHAnsi" w:cstheme="minorHAnsi"/>
              </w:rPr>
            </w:pPr>
          </w:p>
        </w:tc>
        <w:tc>
          <w:tcPr>
            <w:tcW w:w="850" w:type="dxa"/>
            <w:vAlign w:val="center"/>
          </w:tcPr>
          <w:p w14:paraId="3C9B34FF" w14:textId="77777777" w:rsidR="00BB7C78" w:rsidRPr="009F5E0D" w:rsidRDefault="00BB7C78" w:rsidP="002645AD">
            <w:pPr>
              <w:spacing w:before="0"/>
              <w:jc w:val="center"/>
              <w:rPr>
                <w:rFonts w:asciiTheme="minorHAnsi" w:hAnsiTheme="minorHAnsi" w:cstheme="minorHAnsi"/>
              </w:rPr>
            </w:pPr>
          </w:p>
        </w:tc>
        <w:tc>
          <w:tcPr>
            <w:tcW w:w="425" w:type="dxa"/>
            <w:vAlign w:val="center"/>
          </w:tcPr>
          <w:p w14:paraId="294CFE5E"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09C72CED"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39132C3B" w14:textId="77777777" w:rsidR="00BB7C78" w:rsidRPr="009F5E0D" w:rsidRDefault="00BB7C78" w:rsidP="002645AD">
            <w:pPr>
              <w:spacing w:before="0"/>
              <w:jc w:val="center"/>
              <w:rPr>
                <w:rFonts w:asciiTheme="minorHAnsi" w:hAnsiTheme="minorHAnsi" w:cstheme="minorHAnsi"/>
              </w:rPr>
            </w:pPr>
          </w:p>
        </w:tc>
        <w:tc>
          <w:tcPr>
            <w:tcW w:w="431" w:type="dxa"/>
            <w:vAlign w:val="center"/>
          </w:tcPr>
          <w:p w14:paraId="2F94ACC0"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75B40901" w14:textId="77777777" w:rsidR="00BB7C78" w:rsidRPr="009F5E0D" w:rsidRDefault="00BB7C78" w:rsidP="002645AD">
            <w:pPr>
              <w:spacing w:before="0"/>
              <w:jc w:val="center"/>
              <w:rPr>
                <w:rFonts w:asciiTheme="minorHAnsi" w:hAnsiTheme="minorHAnsi" w:cstheme="minorHAnsi"/>
              </w:rPr>
            </w:pPr>
          </w:p>
        </w:tc>
        <w:tc>
          <w:tcPr>
            <w:tcW w:w="4503" w:type="dxa"/>
          </w:tcPr>
          <w:p w14:paraId="16CA619A" w14:textId="77777777" w:rsidR="00BB7C78" w:rsidRPr="009F5E0D" w:rsidRDefault="00BB7C78" w:rsidP="002645AD">
            <w:pPr>
              <w:spacing w:before="0"/>
              <w:ind w:left="652" w:hanging="652"/>
              <w:rPr>
                <w:sz w:val="14"/>
                <w:szCs w:val="14"/>
              </w:rPr>
            </w:pPr>
            <w:r w:rsidRPr="009F5E0D">
              <w:rPr>
                <w:sz w:val="14"/>
                <w:szCs w:val="14"/>
              </w:rPr>
              <w:t>311104 technik geodeta</w:t>
            </w:r>
          </w:p>
          <w:p w14:paraId="6D0F1CB2" w14:textId="77777777" w:rsidR="00BB7C78" w:rsidRPr="009F5E0D" w:rsidRDefault="00BB7C78" w:rsidP="002645AD">
            <w:pPr>
              <w:spacing w:before="0"/>
              <w:ind w:left="652" w:hanging="652"/>
              <w:rPr>
                <w:sz w:val="14"/>
                <w:szCs w:val="14"/>
              </w:rPr>
            </w:pPr>
            <w:r w:rsidRPr="009F5E0D">
              <w:rPr>
                <w:sz w:val="14"/>
                <w:szCs w:val="14"/>
              </w:rPr>
              <w:t>311204 technik budownictwa</w:t>
            </w:r>
          </w:p>
          <w:p w14:paraId="77CCCB00" w14:textId="77777777" w:rsidR="00BB7C78" w:rsidRPr="009F5E0D" w:rsidRDefault="00BB7C78" w:rsidP="002645AD">
            <w:pPr>
              <w:spacing w:before="0"/>
              <w:ind w:left="652" w:hanging="652"/>
              <w:rPr>
                <w:sz w:val="14"/>
                <w:szCs w:val="14"/>
              </w:rPr>
            </w:pPr>
            <w:r w:rsidRPr="009F5E0D">
              <w:rPr>
                <w:sz w:val="14"/>
                <w:szCs w:val="14"/>
              </w:rPr>
              <w:t>311208 technik inżynierii środowiska</w:t>
            </w:r>
          </w:p>
          <w:p w14:paraId="0694C666" w14:textId="77777777" w:rsidR="00BB7C78" w:rsidRPr="009F5E0D" w:rsidRDefault="00BB7C78" w:rsidP="002645AD">
            <w:pPr>
              <w:spacing w:before="0"/>
              <w:ind w:left="652" w:hanging="652"/>
              <w:rPr>
                <w:sz w:val="14"/>
                <w:szCs w:val="14"/>
              </w:rPr>
            </w:pPr>
            <w:r w:rsidRPr="009F5E0D">
              <w:rPr>
                <w:sz w:val="14"/>
                <w:szCs w:val="14"/>
              </w:rPr>
              <w:t>311218 technik inżynierii sanitarnej</w:t>
            </w:r>
          </w:p>
          <w:p w14:paraId="148BF33A" w14:textId="77777777" w:rsidR="00BB7C78" w:rsidRPr="009F5E0D" w:rsidRDefault="00BB7C78" w:rsidP="002645AD">
            <w:pPr>
              <w:spacing w:before="0"/>
              <w:ind w:left="652" w:hanging="652"/>
              <w:rPr>
                <w:sz w:val="14"/>
                <w:szCs w:val="14"/>
              </w:rPr>
            </w:pPr>
            <w:r w:rsidRPr="009F5E0D">
              <w:rPr>
                <w:sz w:val="14"/>
                <w:szCs w:val="14"/>
              </w:rPr>
              <w:t>311913 technik gazownictwa</w:t>
            </w:r>
          </w:p>
          <w:p w14:paraId="57FEA613" w14:textId="77777777" w:rsidR="00BB7C78" w:rsidRPr="009F5E0D" w:rsidRDefault="00BB7C78" w:rsidP="002645AD">
            <w:pPr>
              <w:spacing w:before="0"/>
              <w:ind w:left="498" w:hanging="498"/>
              <w:rPr>
                <w:sz w:val="14"/>
                <w:szCs w:val="14"/>
              </w:rPr>
            </w:pPr>
            <w:r w:rsidRPr="009F5E0D">
              <w:rPr>
                <w:sz w:val="14"/>
                <w:szCs w:val="14"/>
              </w:rPr>
              <w:t>311929 technik chłodnictwa i klimatyzacji</w:t>
            </w:r>
          </w:p>
          <w:p w14:paraId="5F3614F8" w14:textId="77777777" w:rsidR="00BB7C78" w:rsidRPr="009F5E0D" w:rsidRDefault="00BB7C78" w:rsidP="002645AD">
            <w:pPr>
              <w:spacing w:before="0"/>
              <w:ind w:left="498" w:hanging="498"/>
              <w:rPr>
                <w:sz w:val="14"/>
                <w:szCs w:val="14"/>
              </w:rPr>
            </w:pPr>
            <w:r w:rsidRPr="009F5E0D">
              <w:rPr>
                <w:sz w:val="14"/>
                <w:szCs w:val="14"/>
              </w:rPr>
              <w:t>311930 technik urządzeń i systemów energetyki odnawialnej</w:t>
            </w:r>
          </w:p>
          <w:p w14:paraId="38CF67C7" w14:textId="77777777" w:rsidR="00BB7C78" w:rsidRPr="009F5E0D" w:rsidRDefault="00BB7C78" w:rsidP="002645AD">
            <w:pPr>
              <w:spacing w:before="0"/>
              <w:ind w:left="498" w:hanging="498"/>
              <w:rPr>
                <w:sz w:val="14"/>
                <w:szCs w:val="14"/>
              </w:rPr>
            </w:pPr>
            <w:r w:rsidRPr="009F5E0D">
              <w:rPr>
                <w:sz w:val="14"/>
                <w:szCs w:val="14"/>
              </w:rPr>
              <w:t>325511 technik ochrony środowiska i melioracji</w:t>
            </w:r>
          </w:p>
        </w:tc>
      </w:tr>
      <w:tr w:rsidR="00BB7C78" w14:paraId="40BD1C48" w14:textId="77777777" w:rsidTr="002645AD">
        <w:trPr>
          <w:cantSplit/>
        </w:trPr>
        <w:tc>
          <w:tcPr>
            <w:tcW w:w="4106" w:type="dxa"/>
            <w:vAlign w:val="center"/>
          </w:tcPr>
          <w:p w14:paraId="61E6460E" w14:textId="77777777" w:rsidR="00BB7C78" w:rsidRPr="009F5E0D" w:rsidRDefault="00BB7C78" w:rsidP="002645AD">
            <w:pPr>
              <w:spacing w:before="0"/>
              <w:rPr>
                <w:kern w:val="0"/>
                <w:sz w:val="18"/>
                <w:szCs w:val="18"/>
              </w:rPr>
            </w:pPr>
            <w:r w:rsidRPr="009F5E0D">
              <w:rPr>
                <w:kern w:val="0"/>
                <w:sz w:val="18"/>
                <w:szCs w:val="18"/>
              </w:rPr>
              <w:lastRenderedPageBreak/>
              <w:t>inżynieria wzornictwa przemysłowego</w:t>
            </w:r>
          </w:p>
        </w:tc>
        <w:tc>
          <w:tcPr>
            <w:tcW w:w="1275" w:type="dxa"/>
            <w:vAlign w:val="center"/>
          </w:tcPr>
          <w:p w14:paraId="5A1A8171" w14:textId="77777777" w:rsidR="00BB7C78" w:rsidRPr="009F5E0D" w:rsidRDefault="00BB7C78" w:rsidP="002645AD">
            <w:pPr>
              <w:spacing w:before="0"/>
              <w:jc w:val="center"/>
              <w:rPr>
                <w:kern w:val="0"/>
                <w:sz w:val="18"/>
                <w:szCs w:val="18"/>
                <w:lang w:val="en-GB"/>
              </w:rPr>
            </w:pPr>
            <w:proofErr w:type="spellStart"/>
            <w:r w:rsidRPr="009F5E0D">
              <w:rPr>
                <w:kern w:val="0"/>
                <w:sz w:val="18"/>
                <w:szCs w:val="18"/>
                <w:lang w:val="en-GB"/>
              </w:rPr>
              <w:t>język</w:t>
            </w:r>
            <w:proofErr w:type="spellEnd"/>
            <w:r w:rsidRPr="009F5E0D">
              <w:rPr>
                <w:kern w:val="0"/>
                <w:sz w:val="18"/>
                <w:szCs w:val="18"/>
                <w:lang w:val="en-GB"/>
              </w:rPr>
              <w:t xml:space="preserve"> </w:t>
            </w:r>
            <w:proofErr w:type="spellStart"/>
            <w:r w:rsidRPr="009F5E0D">
              <w:rPr>
                <w:kern w:val="0"/>
                <w:sz w:val="18"/>
                <w:szCs w:val="18"/>
                <w:lang w:val="en-GB"/>
              </w:rPr>
              <w:t>polski</w:t>
            </w:r>
            <w:proofErr w:type="spellEnd"/>
          </w:p>
        </w:tc>
        <w:tc>
          <w:tcPr>
            <w:tcW w:w="423" w:type="dxa"/>
            <w:vAlign w:val="center"/>
          </w:tcPr>
          <w:p w14:paraId="45E4BDA4"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8" w:type="dxa"/>
            <w:vAlign w:val="center"/>
          </w:tcPr>
          <w:p w14:paraId="734C2480"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993" w:type="dxa"/>
            <w:vAlign w:val="center"/>
          </w:tcPr>
          <w:p w14:paraId="4B21403B" w14:textId="77777777" w:rsidR="00BB7C78" w:rsidRPr="009F5E0D" w:rsidRDefault="00BB7C78" w:rsidP="002645AD">
            <w:pPr>
              <w:spacing w:before="0"/>
              <w:jc w:val="center"/>
              <w:rPr>
                <w:rFonts w:asciiTheme="minorHAnsi" w:hAnsiTheme="minorHAnsi" w:cstheme="minorHAnsi"/>
              </w:rPr>
            </w:pPr>
          </w:p>
        </w:tc>
        <w:tc>
          <w:tcPr>
            <w:tcW w:w="850" w:type="dxa"/>
            <w:vAlign w:val="center"/>
          </w:tcPr>
          <w:p w14:paraId="55A9E97B"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5" w:type="dxa"/>
            <w:vAlign w:val="center"/>
          </w:tcPr>
          <w:p w14:paraId="726EE98C"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2402A635"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14AF0CF5" w14:textId="77777777" w:rsidR="00BB7C78" w:rsidRPr="009F5E0D" w:rsidRDefault="00BB7C78" w:rsidP="002645AD">
            <w:pPr>
              <w:spacing w:before="0"/>
              <w:jc w:val="center"/>
              <w:rPr>
                <w:rFonts w:asciiTheme="minorHAnsi" w:hAnsiTheme="minorHAnsi" w:cstheme="minorHAnsi"/>
              </w:rPr>
            </w:pPr>
          </w:p>
        </w:tc>
        <w:tc>
          <w:tcPr>
            <w:tcW w:w="431" w:type="dxa"/>
            <w:vAlign w:val="center"/>
          </w:tcPr>
          <w:p w14:paraId="1A90D458"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412EF66E" w14:textId="77777777" w:rsidR="00BB7C78" w:rsidRPr="009F5E0D" w:rsidRDefault="00BB7C78" w:rsidP="002645AD">
            <w:pPr>
              <w:spacing w:before="0"/>
              <w:jc w:val="center"/>
              <w:rPr>
                <w:rFonts w:asciiTheme="minorHAnsi" w:hAnsiTheme="minorHAnsi" w:cstheme="minorHAnsi"/>
              </w:rPr>
            </w:pPr>
          </w:p>
        </w:tc>
        <w:tc>
          <w:tcPr>
            <w:tcW w:w="4503" w:type="dxa"/>
          </w:tcPr>
          <w:p w14:paraId="41B0B839" w14:textId="77777777" w:rsidR="00BB7C78" w:rsidRPr="009F5E0D" w:rsidRDefault="00BB7C78" w:rsidP="002645AD">
            <w:pPr>
              <w:spacing w:before="0"/>
              <w:ind w:left="498" w:hanging="498"/>
              <w:rPr>
                <w:sz w:val="14"/>
                <w:szCs w:val="14"/>
              </w:rPr>
            </w:pPr>
            <w:r w:rsidRPr="009F5E0D">
              <w:rPr>
                <w:sz w:val="14"/>
                <w:szCs w:val="14"/>
              </w:rPr>
              <w:t>311219 technik robót wykończeniowych w budownictwie</w:t>
            </w:r>
          </w:p>
          <w:p w14:paraId="33982984" w14:textId="77777777" w:rsidR="00BB7C78" w:rsidRPr="009F5E0D" w:rsidRDefault="00BB7C78" w:rsidP="002645AD">
            <w:pPr>
              <w:spacing w:before="0"/>
              <w:ind w:left="652" w:hanging="652"/>
              <w:rPr>
                <w:sz w:val="14"/>
                <w:szCs w:val="14"/>
              </w:rPr>
            </w:pPr>
            <w:r w:rsidRPr="009F5E0D">
              <w:rPr>
                <w:sz w:val="14"/>
                <w:szCs w:val="14"/>
              </w:rPr>
              <w:t>311601 technik papiernictwa</w:t>
            </w:r>
          </w:p>
          <w:p w14:paraId="6F7D7961" w14:textId="77777777" w:rsidR="00BB7C78" w:rsidRPr="009F5E0D" w:rsidRDefault="00BB7C78" w:rsidP="002645AD">
            <w:pPr>
              <w:spacing w:before="0"/>
              <w:ind w:left="652" w:hanging="652"/>
              <w:rPr>
                <w:sz w:val="14"/>
                <w:szCs w:val="14"/>
              </w:rPr>
            </w:pPr>
            <w:r w:rsidRPr="009F5E0D">
              <w:rPr>
                <w:sz w:val="14"/>
                <w:szCs w:val="14"/>
              </w:rPr>
              <w:t>311912 technik garbarz</w:t>
            </w:r>
          </w:p>
          <w:p w14:paraId="3BA66291" w14:textId="77777777" w:rsidR="00BB7C78" w:rsidRPr="009F5E0D" w:rsidRDefault="00BB7C78" w:rsidP="002645AD">
            <w:pPr>
              <w:spacing w:before="0"/>
              <w:ind w:left="652" w:hanging="652"/>
              <w:rPr>
                <w:sz w:val="14"/>
                <w:szCs w:val="14"/>
              </w:rPr>
            </w:pPr>
            <w:r w:rsidRPr="009F5E0D">
              <w:rPr>
                <w:sz w:val="14"/>
                <w:szCs w:val="14"/>
              </w:rPr>
              <w:t>311916 technik obuwnik</w:t>
            </w:r>
          </w:p>
          <w:p w14:paraId="792036E7" w14:textId="77777777" w:rsidR="00BB7C78" w:rsidRPr="009F5E0D" w:rsidRDefault="00BB7C78" w:rsidP="002645AD">
            <w:pPr>
              <w:spacing w:before="0"/>
              <w:ind w:left="652" w:hanging="652"/>
              <w:rPr>
                <w:sz w:val="14"/>
                <w:szCs w:val="14"/>
              </w:rPr>
            </w:pPr>
            <w:r w:rsidRPr="009F5E0D">
              <w:rPr>
                <w:sz w:val="14"/>
                <w:szCs w:val="14"/>
              </w:rPr>
              <w:t>311922 technik technologii drewna</w:t>
            </w:r>
          </w:p>
          <w:p w14:paraId="63E74123" w14:textId="77777777" w:rsidR="00BB7C78" w:rsidRPr="009F5E0D" w:rsidRDefault="00BB7C78" w:rsidP="002645AD">
            <w:pPr>
              <w:spacing w:before="0"/>
              <w:ind w:left="498" w:hanging="498"/>
              <w:rPr>
                <w:sz w:val="14"/>
                <w:szCs w:val="14"/>
              </w:rPr>
            </w:pPr>
            <w:r w:rsidRPr="009F5E0D">
              <w:rPr>
                <w:sz w:val="14"/>
                <w:szCs w:val="14"/>
              </w:rPr>
              <w:t>311926 technik technologii wyrobów skórzanych</w:t>
            </w:r>
          </w:p>
          <w:p w14:paraId="39BADA6B" w14:textId="77777777" w:rsidR="00BB7C78" w:rsidRPr="009F5E0D" w:rsidRDefault="00BB7C78" w:rsidP="002645AD">
            <w:pPr>
              <w:spacing w:before="0"/>
              <w:ind w:left="498" w:hanging="498"/>
              <w:rPr>
                <w:sz w:val="14"/>
                <w:szCs w:val="14"/>
              </w:rPr>
            </w:pPr>
            <w:r w:rsidRPr="009F5E0D">
              <w:rPr>
                <w:sz w:val="14"/>
                <w:szCs w:val="14"/>
              </w:rPr>
              <w:t>311931 technik włókienniczych wyrobów dekoracyjnych</w:t>
            </w:r>
          </w:p>
          <w:p w14:paraId="505A1AA1" w14:textId="77777777" w:rsidR="00BB7C78" w:rsidRPr="009F5E0D" w:rsidRDefault="00BB7C78" w:rsidP="002645AD">
            <w:pPr>
              <w:spacing w:before="0"/>
              <w:ind w:left="652" w:hanging="652"/>
              <w:rPr>
                <w:sz w:val="14"/>
                <w:szCs w:val="14"/>
              </w:rPr>
            </w:pPr>
            <w:r w:rsidRPr="009F5E0D">
              <w:rPr>
                <w:sz w:val="14"/>
                <w:szCs w:val="14"/>
              </w:rPr>
              <w:t>311932 technik włókiennik</w:t>
            </w:r>
          </w:p>
          <w:p w14:paraId="2BBC7193" w14:textId="77777777" w:rsidR="00BB7C78" w:rsidRPr="009F5E0D" w:rsidRDefault="00BB7C78" w:rsidP="002645AD">
            <w:pPr>
              <w:spacing w:before="0"/>
              <w:ind w:left="652" w:hanging="652"/>
              <w:rPr>
                <w:sz w:val="14"/>
                <w:szCs w:val="14"/>
              </w:rPr>
            </w:pPr>
            <w:r w:rsidRPr="009F5E0D">
              <w:rPr>
                <w:sz w:val="14"/>
                <w:szCs w:val="14"/>
              </w:rPr>
              <w:t>311935 technik procesów drukowania</w:t>
            </w:r>
          </w:p>
          <w:p w14:paraId="775DDB22" w14:textId="77777777" w:rsidR="00BB7C78" w:rsidRPr="009F5E0D" w:rsidRDefault="00BB7C78" w:rsidP="002645AD">
            <w:pPr>
              <w:spacing w:before="0"/>
              <w:ind w:left="499" w:hanging="499"/>
              <w:rPr>
                <w:sz w:val="14"/>
                <w:szCs w:val="14"/>
              </w:rPr>
            </w:pPr>
            <w:r w:rsidRPr="009F5E0D">
              <w:rPr>
                <w:sz w:val="14"/>
                <w:szCs w:val="14"/>
              </w:rPr>
              <w:t>311936 technik procesów introligatorskich</w:t>
            </w:r>
          </w:p>
          <w:p w14:paraId="66AC932C" w14:textId="77777777" w:rsidR="00BB7C78" w:rsidRPr="009F5E0D" w:rsidRDefault="00BB7C78" w:rsidP="002645AD">
            <w:pPr>
              <w:spacing w:before="0"/>
              <w:ind w:left="498" w:hanging="498"/>
              <w:rPr>
                <w:sz w:val="14"/>
                <w:szCs w:val="14"/>
              </w:rPr>
            </w:pPr>
            <w:r w:rsidRPr="009F5E0D">
              <w:rPr>
                <w:sz w:val="14"/>
                <w:szCs w:val="14"/>
              </w:rPr>
              <w:t>311943 technik grafiki i poligrafii cyfrowej</w:t>
            </w:r>
          </w:p>
          <w:p w14:paraId="0596E783" w14:textId="77777777" w:rsidR="00BB7C78" w:rsidRPr="009F5E0D" w:rsidRDefault="00BB7C78" w:rsidP="002645AD">
            <w:pPr>
              <w:spacing w:before="0"/>
              <w:ind w:left="652" w:hanging="652"/>
              <w:rPr>
                <w:sz w:val="14"/>
                <w:szCs w:val="14"/>
              </w:rPr>
            </w:pPr>
            <w:r w:rsidRPr="009F5E0D">
              <w:rPr>
                <w:sz w:val="14"/>
                <w:szCs w:val="14"/>
              </w:rPr>
              <w:t>311946 technik stylista</w:t>
            </w:r>
          </w:p>
          <w:p w14:paraId="093C4EFB" w14:textId="77777777" w:rsidR="00BB7C78" w:rsidRPr="009F5E0D" w:rsidRDefault="00BB7C78" w:rsidP="002645AD">
            <w:pPr>
              <w:spacing w:before="0"/>
              <w:ind w:left="652" w:hanging="652"/>
              <w:rPr>
                <w:sz w:val="14"/>
                <w:szCs w:val="14"/>
              </w:rPr>
            </w:pPr>
            <w:r w:rsidRPr="009F5E0D">
              <w:rPr>
                <w:sz w:val="14"/>
                <w:szCs w:val="14"/>
              </w:rPr>
              <w:t>311941 technik przemysłu mody</w:t>
            </w:r>
          </w:p>
          <w:p w14:paraId="69AEA41C" w14:textId="77777777" w:rsidR="00BB7C78" w:rsidRPr="009F5E0D" w:rsidRDefault="00BB7C78" w:rsidP="002645AD">
            <w:pPr>
              <w:spacing w:before="0"/>
              <w:ind w:left="652" w:hanging="652"/>
              <w:rPr>
                <w:sz w:val="14"/>
                <w:szCs w:val="14"/>
              </w:rPr>
            </w:pPr>
            <w:r w:rsidRPr="009F5E0D">
              <w:rPr>
                <w:sz w:val="14"/>
                <w:szCs w:val="14"/>
              </w:rPr>
              <w:t>333907 technik reklamy</w:t>
            </w:r>
          </w:p>
          <w:p w14:paraId="6BDAB776" w14:textId="77777777" w:rsidR="00BB7C78" w:rsidRPr="009F5E0D" w:rsidRDefault="00BB7C78" w:rsidP="002645AD">
            <w:pPr>
              <w:spacing w:before="0"/>
              <w:ind w:left="498" w:hanging="498"/>
              <w:rPr>
                <w:sz w:val="14"/>
                <w:szCs w:val="14"/>
              </w:rPr>
            </w:pPr>
            <w:r w:rsidRPr="009F5E0D">
              <w:rPr>
                <w:sz w:val="14"/>
                <w:szCs w:val="14"/>
              </w:rPr>
              <w:t>343105 technik fotografii i multimediów</w:t>
            </w:r>
          </w:p>
        </w:tc>
      </w:tr>
      <w:tr w:rsidR="00BB7C78" w14:paraId="48AE1109" w14:textId="77777777" w:rsidTr="002645AD">
        <w:trPr>
          <w:cantSplit/>
        </w:trPr>
        <w:tc>
          <w:tcPr>
            <w:tcW w:w="4106" w:type="dxa"/>
            <w:vAlign w:val="center"/>
          </w:tcPr>
          <w:p w14:paraId="31F2DE15" w14:textId="77777777" w:rsidR="00BB7C78" w:rsidRPr="009F5E0D" w:rsidRDefault="00BB7C78" w:rsidP="002645AD">
            <w:pPr>
              <w:spacing w:before="0"/>
              <w:rPr>
                <w:kern w:val="0"/>
                <w:sz w:val="18"/>
                <w:szCs w:val="18"/>
              </w:rPr>
            </w:pPr>
            <w:r w:rsidRPr="009F5E0D">
              <w:rPr>
                <w:kern w:val="0"/>
                <w:sz w:val="18"/>
                <w:szCs w:val="18"/>
              </w:rPr>
              <w:t>logistyka</w:t>
            </w:r>
          </w:p>
        </w:tc>
        <w:tc>
          <w:tcPr>
            <w:tcW w:w="1275" w:type="dxa"/>
            <w:vAlign w:val="center"/>
          </w:tcPr>
          <w:p w14:paraId="4D3EA2FF" w14:textId="77777777" w:rsidR="00BB7C78" w:rsidRPr="009F5E0D" w:rsidRDefault="00BB7C78" w:rsidP="002645AD">
            <w:pPr>
              <w:spacing w:before="0"/>
              <w:jc w:val="center"/>
              <w:rPr>
                <w:kern w:val="0"/>
                <w:sz w:val="18"/>
                <w:szCs w:val="18"/>
                <w:lang w:val="en-GB"/>
              </w:rPr>
            </w:pPr>
            <w:proofErr w:type="spellStart"/>
            <w:r w:rsidRPr="009F5E0D">
              <w:rPr>
                <w:kern w:val="0"/>
                <w:sz w:val="18"/>
                <w:szCs w:val="18"/>
                <w:lang w:val="en-GB"/>
              </w:rPr>
              <w:t>język</w:t>
            </w:r>
            <w:proofErr w:type="spellEnd"/>
            <w:r w:rsidRPr="009F5E0D">
              <w:rPr>
                <w:kern w:val="0"/>
                <w:sz w:val="18"/>
                <w:szCs w:val="18"/>
                <w:lang w:val="en-GB"/>
              </w:rPr>
              <w:t xml:space="preserve"> </w:t>
            </w:r>
            <w:proofErr w:type="spellStart"/>
            <w:r w:rsidRPr="009F5E0D">
              <w:rPr>
                <w:kern w:val="0"/>
                <w:sz w:val="18"/>
                <w:szCs w:val="18"/>
                <w:lang w:val="en-GB"/>
              </w:rPr>
              <w:t>polski</w:t>
            </w:r>
            <w:proofErr w:type="spellEnd"/>
          </w:p>
        </w:tc>
        <w:tc>
          <w:tcPr>
            <w:tcW w:w="423" w:type="dxa"/>
            <w:vAlign w:val="center"/>
          </w:tcPr>
          <w:p w14:paraId="76FFE288"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8" w:type="dxa"/>
            <w:vAlign w:val="center"/>
          </w:tcPr>
          <w:p w14:paraId="51A269B3"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993" w:type="dxa"/>
            <w:vAlign w:val="center"/>
          </w:tcPr>
          <w:p w14:paraId="5EBDE040" w14:textId="77777777" w:rsidR="00BB7C78" w:rsidRPr="009F5E0D" w:rsidRDefault="00BB7C78" w:rsidP="002645AD">
            <w:pPr>
              <w:spacing w:before="0"/>
              <w:jc w:val="center"/>
              <w:rPr>
                <w:rFonts w:asciiTheme="minorHAnsi" w:hAnsiTheme="minorHAnsi" w:cstheme="minorHAnsi"/>
              </w:rPr>
            </w:pPr>
          </w:p>
        </w:tc>
        <w:tc>
          <w:tcPr>
            <w:tcW w:w="850" w:type="dxa"/>
            <w:vAlign w:val="center"/>
          </w:tcPr>
          <w:p w14:paraId="3550EA7E" w14:textId="77777777" w:rsidR="00BB7C78" w:rsidRPr="009F5E0D" w:rsidRDefault="00BB7C78" w:rsidP="002645AD">
            <w:pPr>
              <w:spacing w:before="0"/>
              <w:jc w:val="center"/>
              <w:rPr>
                <w:rFonts w:asciiTheme="minorHAnsi" w:hAnsiTheme="minorHAnsi" w:cstheme="minorHAnsi"/>
              </w:rPr>
            </w:pPr>
          </w:p>
        </w:tc>
        <w:tc>
          <w:tcPr>
            <w:tcW w:w="425" w:type="dxa"/>
            <w:vAlign w:val="center"/>
          </w:tcPr>
          <w:p w14:paraId="7C40A52F"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570DEBDE"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4C1E7DC9"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31" w:type="dxa"/>
            <w:vAlign w:val="center"/>
          </w:tcPr>
          <w:p w14:paraId="48CC7591"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66C70494"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503" w:type="dxa"/>
            <w:vAlign w:val="center"/>
          </w:tcPr>
          <w:p w14:paraId="7C0797D9" w14:textId="77777777" w:rsidR="00BB7C78" w:rsidRPr="009F5E0D" w:rsidRDefault="00BB7C78" w:rsidP="002645AD">
            <w:pPr>
              <w:spacing w:before="0"/>
              <w:ind w:left="652" w:hanging="652"/>
              <w:rPr>
                <w:sz w:val="14"/>
                <w:szCs w:val="14"/>
              </w:rPr>
            </w:pPr>
            <w:r w:rsidRPr="009F5E0D">
              <w:rPr>
                <w:sz w:val="14"/>
                <w:szCs w:val="14"/>
              </w:rPr>
              <w:t>311927 technik transportu drogowego</w:t>
            </w:r>
          </w:p>
          <w:p w14:paraId="4A596A39" w14:textId="77777777" w:rsidR="00BB7C78" w:rsidRPr="009F5E0D" w:rsidRDefault="00BB7C78" w:rsidP="002645AD">
            <w:pPr>
              <w:spacing w:before="0"/>
              <w:ind w:left="652" w:hanging="652"/>
              <w:rPr>
                <w:sz w:val="14"/>
                <w:szCs w:val="14"/>
              </w:rPr>
            </w:pPr>
            <w:r w:rsidRPr="009F5E0D">
              <w:rPr>
                <w:sz w:val="14"/>
                <w:szCs w:val="14"/>
              </w:rPr>
              <w:t>311928 technik transportu kolejowego</w:t>
            </w:r>
          </w:p>
          <w:p w14:paraId="634CF96D" w14:textId="77777777" w:rsidR="00BB7C78" w:rsidRPr="009F5E0D" w:rsidRDefault="00BB7C78" w:rsidP="002645AD">
            <w:pPr>
              <w:spacing w:before="0"/>
              <w:ind w:left="652" w:hanging="652"/>
              <w:rPr>
                <w:sz w:val="14"/>
                <w:szCs w:val="14"/>
              </w:rPr>
            </w:pPr>
            <w:r w:rsidRPr="009F5E0D">
              <w:rPr>
                <w:sz w:val="14"/>
                <w:szCs w:val="14"/>
              </w:rPr>
              <w:t>331403 technik ekonomista</w:t>
            </w:r>
          </w:p>
          <w:p w14:paraId="1B09B9F2" w14:textId="77777777" w:rsidR="00BB7C78" w:rsidRPr="009F5E0D" w:rsidRDefault="00BB7C78" w:rsidP="002645AD">
            <w:pPr>
              <w:spacing w:before="0"/>
              <w:ind w:left="652" w:hanging="652"/>
              <w:rPr>
                <w:sz w:val="14"/>
                <w:szCs w:val="14"/>
              </w:rPr>
            </w:pPr>
            <w:r w:rsidRPr="009F5E0D">
              <w:rPr>
                <w:sz w:val="14"/>
                <w:szCs w:val="14"/>
              </w:rPr>
              <w:t>333106 technik eksploatacji portów i terminali</w:t>
            </w:r>
          </w:p>
          <w:p w14:paraId="5F2F293E" w14:textId="77777777" w:rsidR="00BB7C78" w:rsidRPr="009F5E0D" w:rsidRDefault="00BB7C78" w:rsidP="002645AD">
            <w:pPr>
              <w:spacing w:before="0"/>
              <w:ind w:left="652" w:hanging="652"/>
              <w:rPr>
                <w:sz w:val="14"/>
                <w:szCs w:val="14"/>
              </w:rPr>
            </w:pPr>
            <w:r w:rsidRPr="009F5E0D">
              <w:rPr>
                <w:sz w:val="14"/>
                <w:szCs w:val="14"/>
              </w:rPr>
              <w:t>333107 technik logistyk</w:t>
            </w:r>
          </w:p>
          <w:p w14:paraId="2F4E0F6F" w14:textId="77777777" w:rsidR="00BB7C78" w:rsidRPr="009F5E0D" w:rsidRDefault="00BB7C78" w:rsidP="002645AD">
            <w:pPr>
              <w:spacing w:before="0"/>
              <w:ind w:left="652" w:hanging="652"/>
              <w:rPr>
                <w:sz w:val="14"/>
                <w:szCs w:val="14"/>
              </w:rPr>
            </w:pPr>
            <w:r w:rsidRPr="009F5E0D">
              <w:rPr>
                <w:sz w:val="14"/>
                <w:szCs w:val="14"/>
              </w:rPr>
              <w:t>333108 technik spedytor</w:t>
            </w:r>
          </w:p>
          <w:p w14:paraId="60B2DBFB" w14:textId="77777777" w:rsidR="00BB7C78" w:rsidRPr="009F5E0D" w:rsidRDefault="00BB7C78" w:rsidP="002645AD">
            <w:pPr>
              <w:spacing w:before="0"/>
              <w:ind w:left="498" w:hanging="498"/>
              <w:rPr>
                <w:sz w:val="14"/>
                <w:szCs w:val="14"/>
              </w:rPr>
            </w:pPr>
            <w:r w:rsidRPr="009F5E0D">
              <w:rPr>
                <w:sz w:val="14"/>
                <w:szCs w:val="14"/>
              </w:rPr>
              <w:t xml:space="preserve">522305 technik handlowiec </w:t>
            </w:r>
          </w:p>
        </w:tc>
      </w:tr>
      <w:tr w:rsidR="00BB7C78" w14:paraId="366A03C1" w14:textId="77777777" w:rsidTr="002645AD">
        <w:trPr>
          <w:cantSplit/>
        </w:trPr>
        <w:tc>
          <w:tcPr>
            <w:tcW w:w="4106" w:type="dxa"/>
            <w:vAlign w:val="center"/>
          </w:tcPr>
          <w:p w14:paraId="58D072D7" w14:textId="77777777" w:rsidR="00BB7C78" w:rsidRPr="009F5E0D" w:rsidRDefault="00BB7C78" w:rsidP="002645AD">
            <w:pPr>
              <w:spacing w:before="0"/>
              <w:rPr>
                <w:kern w:val="0"/>
                <w:sz w:val="18"/>
                <w:szCs w:val="18"/>
              </w:rPr>
            </w:pPr>
            <w:r w:rsidRPr="009F5E0D">
              <w:rPr>
                <w:kern w:val="0"/>
                <w:sz w:val="18"/>
                <w:szCs w:val="18"/>
                <w:lang w:val="en-GB"/>
              </w:rPr>
              <w:t xml:space="preserve">marketing w </w:t>
            </w:r>
            <w:proofErr w:type="spellStart"/>
            <w:r w:rsidRPr="009F5E0D">
              <w:rPr>
                <w:kern w:val="0"/>
                <w:sz w:val="18"/>
                <w:szCs w:val="18"/>
                <w:lang w:val="en-GB"/>
              </w:rPr>
              <w:t>przemyśle</w:t>
            </w:r>
            <w:proofErr w:type="spellEnd"/>
          </w:p>
        </w:tc>
        <w:tc>
          <w:tcPr>
            <w:tcW w:w="1275" w:type="dxa"/>
            <w:vAlign w:val="center"/>
          </w:tcPr>
          <w:p w14:paraId="4FD28383" w14:textId="77777777" w:rsidR="00BB7C78" w:rsidRPr="009F5E0D" w:rsidRDefault="00BB7C78" w:rsidP="002645AD">
            <w:pPr>
              <w:spacing w:before="0"/>
              <w:jc w:val="center"/>
              <w:rPr>
                <w:kern w:val="0"/>
                <w:sz w:val="18"/>
                <w:szCs w:val="18"/>
                <w:lang w:val="en-GB"/>
              </w:rPr>
            </w:pPr>
            <w:proofErr w:type="spellStart"/>
            <w:r w:rsidRPr="009F5E0D">
              <w:rPr>
                <w:kern w:val="0"/>
                <w:sz w:val="18"/>
                <w:szCs w:val="18"/>
                <w:lang w:val="en-GB"/>
              </w:rPr>
              <w:t>język</w:t>
            </w:r>
            <w:proofErr w:type="spellEnd"/>
            <w:r w:rsidRPr="009F5E0D">
              <w:rPr>
                <w:kern w:val="0"/>
                <w:sz w:val="18"/>
                <w:szCs w:val="18"/>
                <w:lang w:val="en-GB"/>
              </w:rPr>
              <w:t xml:space="preserve"> </w:t>
            </w:r>
            <w:proofErr w:type="spellStart"/>
            <w:r w:rsidRPr="009F5E0D">
              <w:rPr>
                <w:kern w:val="0"/>
                <w:sz w:val="18"/>
                <w:szCs w:val="18"/>
                <w:lang w:val="en-GB"/>
              </w:rPr>
              <w:t>polski</w:t>
            </w:r>
            <w:proofErr w:type="spellEnd"/>
          </w:p>
        </w:tc>
        <w:tc>
          <w:tcPr>
            <w:tcW w:w="423" w:type="dxa"/>
            <w:vAlign w:val="center"/>
          </w:tcPr>
          <w:p w14:paraId="5A0C1786"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8" w:type="dxa"/>
            <w:vAlign w:val="center"/>
          </w:tcPr>
          <w:p w14:paraId="1CEF4ED7"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993" w:type="dxa"/>
            <w:vAlign w:val="center"/>
          </w:tcPr>
          <w:p w14:paraId="23B05BCF" w14:textId="77777777" w:rsidR="00BB7C78" w:rsidRPr="009F5E0D" w:rsidRDefault="00BB7C78" w:rsidP="002645AD">
            <w:pPr>
              <w:spacing w:before="0"/>
              <w:jc w:val="center"/>
              <w:rPr>
                <w:rFonts w:asciiTheme="minorHAnsi" w:hAnsiTheme="minorHAnsi" w:cstheme="minorHAnsi"/>
              </w:rPr>
            </w:pPr>
          </w:p>
        </w:tc>
        <w:tc>
          <w:tcPr>
            <w:tcW w:w="850" w:type="dxa"/>
            <w:vAlign w:val="center"/>
          </w:tcPr>
          <w:p w14:paraId="3FBED589" w14:textId="77777777" w:rsidR="00BB7C78" w:rsidRPr="009F5E0D" w:rsidRDefault="00BB7C78" w:rsidP="002645AD">
            <w:pPr>
              <w:spacing w:before="0"/>
              <w:jc w:val="center"/>
              <w:rPr>
                <w:rFonts w:asciiTheme="minorHAnsi" w:hAnsiTheme="minorHAnsi" w:cstheme="minorHAnsi"/>
              </w:rPr>
            </w:pPr>
          </w:p>
        </w:tc>
        <w:tc>
          <w:tcPr>
            <w:tcW w:w="425" w:type="dxa"/>
            <w:vAlign w:val="center"/>
          </w:tcPr>
          <w:p w14:paraId="1712D199"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47FF927A"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32A33F7E"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31" w:type="dxa"/>
            <w:vAlign w:val="center"/>
          </w:tcPr>
          <w:p w14:paraId="3BC79133"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721A35DB"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503" w:type="dxa"/>
            <w:vAlign w:val="center"/>
          </w:tcPr>
          <w:p w14:paraId="7290F4B6" w14:textId="77777777" w:rsidR="00BB7C78" w:rsidRPr="009F5E0D" w:rsidRDefault="00BB7C78" w:rsidP="002645AD">
            <w:pPr>
              <w:spacing w:before="0"/>
              <w:rPr>
                <w:sz w:val="14"/>
                <w:szCs w:val="14"/>
              </w:rPr>
            </w:pPr>
            <w:r w:rsidRPr="009F5E0D">
              <w:rPr>
                <w:sz w:val="14"/>
                <w:szCs w:val="14"/>
              </w:rPr>
              <w:t>331403 technik ekonomista</w:t>
            </w:r>
          </w:p>
          <w:p w14:paraId="3E08E886" w14:textId="77777777" w:rsidR="00BB7C78" w:rsidRPr="009F5E0D" w:rsidRDefault="00BB7C78" w:rsidP="002645AD">
            <w:pPr>
              <w:spacing w:before="0"/>
              <w:rPr>
                <w:sz w:val="14"/>
                <w:szCs w:val="14"/>
              </w:rPr>
            </w:pPr>
            <w:r w:rsidRPr="009F5E0D">
              <w:rPr>
                <w:sz w:val="14"/>
                <w:szCs w:val="14"/>
              </w:rPr>
              <w:t>333107 technik logistyk</w:t>
            </w:r>
          </w:p>
          <w:p w14:paraId="76CD20A3" w14:textId="77777777" w:rsidR="00BB7C78" w:rsidRPr="009F5E0D" w:rsidRDefault="00BB7C78" w:rsidP="002645AD">
            <w:pPr>
              <w:spacing w:before="0"/>
              <w:ind w:left="498" w:hanging="498"/>
              <w:rPr>
                <w:sz w:val="14"/>
                <w:szCs w:val="14"/>
              </w:rPr>
            </w:pPr>
            <w:r w:rsidRPr="009F5E0D">
              <w:rPr>
                <w:sz w:val="14"/>
                <w:szCs w:val="14"/>
              </w:rPr>
              <w:t>522305 technik handlowiec</w:t>
            </w:r>
          </w:p>
        </w:tc>
      </w:tr>
      <w:tr w:rsidR="00BB7C78" w14:paraId="0F265768" w14:textId="77777777" w:rsidTr="002645AD">
        <w:trPr>
          <w:cantSplit/>
        </w:trPr>
        <w:tc>
          <w:tcPr>
            <w:tcW w:w="4106" w:type="dxa"/>
            <w:vAlign w:val="center"/>
          </w:tcPr>
          <w:p w14:paraId="1C1EC461" w14:textId="77777777" w:rsidR="00BB7C78" w:rsidRPr="009F5E0D" w:rsidRDefault="00BB7C78" w:rsidP="002645AD">
            <w:pPr>
              <w:spacing w:before="0"/>
              <w:rPr>
                <w:kern w:val="0"/>
                <w:sz w:val="18"/>
                <w:szCs w:val="18"/>
                <w:lang w:val="en-GB"/>
              </w:rPr>
            </w:pPr>
            <w:r w:rsidRPr="009F5E0D">
              <w:rPr>
                <w:kern w:val="0"/>
                <w:sz w:val="18"/>
                <w:szCs w:val="18"/>
                <w:lang w:val="en-GB"/>
              </w:rPr>
              <w:t>Mathematical Methods in Data Analysis</w:t>
            </w:r>
          </w:p>
        </w:tc>
        <w:tc>
          <w:tcPr>
            <w:tcW w:w="1275" w:type="dxa"/>
            <w:vAlign w:val="center"/>
          </w:tcPr>
          <w:p w14:paraId="636078BB" w14:textId="77777777" w:rsidR="00BB7C78" w:rsidRPr="009F5E0D" w:rsidRDefault="00BB7C78" w:rsidP="002645AD">
            <w:pPr>
              <w:spacing w:before="0"/>
              <w:jc w:val="center"/>
              <w:rPr>
                <w:kern w:val="0"/>
                <w:sz w:val="18"/>
                <w:szCs w:val="18"/>
                <w:lang w:val="en-GB"/>
              </w:rPr>
            </w:pPr>
            <w:proofErr w:type="spellStart"/>
            <w:r w:rsidRPr="009F5E0D">
              <w:rPr>
                <w:kern w:val="0"/>
                <w:sz w:val="18"/>
                <w:szCs w:val="18"/>
                <w:lang w:val="en-GB"/>
              </w:rPr>
              <w:t>język</w:t>
            </w:r>
            <w:proofErr w:type="spellEnd"/>
            <w:r w:rsidRPr="009F5E0D">
              <w:rPr>
                <w:kern w:val="0"/>
                <w:sz w:val="18"/>
                <w:szCs w:val="18"/>
                <w:lang w:val="en-GB"/>
              </w:rPr>
              <w:t xml:space="preserve"> </w:t>
            </w:r>
            <w:proofErr w:type="spellStart"/>
            <w:r w:rsidRPr="009F5E0D">
              <w:rPr>
                <w:kern w:val="0"/>
                <w:sz w:val="18"/>
                <w:szCs w:val="18"/>
                <w:lang w:val="en-GB"/>
              </w:rPr>
              <w:t>angielski</w:t>
            </w:r>
            <w:proofErr w:type="spellEnd"/>
          </w:p>
        </w:tc>
        <w:tc>
          <w:tcPr>
            <w:tcW w:w="423" w:type="dxa"/>
            <w:vAlign w:val="center"/>
          </w:tcPr>
          <w:p w14:paraId="07048051"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8" w:type="dxa"/>
            <w:vAlign w:val="center"/>
          </w:tcPr>
          <w:p w14:paraId="52BB69DC" w14:textId="77777777" w:rsidR="00BB7C78" w:rsidRPr="009F5E0D" w:rsidRDefault="00BB7C78" w:rsidP="002645AD">
            <w:pPr>
              <w:spacing w:before="0"/>
              <w:jc w:val="center"/>
              <w:rPr>
                <w:rFonts w:asciiTheme="minorHAnsi" w:hAnsiTheme="minorHAnsi" w:cstheme="minorHAnsi"/>
              </w:rPr>
            </w:pPr>
          </w:p>
        </w:tc>
        <w:tc>
          <w:tcPr>
            <w:tcW w:w="993" w:type="dxa"/>
            <w:vAlign w:val="center"/>
          </w:tcPr>
          <w:p w14:paraId="7AD8ECDE"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850" w:type="dxa"/>
            <w:vAlign w:val="center"/>
          </w:tcPr>
          <w:p w14:paraId="6F03F995" w14:textId="77777777" w:rsidR="00BB7C78" w:rsidRPr="009F5E0D" w:rsidRDefault="00BB7C78" w:rsidP="002645AD">
            <w:pPr>
              <w:spacing w:before="0"/>
              <w:jc w:val="center"/>
              <w:rPr>
                <w:rFonts w:asciiTheme="minorHAnsi" w:hAnsiTheme="minorHAnsi" w:cstheme="minorHAnsi"/>
              </w:rPr>
            </w:pPr>
          </w:p>
        </w:tc>
        <w:tc>
          <w:tcPr>
            <w:tcW w:w="425" w:type="dxa"/>
            <w:vAlign w:val="center"/>
          </w:tcPr>
          <w:p w14:paraId="068AA991"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1097CA77"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2A3EDFD8"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31" w:type="dxa"/>
            <w:vAlign w:val="center"/>
          </w:tcPr>
          <w:p w14:paraId="491E262E"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24AB7BD8" w14:textId="77777777" w:rsidR="00BB7C78" w:rsidRPr="009F5E0D" w:rsidRDefault="00BB7C78" w:rsidP="002645AD">
            <w:pPr>
              <w:spacing w:before="0"/>
              <w:jc w:val="center"/>
              <w:rPr>
                <w:rFonts w:asciiTheme="minorHAnsi" w:hAnsiTheme="minorHAnsi" w:cstheme="minorHAnsi"/>
              </w:rPr>
            </w:pPr>
          </w:p>
        </w:tc>
        <w:tc>
          <w:tcPr>
            <w:tcW w:w="4503" w:type="dxa"/>
            <w:vAlign w:val="center"/>
          </w:tcPr>
          <w:p w14:paraId="61BACBBC" w14:textId="77777777" w:rsidR="00BB7C78" w:rsidRPr="009F5E0D" w:rsidRDefault="00BB7C78" w:rsidP="002645AD">
            <w:pPr>
              <w:spacing w:before="0"/>
              <w:rPr>
                <w:sz w:val="14"/>
                <w:szCs w:val="14"/>
              </w:rPr>
            </w:pPr>
            <w:r w:rsidRPr="009F5E0D">
              <w:rPr>
                <w:sz w:val="14"/>
                <w:szCs w:val="14"/>
              </w:rPr>
              <w:t>351103 technik teleinformatyk</w:t>
            </w:r>
          </w:p>
          <w:p w14:paraId="5626C2F6" w14:textId="77777777" w:rsidR="00BB7C78" w:rsidRPr="009F5E0D" w:rsidRDefault="00BB7C78" w:rsidP="002645AD">
            <w:pPr>
              <w:spacing w:before="0"/>
              <w:rPr>
                <w:sz w:val="14"/>
                <w:szCs w:val="14"/>
              </w:rPr>
            </w:pPr>
            <w:r w:rsidRPr="009F5E0D">
              <w:rPr>
                <w:sz w:val="14"/>
                <w:szCs w:val="14"/>
              </w:rPr>
              <w:t>351203 technik informatyk</w:t>
            </w:r>
          </w:p>
          <w:p w14:paraId="28124524" w14:textId="77777777" w:rsidR="00BB7C78" w:rsidRPr="009F5E0D" w:rsidRDefault="00BB7C78" w:rsidP="002645AD">
            <w:pPr>
              <w:spacing w:before="0"/>
              <w:ind w:left="498" w:hanging="498"/>
              <w:rPr>
                <w:sz w:val="14"/>
                <w:szCs w:val="14"/>
              </w:rPr>
            </w:pPr>
            <w:r w:rsidRPr="009F5E0D">
              <w:rPr>
                <w:sz w:val="14"/>
                <w:szCs w:val="14"/>
              </w:rPr>
              <w:t>351406 technik programista</w:t>
            </w:r>
          </w:p>
          <w:p w14:paraId="5FF32D86" w14:textId="05C85577" w:rsidR="00BB7C78" w:rsidRPr="009F5E0D" w:rsidRDefault="00BB7C78" w:rsidP="002645AD">
            <w:pPr>
              <w:spacing w:before="0"/>
              <w:ind w:left="498" w:hanging="498"/>
              <w:rPr>
                <w:sz w:val="14"/>
                <w:szCs w:val="14"/>
              </w:rPr>
            </w:pPr>
            <w:r w:rsidRPr="009F5E0D">
              <w:rPr>
                <w:sz w:val="14"/>
                <w:szCs w:val="14"/>
              </w:rPr>
              <w:t xml:space="preserve">             technik automatyki i robotyki (decyzja MEN z 09.07.2019)</w:t>
            </w:r>
          </w:p>
        </w:tc>
      </w:tr>
      <w:tr w:rsidR="00BB7C78" w14:paraId="7C9E4E90" w14:textId="77777777" w:rsidTr="002645AD">
        <w:trPr>
          <w:cantSplit/>
        </w:trPr>
        <w:tc>
          <w:tcPr>
            <w:tcW w:w="4106" w:type="dxa"/>
            <w:vAlign w:val="center"/>
          </w:tcPr>
          <w:p w14:paraId="4CF3EF92" w14:textId="77777777" w:rsidR="00BB7C78" w:rsidRPr="009F5E0D" w:rsidRDefault="00BB7C78" w:rsidP="002645AD">
            <w:pPr>
              <w:spacing w:before="0"/>
              <w:rPr>
                <w:kern w:val="0"/>
                <w:sz w:val="18"/>
                <w:szCs w:val="18"/>
                <w:lang w:val="en-GB"/>
              </w:rPr>
            </w:pPr>
            <w:r w:rsidRPr="009F5E0D">
              <w:rPr>
                <w:kern w:val="0"/>
                <w:sz w:val="18"/>
                <w:szCs w:val="18"/>
              </w:rPr>
              <w:t>matematyka stosowana</w:t>
            </w:r>
          </w:p>
        </w:tc>
        <w:tc>
          <w:tcPr>
            <w:tcW w:w="1275" w:type="dxa"/>
            <w:vAlign w:val="center"/>
          </w:tcPr>
          <w:p w14:paraId="453A961F" w14:textId="77777777" w:rsidR="00BB7C78" w:rsidRPr="009F5E0D" w:rsidRDefault="00BB7C78" w:rsidP="002645AD">
            <w:pPr>
              <w:spacing w:before="0"/>
              <w:jc w:val="center"/>
              <w:rPr>
                <w:kern w:val="0"/>
                <w:sz w:val="18"/>
                <w:szCs w:val="18"/>
                <w:lang w:val="en-GB"/>
              </w:rPr>
            </w:pPr>
            <w:proofErr w:type="spellStart"/>
            <w:r w:rsidRPr="009F5E0D">
              <w:rPr>
                <w:kern w:val="0"/>
                <w:sz w:val="18"/>
                <w:szCs w:val="18"/>
                <w:lang w:val="en-GB"/>
              </w:rPr>
              <w:t>język</w:t>
            </w:r>
            <w:proofErr w:type="spellEnd"/>
            <w:r w:rsidRPr="009F5E0D">
              <w:rPr>
                <w:kern w:val="0"/>
                <w:sz w:val="18"/>
                <w:szCs w:val="18"/>
                <w:lang w:val="en-GB"/>
              </w:rPr>
              <w:t xml:space="preserve"> polski</w:t>
            </w:r>
          </w:p>
        </w:tc>
        <w:tc>
          <w:tcPr>
            <w:tcW w:w="423" w:type="dxa"/>
            <w:vAlign w:val="center"/>
          </w:tcPr>
          <w:p w14:paraId="739DF42E"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8" w:type="dxa"/>
            <w:vAlign w:val="center"/>
          </w:tcPr>
          <w:p w14:paraId="0DAD8F83"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993" w:type="dxa"/>
            <w:vAlign w:val="center"/>
          </w:tcPr>
          <w:p w14:paraId="56673F5F" w14:textId="77777777" w:rsidR="00BB7C78" w:rsidRPr="009F5E0D" w:rsidRDefault="00BB7C78" w:rsidP="002645AD">
            <w:pPr>
              <w:spacing w:before="0"/>
              <w:jc w:val="center"/>
              <w:rPr>
                <w:rFonts w:asciiTheme="minorHAnsi" w:hAnsiTheme="minorHAnsi" w:cstheme="minorHAnsi"/>
              </w:rPr>
            </w:pPr>
          </w:p>
        </w:tc>
        <w:tc>
          <w:tcPr>
            <w:tcW w:w="850" w:type="dxa"/>
            <w:vAlign w:val="center"/>
          </w:tcPr>
          <w:p w14:paraId="51F714D9" w14:textId="77777777" w:rsidR="00BB7C78" w:rsidRPr="009F5E0D" w:rsidRDefault="00BB7C78" w:rsidP="002645AD">
            <w:pPr>
              <w:spacing w:before="0"/>
              <w:jc w:val="center"/>
              <w:rPr>
                <w:rFonts w:asciiTheme="minorHAnsi" w:hAnsiTheme="minorHAnsi" w:cstheme="minorHAnsi"/>
              </w:rPr>
            </w:pPr>
          </w:p>
        </w:tc>
        <w:tc>
          <w:tcPr>
            <w:tcW w:w="425" w:type="dxa"/>
            <w:vAlign w:val="center"/>
          </w:tcPr>
          <w:p w14:paraId="0EE7B3E8"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69ED9469"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5A6364C6" w14:textId="77777777" w:rsidR="00BB7C78" w:rsidRPr="009F5E0D" w:rsidRDefault="00BB7C78" w:rsidP="002645AD">
            <w:pPr>
              <w:spacing w:before="0"/>
              <w:jc w:val="center"/>
              <w:rPr>
                <w:rFonts w:asciiTheme="minorHAnsi" w:hAnsiTheme="minorHAnsi" w:cstheme="minorHAnsi"/>
              </w:rPr>
            </w:pPr>
          </w:p>
        </w:tc>
        <w:tc>
          <w:tcPr>
            <w:tcW w:w="431" w:type="dxa"/>
            <w:vAlign w:val="center"/>
          </w:tcPr>
          <w:p w14:paraId="321DD799"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3DE4CFFD" w14:textId="77777777" w:rsidR="00BB7C78" w:rsidRPr="009F5E0D" w:rsidRDefault="00BB7C78" w:rsidP="002645AD">
            <w:pPr>
              <w:spacing w:before="0"/>
              <w:jc w:val="center"/>
              <w:rPr>
                <w:rFonts w:asciiTheme="minorHAnsi" w:hAnsiTheme="minorHAnsi" w:cstheme="minorHAnsi"/>
              </w:rPr>
            </w:pPr>
          </w:p>
        </w:tc>
        <w:tc>
          <w:tcPr>
            <w:tcW w:w="4503" w:type="dxa"/>
          </w:tcPr>
          <w:p w14:paraId="0E0BFAB9" w14:textId="77777777" w:rsidR="00BB7C78" w:rsidRPr="009F5E0D" w:rsidRDefault="00BB7C78" w:rsidP="002645AD">
            <w:pPr>
              <w:spacing w:before="0"/>
              <w:ind w:left="498" w:hanging="498"/>
              <w:rPr>
                <w:sz w:val="14"/>
                <w:szCs w:val="14"/>
              </w:rPr>
            </w:pPr>
          </w:p>
        </w:tc>
      </w:tr>
      <w:tr w:rsidR="00BB7C78" w14:paraId="09319C3D" w14:textId="77777777" w:rsidTr="002645AD">
        <w:trPr>
          <w:cantSplit/>
        </w:trPr>
        <w:tc>
          <w:tcPr>
            <w:tcW w:w="4106" w:type="dxa"/>
            <w:vAlign w:val="center"/>
          </w:tcPr>
          <w:p w14:paraId="6038F5D4" w14:textId="77777777" w:rsidR="00BB7C78" w:rsidRPr="009F5E0D" w:rsidRDefault="00BB7C78" w:rsidP="002645AD">
            <w:pPr>
              <w:spacing w:before="0"/>
              <w:rPr>
                <w:kern w:val="0"/>
                <w:sz w:val="18"/>
                <w:szCs w:val="18"/>
              </w:rPr>
            </w:pPr>
            <w:r w:rsidRPr="009F5E0D">
              <w:rPr>
                <w:kern w:val="0"/>
                <w:sz w:val="18"/>
                <w:szCs w:val="18"/>
              </w:rPr>
              <w:t>materiały i technologie</w:t>
            </w:r>
            <w:r>
              <w:rPr>
                <w:kern w:val="0"/>
                <w:sz w:val="18"/>
                <w:szCs w:val="18"/>
              </w:rPr>
              <w:t xml:space="preserve"> przyszłości</w:t>
            </w:r>
          </w:p>
        </w:tc>
        <w:tc>
          <w:tcPr>
            <w:tcW w:w="1275" w:type="dxa"/>
            <w:vAlign w:val="center"/>
          </w:tcPr>
          <w:p w14:paraId="043BA840" w14:textId="77777777" w:rsidR="00BB7C78" w:rsidRPr="009F5E0D" w:rsidRDefault="00BB7C78" w:rsidP="002645AD">
            <w:pPr>
              <w:spacing w:before="0"/>
              <w:jc w:val="center"/>
              <w:rPr>
                <w:kern w:val="0"/>
                <w:sz w:val="18"/>
                <w:szCs w:val="18"/>
                <w:lang w:val="en-GB"/>
              </w:rPr>
            </w:pPr>
            <w:proofErr w:type="spellStart"/>
            <w:r w:rsidRPr="009F5E0D">
              <w:rPr>
                <w:kern w:val="0"/>
                <w:sz w:val="18"/>
                <w:szCs w:val="18"/>
                <w:lang w:val="en-GB"/>
              </w:rPr>
              <w:t>język</w:t>
            </w:r>
            <w:proofErr w:type="spellEnd"/>
            <w:r w:rsidRPr="009F5E0D">
              <w:rPr>
                <w:kern w:val="0"/>
                <w:sz w:val="18"/>
                <w:szCs w:val="18"/>
                <w:lang w:val="en-GB"/>
              </w:rPr>
              <w:t xml:space="preserve"> </w:t>
            </w:r>
            <w:proofErr w:type="spellStart"/>
            <w:r w:rsidRPr="009F5E0D">
              <w:rPr>
                <w:kern w:val="0"/>
                <w:sz w:val="18"/>
                <w:szCs w:val="18"/>
                <w:lang w:val="en-GB"/>
              </w:rPr>
              <w:t>polski</w:t>
            </w:r>
            <w:proofErr w:type="spellEnd"/>
          </w:p>
        </w:tc>
        <w:tc>
          <w:tcPr>
            <w:tcW w:w="423" w:type="dxa"/>
            <w:vAlign w:val="center"/>
          </w:tcPr>
          <w:p w14:paraId="7FB257BE"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8" w:type="dxa"/>
            <w:vAlign w:val="center"/>
          </w:tcPr>
          <w:p w14:paraId="77DD1293"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993" w:type="dxa"/>
            <w:vAlign w:val="center"/>
          </w:tcPr>
          <w:p w14:paraId="771E89A9" w14:textId="77777777" w:rsidR="00BB7C78" w:rsidRPr="009F5E0D" w:rsidRDefault="00BB7C78" w:rsidP="002645AD">
            <w:pPr>
              <w:spacing w:before="0"/>
              <w:jc w:val="center"/>
              <w:rPr>
                <w:rFonts w:asciiTheme="minorHAnsi" w:hAnsiTheme="minorHAnsi" w:cstheme="minorHAnsi"/>
              </w:rPr>
            </w:pPr>
          </w:p>
        </w:tc>
        <w:tc>
          <w:tcPr>
            <w:tcW w:w="850" w:type="dxa"/>
            <w:vAlign w:val="center"/>
          </w:tcPr>
          <w:p w14:paraId="699406C3" w14:textId="77777777" w:rsidR="00BB7C78" w:rsidRPr="009F5E0D" w:rsidRDefault="00BB7C78" w:rsidP="002645AD">
            <w:pPr>
              <w:spacing w:before="0"/>
              <w:jc w:val="center"/>
              <w:rPr>
                <w:rFonts w:asciiTheme="minorHAnsi" w:hAnsiTheme="minorHAnsi" w:cstheme="minorHAnsi"/>
              </w:rPr>
            </w:pPr>
          </w:p>
        </w:tc>
        <w:tc>
          <w:tcPr>
            <w:tcW w:w="425" w:type="dxa"/>
            <w:vAlign w:val="center"/>
          </w:tcPr>
          <w:p w14:paraId="6ED4561B"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62F83FE5"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68B81838" w14:textId="77777777" w:rsidR="00BB7C78" w:rsidRPr="009F5E0D" w:rsidRDefault="00BB7C78" w:rsidP="002645AD">
            <w:pPr>
              <w:spacing w:before="0"/>
              <w:jc w:val="center"/>
              <w:rPr>
                <w:rFonts w:asciiTheme="minorHAnsi" w:hAnsiTheme="minorHAnsi" w:cstheme="minorHAnsi"/>
              </w:rPr>
            </w:pPr>
          </w:p>
        </w:tc>
        <w:tc>
          <w:tcPr>
            <w:tcW w:w="431" w:type="dxa"/>
            <w:vAlign w:val="center"/>
          </w:tcPr>
          <w:p w14:paraId="798608FD"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2613BA4A" w14:textId="77777777" w:rsidR="00BB7C78" w:rsidRPr="009F5E0D" w:rsidRDefault="00BB7C78" w:rsidP="002645AD">
            <w:pPr>
              <w:spacing w:before="0"/>
              <w:jc w:val="center"/>
              <w:rPr>
                <w:rFonts w:asciiTheme="minorHAnsi" w:hAnsiTheme="minorHAnsi" w:cstheme="minorHAnsi"/>
              </w:rPr>
            </w:pPr>
          </w:p>
        </w:tc>
        <w:tc>
          <w:tcPr>
            <w:tcW w:w="4503" w:type="dxa"/>
            <w:vAlign w:val="center"/>
          </w:tcPr>
          <w:p w14:paraId="5DDE5D68" w14:textId="77777777" w:rsidR="00BB7C78" w:rsidRPr="009F5E0D" w:rsidRDefault="00BB7C78" w:rsidP="002645AD">
            <w:pPr>
              <w:spacing w:before="0"/>
              <w:rPr>
                <w:sz w:val="14"/>
                <w:szCs w:val="14"/>
              </w:rPr>
            </w:pPr>
            <w:r w:rsidRPr="009F5E0D">
              <w:rPr>
                <w:sz w:val="14"/>
                <w:szCs w:val="14"/>
              </w:rPr>
              <w:t>311220 technik budownictwa kolejowego</w:t>
            </w:r>
          </w:p>
          <w:p w14:paraId="36B24549" w14:textId="77777777" w:rsidR="00BB7C78" w:rsidRPr="009F5E0D" w:rsidRDefault="00BB7C78" w:rsidP="002645AD">
            <w:pPr>
              <w:spacing w:before="0"/>
              <w:rPr>
                <w:sz w:val="14"/>
                <w:szCs w:val="14"/>
              </w:rPr>
            </w:pPr>
            <w:r w:rsidRPr="009F5E0D">
              <w:rPr>
                <w:sz w:val="14"/>
                <w:szCs w:val="14"/>
              </w:rPr>
              <w:t>311410 technik mechatronik</w:t>
            </w:r>
          </w:p>
          <w:p w14:paraId="7018C793" w14:textId="77777777" w:rsidR="00BB7C78" w:rsidRPr="009F5E0D" w:rsidRDefault="00BB7C78" w:rsidP="002645AD">
            <w:pPr>
              <w:spacing w:before="0"/>
              <w:rPr>
                <w:sz w:val="14"/>
                <w:szCs w:val="14"/>
              </w:rPr>
            </w:pPr>
            <w:r w:rsidRPr="009F5E0D">
              <w:rPr>
                <w:sz w:val="14"/>
                <w:szCs w:val="14"/>
              </w:rPr>
              <w:t>311413 technik robotyk</w:t>
            </w:r>
          </w:p>
          <w:p w14:paraId="01AD4C3D" w14:textId="77777777" w:rsidR="00BB7C78" w:rsidRDefault="00BB7C78" w:rsidP="002645AD">
            <w:pPr>
              <w:spacing w:before="0"/>
              <w:rPr>
                <w:sz w:val="14"/>
                <w:szCs w:val="14"/>
              </w:rPr>
            </w:pPr>
            <w:r w:rsidRPr="009F5E0D">
              <w:rPr>
                <w:sz w:val="14"/>
                <w:szCs w:val="14"/>
              </w:rPr>
              <w:t>311504 technik mechanik</w:t>
            </w:r>
          </w:p>
          <w:p w14:paraId="7052811F" w14:textId="77777777" w:rsidR="00BB7C78" w:rsidRDefault="00BB7C78" w:rsidP="002645AD">
            <w:pPr>
              <w:spacing w:before="0"/>
              <w:rPr>
                <w:sz w:val="14"/>
                <w:szCs w:val="14"/>
              </w:rPr>
            </w:pPr>
            <w:r w:rsidRPr="009F5E0D">
              <w:rPr>
                <w:sz w:val="14"/>
                <w:szCs w:val="14"/>
              </w:rPr>
              <w:t>311513 technik pojazdów samochodowych</w:t>
            </w:r>
          </w:p>
          <w:p w14:paraId="28306E9D" w14:textId="77777777" w:rsidR="00BB7C78" w:rsidRDefault="00BB7C78" w:rsidP="002645AD">
            <w:pPr>
              <w:spacing w:before="0"/>
              <w:rPr>
                <w:sz w:val="14"/>
                <w:szCs w:val="14"/>
              </w:rPr>
            </w:pPr>
            <w:r w:rsidRPr="009F5E0D">
              <w:rPr>
                <w:sz w:val="14"/>
                <w:szCs w:val="14"/>
              </w:rPr>
              <w:t>311516 technik spawalnictwa</w:t>
            </w:r>
          </w:p>
          <w:p w14:paraId="65103A40" w14:textId="77777777" w:rsidR="00BB7C78" w:rsidRPr="009F5E0D" w:rsidRDefault="00BB7C78" w:rsidP="002645AD">
            <w:pPr>
              <w:spacing w:before="0"/>
              <w:rPr>
                <w:sz w:val="14"/>
                <w:szCs w:val="14"/>
              </w:rPr>
            </w:pPr>
            <w:r w:rsidRPr="009F5E0D">
              <w:rPr>
                <w:sz w:val="14"/>
                <w:szCs w:val="14"/>
              </w:rPr>
              <w:t>311518 technik pojazdów kolejowych</w:t>
            </w:r>
          </w:p>
          <w:p w14:paraId="3A979273" w14:textId="77777777" w:rsidR="00BB7C78" w:rsidRPr="009F5E0D" w:rsidRDefault="00BB7C78" w:rsidP="002645AD">
            <w:pPr>
              <w:spacing w:before="0"/>
              <w:rPr>
                <w:sz w:val="14"/>
                <w:szCs w:val="14"/>
              </w:rPr>
            </w:pPr>
            <w:r w:rsidRPr="009F5E0D">
              <w:rPr>
                <w:sz w:val="14"/>
                <w:szCs w:val="14"/>
              </w:rPr>
              <w:t>311705 technik odlewnik</w:t>
            </w:r>
          </w:p>
          <w:p w14:paraId="63DA2083" w14:textId="77777777" w:rsidR="00BB7C78" w:rsidRPr="009F5E0D" w:rsidRDefault="00BB7C78" w:rsidP="002645AD">
            <w:pPr>
              <w:spacing w:before="0"/>
              <w:rPr>
                <w:sz w:val="14"/>
                <w:szCs w:val="14"/>
              </w:rPr>
            </w:pPr>
            <w:r w:rsidRPr="009F5E0D">
              <w:rPr>
                <w:sz w:val="14"/>
                <w:szCs w:val="14"/>
              </w:rPr>
              <w:t>311708 technik przemysłu metalurgicznego</w:t>
            </w:r>
          </w:p>
          <w:p w14:paraId="421E4085" w14:textId="77777777" w:rsidR="00BB7C78" w:rsidRPr="009F5E0D" w:rsidRDefault="00BB7C78" w:rsidP="002645AD">
            <w:pPr>
              <w:spacing w:before="0"/>
              <w:rPr>
                <w:sz w:val="14"/>
                <w:szCs w:val="14"/>
              </w:rPr>
            </w:pPr>
            <w:r>
              <w:rPr>
                <w:sz w:val="14"/>
                <w:szCs w:val="14"/>
              </w:rPr>
              <w:t>311909 technik automatyk</w:t>
            </w:r>
          </w:p>
          <w:p w14:paraId="1D9DFC9E" w14:textId="77777777" w:rsidR="00BB7C78" w:rsidRPr="009F5E0D" w:rsidRDefault="00BB7C78" w:rsidP="002645AD">
            <w:pPr>
              <w:spacing w:before="0"/>
              <w:rPr>
                <w:sz w:val="14"/>
                <w:szCs w:val="14"/>
              </w:rPr>
            </w:pPr>
            <w:r w:rsidRPr="009F5E0D">
              <w:rPr>
                <w:sz w:val="14"/>
                <w:szCs w:val="14"/>
              </w:rPr>
              <w:t>311927 technik transportu drogowego</w:t>
            </w:r>
          </w:p>
          <w:p w14:paraId="50F10C1E" w14:textId="77777777" w:rsidR="00BB7C78" w:rsidRDefault="00BB7C78" w:rsidP="002645AD">
            <w:pPr>
              <w:spacing w:before="0"/>
              <w:rPr>
                <w:sz w:val="14"/>
                <w:szCs w:val="14"/>
              </w:rPr>
            </w:pPr>
            <w:r w:rsidRPr="009F5E0D">
              <w:rPr>
                <w:sz w:val="14"/>
                <w:szCs w:val="14"/>
              </w:rPr>
              <w:t>311928 technik transportu kolejowego</w:t>
            </w:r>
          </w:p>
          <w:p w14:paraId="4A6AC91E" w14:textId="77777777" w:rsidR="00BB7C78" w:rsidRPr="009F5E0D" w:rsidRDefault="00BB7C78" w:rsidP="002645AD">
            <w:pPr>
              <w:spacing w:before="0"/>
              <w:rPr>
                <w:sz w:val="14"/>
                <w:szCs w:val="14"/>
              </w:rPr>
            </w:pPr>
            <w:r w:rsidRPr="009F5E0D">
              <w:rPr>
                <w:sz w:val="14"/>
                <w:szCs w:val="14"/>
              </w:rPr>
              <w:t>311930 technik urządzeń i systemów energetyki odnawialnej</w:t>
            </w:r>
          </w:p>
          <w:p w14:paraId="7DB26527" w14:textId="77777777" w:rsidR="00BB7C78" w:rsidRDefault="00BB7C78" w:rsidP="002645AD">
            <w:pPr>
              <w:spacing w:before="0"/>
              <w:rPr>
                <w:sz w:val="14"/>
                <w:szCs w:val="14"/>
              </w:rPr>
            </w:pPr>
            <w:r w:rsidRPr="009F5E0D">
              <w:rPr>
                <w:sz w:val="14"/>
                <w:szCs w:val="14"/>
              </w:rPr>
              <w:t>315105 technik mechanik okrętowy</w:t>
            </w:r>
          </w:p>
          <w:p w14:paraId="3FDF8087" w14:textId="77777777" w:rsidR="00BB7C78" w:rsidRPr="009F5E0D" w:rsidRDefault="00BB7C78" w:rsidP="002645AD">
            <w:pPr>
              <w:spacing w:before="0"/>
              <w:rPr>
                <w:sz w:val="14"/>
                <w:szCs w:val="14"/>
              </w:rPr>
            </w:pPr>
            <w:r w:rsidRPr="009F5E0D">
              <w:rPr>
                <w:sz w:val="14"/>
                <w:szCs w:val="14"/>
              </w:rPr>
              <w:t>315317 technik mechanik lotniczy</w:t>
            </w:r>
          </w:p>
          <w:p w14:paraId="7C52A284" w14:textId="5747AFC6" w:rsidR="00BB7C78" w:rsidRPr="009F5E0D" w:rsidRDefault="00BB7C78" w:rsidP="002645AD">
            <w:pPr>
              <w:spacing w:before="0"/>
              <w:ind w:left="498" w:hanging="498"/>
              <w:rPr>
                <w:sz w:val="14"/>
                <w:szCs w:val="14"/>
              </w:rPr>
            </w:pPr>
            <w:r w:rsidRPr="009F5E0D">
              <w:rPr>
                <w:sz w:val="14"/>
                <w:szCs w:val="14"/>
              </w:rPr>
              <w:t xml:space="preserve">             technik automatyki i robotyki (decyzja MEN z 09.07.2019)</w:t>
            </w:r>
          </w:p>
        </w:tc>
      </w:tr>
      <w:tr w:rsidR="00BB7C78" w14:paraId="6C683E22" w14:textId="77777777" w:rsidTr="002645AD">
        <w:trPr>
          <w:cantSplit/>
        </w:trPr>
        <w:tc>
          <w:tcPr>
            <w:tcW w:w="4106" w:type="dxa"/>
            <w:vAlign w:val="center"/>
          </w:tcPr>
          <w:p w14:paraId="4F43946B" w14:textId="77777777" w:rsidR="00BB7C78" w:rsidRPr="009F5E0D" w:rsidRDefault="00BB7C78" w:rsidP="002645AD">
            <w:pPr>
              <w:spacing w:before="0"/>
              <w:rPr>
                <w:kern w:val="0"/>
                <w:sz w:val="18"/>
                <w:szCs w:val="18"/>
              </w:rPr>
            </w:pPr>
            <w:proofErr w:type="spellStart"/>
            <w:r w:rsidRPr="009F5E0D">
              <w:rPr>
                <w:kern w:val="0"/>
                <w:sz w:val="18"/>
                <w:szCs w:val="18"/>
              </w:rPr>
              <w:lastRenderedPageBreak/>
              <w:t>Mechanical</w:t>
            </w:r>
            <w:proofErr w:type="spellEnd"/>
            <w:r w:rsidRPr="009F5E0D">
              <w:rPr>
                <w:kern w:val="0"/>
                <w:sz w:val="18"/>
                <w:szCs w:val="18"/>
              </w:rPr>
              <w:t xml:space="preserve"> Engineering</w:t>
            </w:r>
          </w:p>
        </w:tc>
        <w:tc>
          <w:tcPr>
            <w:tcW w:w="1275" w:type="dxa"/>
            <w:vAlign w:val="center"/>
          </w:tcPr>
          <w:p w14:paraId="6EA1B8EA" w14:textId="77777777" w:rsidR="00BB7C78" w:rsidRPr="009F5E0D" w:rsidRDefault="00BB7C78" w:rsidP="002645AD">
            <w:pPr>
              <w:spacing w:before="0"/>
              <w:jc w:val="center"/>
              <w:rPr>
                <w:kern w:val="0"/>
                <w:sz w:val="18"/>
                <w:szCs w:val="18"/>
                <w:lang w:val="en-GB"/>
              </w:rPr>
            </w:pPr>
            <w:proofErr w:type="spellStart"/>
            <w:r w:rsidRPr="009F5E0D">
              <w:rPr>
                <w:kern w:val="0"/>
                <w:sz w:val="18"/>
                <w:szCs w:val="18"/>
                <w:lang w:val="en-GB"/>
              </w:rPr>
              <w:t>język</w:t>
            </w:r>
            <w:proofErr w:type="spellEnd"/>
            <w:r w:rsidRPr="009F5E0D">
              <w:rPr>
                <w:kern w:val="0"/>
                <w:sz w:val="18"/>
                <w:szCs w:val="18"/>
                <w:lang w:val="en-GB"/>
              </w:rPr>
              <w:t xml:space="preserve"> </w:t>
            </w:r>
            <w:proofErr w:type="spellStart"/>
            <w:r w:rsidRPr="009F5E0D">
              <w:rPr>
                <w:kern w:val="0"/>
                <w:sz w:val="18"/>
                <w:szCs w:val="18"/>
                <w:lang w:val="en-GB"/>
              </w:rPr>
              <w:t>angielski</w:t>
            </w:r>
            <w:proofErr w:type="spellEnd"/>
          </w:p>
        </w:tc>
        <w:tc>
          <w:tcPr>
            <w:tcW w:w="423" w:type="dxa"/>
            <w:vAlign w:val="center"/>
          </w:tcPr>
          <w:p w14:paraId="4D3FE65D"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8" w:type="dxa"/>
            <w:vAlign w:val="center"/>
          </w:tcPr>
          <w:p w14:paraId="27755348" w14:textId="77777777" w:rsidR="00BB7C78" w:rsidRPr="009F5E0D" w:rsidRDefault="00BB7C78" w:rsidP="002645AD">
            <w:pPr>
              <w:spacing w:before="0"/>
              <w:jc w:val="center"/>
              <w:rPr>
                <w:rFonts w:asciiTheme="minorHAnsi" w:hAnsiTheme="minorHAnsi" w:cstheme="minorHAnsi"/>
              </w:rPr>
            </w:pPr>
          </w:p>
        </w:tc>
        <w:tc>
          <w:tcPr>
            <w:tcW w:w="993" w:type="dxa"/>
            <w:vAlign w:val="center"/>
          </w:tcPr>
          <w:p w14:paraId="5B08AE4C"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850" w:type="dxa"/>
            <w:vAlign w:val="center"/>
          </w:tcPr>
          <w:p w14:paraId="77137BD6" w14:textId="77777777" w:rsidR="00BB7C78" w:rsidRPr="009F5E0D" w:rsidRDefault="00BB7C78" w:rsidP="002645AD">
            <w:pPr>
              <w:spacing w:before="0"/>
              <w:jc w:val="center"/>
              <w:rPr>
                <w:rFonts w:asciiTheme="minorHAnsi" w:hAnsiTheme="minorHAnsi" w:cstheme="minorHAnsi"/>
              </w:rPr>
            </w:pPr>
          </w:p>
        </w:tc>
        <w:tc>
          <w:tcPr>
            <w:tcW w:w="425" w:type="dxa"/>
            <w:vAlign w:val="center"/>
          </w:tcPr>
          <w:p w14:paraId="4182C5F7"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50F16D12" w14:textId="77777777" w:rsidR="00BB7C78" w:rsidRPr="009F5E0D" w:rsidRDefault="00BB7C78" w:rsidP="002645AD">
            <w:pPr>
              <w:spacing w:before="0"/>
              <w:jc w:val="center"/>
              <w:rPr>
                <w:rFonts w:asciiTheme="minorHAnsi" w:hAnsiTheme="minorHAnsi" w:cstheme="minorHAnsi"/>
              </w:rPr>
            </w:pPr>
            <w:r w:rsidRPr="009F5E0D">
              <w:rPr>
                <w:rFonts w:asciiTheme="minorHAnsi" w:hAnsiTheme="minorHAnsi" w:cstheme="minorHAnsi"/>
              </w:rPr>
              <w:t>X</w:t>
            </w:r>
          </w:p>
        </w:tc>
        <w:tc>
          <w:tcPr>
            <w:tcW w:w="423" w:type="dxa"/>
            <w:vAlign w:val="center"/>
          </w:tcPr>
          <w:p w14:paraId="58F22B4C" w14:textId="77777777" w:rsidR="00BB7C78" w:rsidRPr="009F5E0D" w:rsidRDefault="00BB7C78" w:rsidP="002645AD">
            <w:pPr>
              <w:spacing w:before="0"/>
              <w:jc w:val="center"/>
              <w:rPr>
                <w:rFonts w:asciiTheme="minorHAnsi" w:hAnsiTheme="minorHAnsi" w:cstheme="minorHAnsi"/>
              </w:rPr>
            </w:pPr>
          </w:p>
        </w:tc>
        <w:tc>
          <w:tcPr>
            <w:tcW w:w="431" w:type="dxa"/>
            <w:vAlign w:val="center"/>
          </w:tcPr>
          <w:p w14:paraId="5D73E1B1" w14:textId="77777777" w:rsidR="00BB7C78" w:rsidRPr="009F5E0D" w:rsidRDefault="00BB7C78" w:rsidP="002645AD">
            <w:pPr>
              <w:spacing w:before="0"/>
              <w:jc w:val="center"/>
              <w:rPr>
                <w:rFonts w:asciiTheme="minorHAnsi" w:hAnsiTheme="minorHAnsi" w:cstheme="minorHAnsi"/>
              </w:rPr>
            </w:pPr>
          </w:p>
        </w:tc>
        <w:tc>
          <w:tcPr>
            <w:tcW w:w="423" w:type="dxa"/>
            <w:vAlign w:val="center"/>
          </w:tcPr>
          <w:p w14:paraId="41A63066" w14:textId="77777777" w:rsidR="00BB7C78" w:rsidRPr="009F5E0D" w:rsidRDefault="00BB7C78" w:rsidP="002645AD">
            <w:pPr>
              <w:spacing w:before="0"/>
              <w:jc w:val="center"/>
              <w:rPr>
                <w:rFonts w:asciiTheme="minorHAnsi" w:hAnsiTheme="minorHAnsi" w:cstheme="minorHAnsi"/>
              </w:rPr>
            </w:pPr>
          </w:p>
        </w:tc>
        <w:tc>
          <w:tcPr>
            <w:tcW w:w="4503" w:type="dxa"/>
            <w:vAlign w:val="center"/>
          </w:tcPr>
          <w:p w14:paraId="1F9B7E84" w14:textId="77777777" w:rsidR="00BB7C78" w:rsidRPr="009F5E0D" w:rsidRDefault="00BB7C78" w:rsidP="002645AD">
            <w:pPr>
              <w:spacing w:before="0"/>
              <w:ind w:left="652" w:hanging="652"/>
              <w:rPr>
                <w:sz w:val="14"/>
                <w:szCs w:val="14"/>
              </w:rPr>
            </w:pPr>
            <w:r w:rsidRPr="009F5E0D">
              <w:rPr>
                <w:sz w:val="14"/>
                <w:szCs w:val="14"/>
              </w:rPr>
              <w:t>311408 technik elektronik</w:t>
            </w:r>
          </w:p>
          <w:p w14:paraId="2B51500B" w14:textId="77777777" w:rsidR="00BB7C78" w:rsidRPr="009F5E0D" w:rsidRDefault="00BB7C78" w:rsidP="002645AD">
            <w:pPr>
              <w:spacing w:before="0"/>
              <w:ind w:left="652" w:hanging="652"/>
              <w:rPr>
                <w:sz w:val="14"/>
                <w:szCs w:val="14"/>
              </w:rPr>
            </w:pPr>
            <w:r w:rsidRPr="009F5E0D">
              <w:rPr>
                <w:sz w:val="14"/>
                <w:szCs w:val="14"/>
              </w:rPr>
              <w:t>311410 technik mechatronik</w:t>
            </w:r>
          </w:p>
          <w:p w14:paraId="69787169" w14:textId="77777777" w:rsidR="00BB7C78" w:rsidRPr="009F5E0D" w:rsidRDefault="00BB7C78" w:rsidP="002645AD">
            <w:pPr>
              <w:spacing w:before="0"/>
              <w:ind w:left="652" w:hanging="652"/>
              <w:rPr>
                <w:sz w:val="14"/>
                <w:szCs w:val="14"/>
              </w:rPr>
            </w:pPr>
            <w:r w:rsidRPr="009F5E0D">
              <w:rPr>
                <w:sz w:val="14"/>
                <w:szCs w:val="14"/>
              </w:rPr>
              <w:t>311413 technik robotyk</w:t>
            </w:r>
          </w:p>
          <w:p w14:paraId="4CA3CAEB" w14:textId="77777777" w:rsidR="00BB7C78" w:rsidRPr="009F5E0D" w:rsidRDefault="00BB7C78" w:rsidP="002645AD">
            <w:pPr>
              <w:spacing w:before="0"/>
              <w:ind w:left="652" w:hanging="652"/>
              <w:rPr>
                <w:sz w:val="14"/>
                <w:szCs w:val="14"/>
              </w:rPr>
            </w:pPr>
            <w:r w:rsidRPr="009F5E0D">
              <w:rPr>
                <w:sz w:val="14"/>
                <w:szCs w:val="14"/>
              </w:rPr>
              <w:t>311504 technik mechanik</w:t>
            </w:r>
          </w:p>
          <w:p w14:paraId="42AC8A4A" w14:textId="77777777" w:rsidR="00BB7C78" w:rsidRPr="009F5E0D" w:rsidRDefault="00BB7C78" w:rsidP="002645AD">
            <w:pPr>
              <w:spacing w:before="0"/>
              <w:ind w:left="498" w:hanging="498"/>
              <w:rPr>
                <w:sz w:val="14"/>
                <w:szCs w:val="14"/>
              </w:rPr>
            </w:pPr>
            <w:r w:rsidRPr="009F5E0D">
              <w:rPr>
                <w:sz w:val="14"/>
                <w:szCs w:val="14"/>
              </w:rPr>
              <w:t>311513 technik pojazdów samochodowych</w:t>
            </w:r>
          </w:p>
          <w:p w14:paraId="70420874" w14:textId="77777777" w:rsidR="00BB7C78" w:rsidRPr="009F5E0D" w:rsidRDefault="00BB7C78" w:rsidP="002645AD">
            <w:pPr>
              <w:spacing w:before="0"/>
              <w:ind w:left="498" w:hanging="498"/>
              <w:rPr>
                <w:sz w:val="14"/>
                <w:szCs w:val="14"/>
              </w:rPr>
            </w:pPr>
            <w:r w:rsidRPr="009F5E0D">
              <w:rPr>
                <w:sz w:val="14"/>
                <w:szCs w:val="14"/>
              </w:rPr>
              <w:t xml:space="preserve">311515 technik mechanizacji rolnictwa i </w:t>
            </w:r>
            <w:proofErr w:type="spellStart"/>
            <w:r w:rsidRPr="009F5E0D">
              <w:rPr>
                <w:sz w:val="14"/>
                <w:szCs w:val="14"/>
              </w:rPr>
              <w:t>agrotroniki</w:t>
            </w:r>
            <w:proofErr w:type="spellEnd"/>
          </w:p>
          <w:p w14:paraId="304B4699" w14:textId="77777777" w:rsidR="00BB7C78" w:rsidRPr="009F5E0D" w:rsidRDefault="00BB7C78" w:rsidP="002645AD">
            <w:pPr>
              <w:spacing w:before="0"/>
              <w:ind w:left="652" w:hanging="652"/>
              <w:rPr>
                <w:sz w:val="14"/>
                <w:szCs w:val="14"/>
              </w:rPr>
            </w:pPr>
            <w:r w:rsidRPr="009F5E0D">
              <w:rPr>
                <w:sz w:val="14"/>
                <w:szCs w:val="14"/>
              </w:rPr>
              <w:t>311516 technik spawalnictwa</w:t>
            </w:r>
          </w:p>
          <w:p w14:paraId="52E02A2E" w14:textId="77777777" w:rsidR="00BB7C78" w:rsidRDefault="00BB7C78" w:rsidP="002645AD">
            <w:pPr>
              <w:spacing w:before="0"/>
              <w:ind w:left="652" w:hanging="652"/>
              <w:rPr>
                <w:sz w:val="14"/>
                <w:szCs w:val="14"/>
              </w:rPr>
            </w:pPr>
            <w:r w:rsidRPr="009F5E0D">
              <w:rPr>
                <w:sz w:val="14"/>
                <w:szCs w:val="14"/>
              </w:rPr>
              <w:t>311518 technik pojazdów kolejowych</w:t>
            </w:r>
          </w:p>
          <w:p w14:paraId="7CBF154D" w14:textId="77777777" w:rsidR="00BB7C78" w:rsidRPr="009F5E0D" w:rsidRDefault="00BB7C78" w:rsidP="002645AD">
            <w:pPr>
              <w:spacing w:before="0"/>
              <w:ind w:left="652" w:hanging="652"/>
              <w:rPr>
                <w:sz w:val="14"/>
                <w:szCs w:val="14"/>
              </w:rPr>
            </w:pPr>
            <w:r>
              <w:rPr>
                <w:sz w:val="14"/>
                <w:szCs w:val="14"/>
              </w:rPr>
              <w:t xml:space="preserve">311704 technik hutnik </w:t>
            </w:r>
          </w:p>
          <w:p w14:paraId="49A12F12" w14:textId="77777777" w:rsidR="00BB7C78" w:rsidRPr="009F5E0D" w:rsidRDefault="00BB7C78" w:rsidP="002645AD">
            <w:pPr>
              <w:spacing w:before="0"/>
              <w:ind w:left="652" w:hanging="652"/>
              <w:rPr>
                <w:sz w:val="14"/>
                <w:szCs w:val="14"/>
              </w:rPr>
            </w:pPr>
            <w:r w:rsidRPr="009F5E0D">
              <w:rPr>
                <w:sz w:val="14"/>
                <w:szCs w:val="14"/>
              </w:rPr>
              <w:t>311705 technik odlewnik</w:t>
            </w:r>
          </w:p>
          <w:p w14:paraId="4797A85F" w14:textId="77777777" w:rsidR="00BB7C78" w:rsidRPr="009F5E0D" w:rsidRDefault="00BB7C78" w:rsidP="002645AD">
            <w:pPr>
              <w:spacing w:before="0"/>
              <w:ind w:left="498" w:hanging="498"/>
              <w:rPr>
                <w:sz w:val="14"/>
                <w:szCs w:val="14"/>
              </w:rPr>
            </w:pPr>
            <w:r w:rsidRPr="009F5E0D">
              <w:rPr>
                <w:sz w:val="14"/>
                <w:szCs w:val="14"/>
              </w:rPr>
              <w:t>311708 technik przemysłu metalurgicznego</w:t>
            </w:r>
          </w:p>
          <w:p w14:paraId="20230E65" w14:textId="77777777" w:rsidR="00BB7C78" w:rsidRPr="009F5E0D" w:rsidRDefault="00BB7C78" w:rsidP="002645AD">
            <w:pPr>
              <w:spacing w:before="0"/>
              <w:ind w:left="652" w:hanging="652"/>
              <w:rPr>
                <w:sz w:val="14"/>
                <w:szCs w:val="14"/>
              </w:rPr>
            </w:pPr>
            <w:r w:rsidRPr="009F5E0D">
              <w:rPr>
                <w:sz w:val="14"/>
                <w:szCs w:val="14"/>
              </w:rPr>
              <w:t>311909 technik automatyk</w:t>
            </w:r>
          </w:p>
          <w:p w14:paraId="7BEBEFE9" w14:textId="77777777" w:rsidR="00BB7C78" w:rsidRPr="009F5E0D" w:rsidRDefault="00BB7C78" w:rsidP="002645AD">
            <w:pPr>
              <w:spacing w:before="0"/>
              <w:ind w:left="652" w:hanging="652"/>
              <w:rPr>
                <w:sz w:val="14"/>
                <w:szCs w:val="14"/>
              </w:rPr>
            </w:pPr>
            <w:r w:rsidRPr="009F5E0D">
              <w:rPr>
                <w:sz w:val="14"/>
                <w:szCs w:val="14"/>
              </w:rPr>
              <w:t>311940 technik urządzeń dźwigowych</w:t>
            </w:r>
          </w:p>
          <w:p w14:paraId="255FB8D4" w14:textId="77777777" w:rsidR="00BB7C78" w:rsidRPr="009F5E0D" w:rsidRDefault="00BB7C78" w:rsidP="002645AD">
            <w:pPr>
              <w:spacing w:before="0"/>
              <w:ind w:left="498" w:hanging="498"/>
              <w:rPr>
                <w:sz w:val="14"/>
                <w:szCs w:val="14"/>
              </w:rPr>
            </w:pPr>
            <w:r w:rsidRPr="009F5E0D">
              <w:rPr>
                <w:sz w:val="14"/>
                <w:szCs w:val="14"/>
              </w:rPr>
              <w:t>311942 technik budowy jednostek pływających</w:t>
            </w:r>
          </w:p>
          <w:p w14:paraId="6442682B" w14:textId="77777777" w:rsidR="00BB7C78" w:rsidRPr="009F5E0D" w:rsidRDefault="00BB7C78" w:rsidP="002645AD">
            <w:pPr>
              <w:spacing w:before="0"/>
              <w:ind w:left="652" w:hanging="652"/>
              <w:rPr>
                <w:sz w:val="14"/>
                <w:szCs w:val="14"/>
              </w:rPr>
            </w:pPr>
            <w:r w:rsidRPr="009F5E0D">
              <w:rPr>
                <w:sz w:val="14"/>
                <w:szCs w:val="14"/>
              </w:rPr>
              <w:t>315105 technik mechanik okrętowy</w:t>
            </w:r>
          </w:p>
          <w:p w14:paraId="62A31A94" w14:textId="77777777" w:rsidR="00BB7C78" w:rsidRPr="009F5E0D" w:rsidRDefault="00BB7C78" w:rsidP="002645AD">
            <w:pPr>
              <w:spacing w:before="0"/>
              <w:ind w:left="498" w:hanging="498"/>
              <w:rPr>
                <w:sz w:val="14"/>
                <w:szCs w:val="14"/>
              </w:rPr>
            </w:pPr>
            <w:r w:rsidRPr="009F5E0D">
              <w:rPr>
                <w:sz w:val="14"/>
                <w:szCs w:val="14"/>
              </w:rPr>
              <w:t>315317 technik mechanik lotniczy</w:t>
            </w:r>
          </w:p>
          <w:p w14:paraId="263F7B41" w14:textId="2E413549" w:rsidR="00BB7C78" w:rsidRPr="009F5E0D" w:rsidRDefault="00BB7C78" w:rsidP="002645AD">
            <w:pPr>
              <w:spacing w:before="0"/>
              <w:ind w:left="498" w:hanging="498"/>
              <w:rPr>
                <w:sz w:val="14"/>
                <w:szCs w:val="14"/>
              </w:rPr>
            </w:pPr>
            <w:r w:rsidRPr="009F5E0D">
              <w:rPr>
                <w:sz w:val="14"/>
                <w:szCs w:val="14"/>
              </w:rPr>
              <w:t xml:space="preserve">     </w:t>
            </w:r>
            <w:r w:rsidR="00CE766F">
              <w:rPr>
                <w:sz w:val="14"/>
                <w:szCs w:val="14"/>
              </w:rPr>
              <w:t xml:space="preserve"> </w:t>
            </w:r>
            <w:r w:rsidRPr="009F5E0D">
              <w:rPr>
                <w:sz w:val="14"/>
                <w:szCs w:val="14"/>
              </w:rPr>
              <w:t xml:space="preserve">       technik automatyki i robotyki (decyzja MEN z 09.07.2019)</w:t>
            </w:r>
          </w:p>
        </w:tc>
      </w:tr>
      <w:tr w:rsidR="00BB7C78" w14:paraId="5DA7A8B9" w14:textId="77777777" w:rsidTr="002645AD">
        <w:trPr>
          <w:cantSplit/>
        </w:trPr>
        <w:tc>
          <w:tcPr>
            <w:tcW w:w="4106" w:type="dxa"/>
            <w:vAlign w:val="center"/>
          </w:tcPr>
          <w:p w14:paraId="7624902A" w14:textId="77777777" w:rsidR="00BB7C78" w:rsidRPr="00075E9C" w:rsidRDefault="00BB7C78" w:rsidP="002645AD">
            <w:pPr>
              <w:spacing w:before="0"/>
              <w:rPr>
                <w:kern w:val="0"/>
                <w:sz w:val="18"/>
                <w:szCs w:val="18"/>
              </w:rPr>
            </w:pPr>
            <w:r w:rsidRPr="00075E9C">
              <w:rPr>
                <w:kern w:val="0"/>
                <w:sz w:val="18"/>
                <w:szCs w:val="18"/>
              </w:rPr>
              <w:t>mechanika i budowa maszyn</w:t>
            </w:r>
          </w:p>
        </w:tc>
        <w:tc>
          <w:tcPr>
            <w:tcW w:w="1275" w:type="dxa"/>
            <w:vAlign w:val="center"/>
          </w:tcPr>
          <w:p w14:paraId="73BB9829" w14:textId="77777777" w:rsidR="00BB7C78" w:rsidRPr="00075E9C" w:rsidRDefault="00BB7C78" w:rsidP="002645AD">
            <w:pPr>
              <w:spacing w:before="0"/>
              <w:jc w:val="center"/>
              <w:rPr>
                <w:kern w:val="0"/>
                <w:sz w:val="18"/>
                <w:szCs w:val="18"/>
                <w:lang w:val="en-GB"/>
              </w:rPr>
            </w:pPr>
            <w:proofErr w:type="spellStart"/>
            <w:r w:rsidRPr="00075E9C">
              <w:rPr>
                <w:kern w:val="0"/>
                <w:sz w:val="18"/>
                <w:szCs w:val="18"/>
                <w:lang w:val="en-GB"/>
              </w:rPr>
              <w:t>język</w:t>
            </w:r>
            <w:proofErr w:type="spellEnd"/>
            <w:r w:rsidRPr="00075E9C">
              <w:rPr>
                <w:kern w:val="0"/>
                <w:sz w:val="18"/>
                <w:szCs w:val="18"/>
                <w:lang w:val="en-GB"/>
              </w:rPr>
              <w:t xml:space="preserve"> </w:t>
            </w:r>
            <w:proofErr w:type="spellStart"/>
            <w:r w:rsidRPr="00075E9C">
              <w:rPr>
                <w:kern w:val="0"/>
                <w:sz w:val="18"/>
                <w:szCs w:val="18"/>
                <w:lang w:val="en-GB"/>
              </w:rPr>
              <w:t>polski</w:t>
            </w:r>
            <w:proofErr w:type="spellEnd"/>
          </w:p>
        </w:tc>
        <w:tc>
          <w:tcPr>
            <w:tcW w:w="423" w:type="dxa"/>
            <w:vAlign w:val="center"/>
          </w:tcPr>
          <w:p w14:paraId="7EC9554D" w14:textId="77777777" w:rsidR="00BB7C78" w:rsidRPr="00075E9C" w:rsidRDefault="00BB7C78" w:rsidP="002645AD">
            <w:pPr>
              <w:spacing w:before="0"/>
              <w:jc w:val="center"/>
              <w:rPr>
                <w:rFonts w:asciiTheme="minorHAnsi" w:hAnsiTheme="minorHAnsi" w:cstheme="minorHAnsi"/>
              </w:rPr>
            </w:pPr>
            <w:r w:rsidRPr="00075E9C">
              <w:rPr>
                <w:rFonts w:asciiTheme="minorHAnsi" w:hAnsiTheme="minorHAnsi" w:cstheme="minorHAnsi"/>
              </w:rPr>
              <w:t>X</w:t>
            </w:r>
          </w:p>
        </w:tc>
        <w:tc>
          <w:tcPr>
            <w:tcW w:w="428" w:type="dxa"/>
            <w:vAlign w:val="center"/>
          </w:tcPr>
          <w:p w14:paraId="0CDA6748"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993" w:type="dxa"/>
            <w:vAlign w:val="center"/>
          </w:tcPr>
          <w:p w14:paraId="31B8F5D2" w14:textId="77777777" w:rsidR="00BB7C78" w:rsidRPr="00AE4520" w:rsidRDefault="00BB7C78" w:rsidP="002645AD">
            <w:pPr>
              <w:spacing w:before="0"/>
              <w:jc w:val="center"/>
              <w:rPr>
                <w:rFonts w:asciiTheme="minorHAnsi" w:hAnsiTheme="minorHAnsi" w:cstheme="minorHAnsi"/>
              </w:rPr>
            </w:pPr>
          </w:p>
        </w:tc>
        <w:tc>
          <w:tcPr>
            <w:tcW w:w="850" w:type="dxa"/>
            <w:vAlign w:val="center"/>
          </w:tcPr>
          <w:p w14:paraId="1FBB49C4" w14:textId="77777777" w:rsidR="00BB7C78" w:rsidRPr="00AE4520" w:rsidRDefault="00BB7C78" w:rsidP="002645AD">
            <w:pPr>
              <w:spacing w:before="0"/>
              <w:jc w:val="center"/>
              <w:rPr>
                <w:rFonts w:asciiTheme="minorHAnsi" w:hAnsiTheme="minorHAnsi" w:cstheme="minorHAnsi"/>
              </w:rPr>
            </w:pPr>
          </w:p>
        </w:tc>
        <w:tc>
          <w:tcPr>
            <w:tcW w:w="425" w:type="dxa"/>
            <w:vAlign w:val="center"/>
          </w:tcPr>
          <w:p w14:paraId="6F099AD3"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3" w:type="dxa"/>
            <w:vAlign w:val="center"/>
          </w:tcPr>
          <w:p w14:paraId="5E857A73"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3" w:type="dxa"/>
            <w:vAlign w:val="center"/>
          </w:tcPr>
          <w:p w14:paraId="41B779E6" w14:textId="77777777" w:rsidR="00BB7C78" w:rsidRPr="00AE4520" w:rsidRDefault="00BB7C78" w:rsidP="002645AD">
            <w:pPr>
              <w:spacing w:before="0"/>
              <w:jc w:val="center"/>
              <w:rPr>
                <w:rFonts w:asciiTheme="minorHAnsi" w:hAnsiTheme="minorHAnsi" w:cstheme="minorHAnsi"/>
              </w:rPr>
            </w:pPr>
          </w:p>
        </w:tc>
        <w:tc>
          <w:tcPr>
            <w:tcW w:w="431" w:type="dxa"/>
            <w:vAlign w:val="center"/>
          </w:tcPr>
          <w:p w14:paraId="36CC4A84" w14:textId="77777777" w:rsidR="00BB7C78" w:rsidRPr="00AE4520" w:rsidRDefault="00BB7C78" w:rsidP="002645AD">
            <w:pPr>
              <w:spacing w:before="0"/>
              <w:jc w:val="center"/>
              <w:rPr>
                <w:rFonts w:asciiTheme="minorHAnsi" w:hAnsiTheme="minorHAnsi" w:cstheme="minorHAnsi"/>
              </w:rPr>
            </w:pPr>
          </w:p>
        </w:tc>
        <w:tc>
          <w:tcPr>
            <w:tcW w:w="423" w:type="dxa"/>
            <w:vAlign w:val="center"/>
          </w:tcPr>
          <w:p w14:paraId="56537B40" w14:textId="77777777" w:rsidR="00BB7C78" w:rsidRPr="00AE4520" w:rsidRDefault="00BB7C78" w:rsidP="002645AD">
            <w:pPr>
              <w:spacing w:before="0"/>
              <w:jc w:val="center"/>
              <w:rPr>
                <w:rFonts w:asciiTheme="minorHAnsi" w:hAnsiTheme="minorHAnsi" w:cstheme="minorHAnsi"/>
              </w:rPr>
            </w:pPr>
          </w:p>
        </w:tc>
        <w:tc>
          <w:tcPr>
            <w:tcW w:w="4503" w:type="dxa"/>
          </w:tcPr>
          <w:p w14:paraId="5BAC2329" w14:textId="77777777" w:rsidR="00BB7C78" w:rsidRPr="00AE4520" w:rsidRDefault="00BB7C78" w:rsidP="002645AD">
            <w:pPr>
              <w:spacing w:before="0"/>
              <w:ind w:left="652" w:hanging="652"/>
              <w:rPr>
                <w:sz w:val="14"/>
                <w:szCs w:val="14"/>
              </w:rPr>
            </w:pPr>
            <w:r w:rsidRPr="00AE4520">
              <w:rPr>
                <w:sz w:val="14"/>
                <w:szCs w:val="14"/>
              </w:rPr>
              <w:t>311408 technik elektronik</w:t>
            </w:r>
          </w:p>
          <w:p w14:paraId="75CDBEB9" w14:textId="77777777" w:rsidR="00BB7C78" w:rsidRPr="00AE4520" w:rsidRDefault="00BB7C78" w:rsidP="002645AD">
            <w:pPr>
              <w:spacing w:before="0"/>
              <w:ind w:left="652" w:hanging="652"/>
              <w:rPr>
                <w:sz w:val="14"/>
                <w:szCs w:val="14"/>
              </w:rPr>
            </w:pPr>
            <w:r w:rsidRPr="00AE4520">
              <w:rPr>
                <w:sz w:val="14"/>
                <w:szCs w:val="14"/>
              </w:rPr>
              <w:t>311410 technik mechatronik</w:t>
            </w:r>
          </w:p>
          <w:p w14:paraId="711AAF72" w14:textId="77777777" w:rsidR="00BB7C78" w:rsidRPr="00AE4520" w:rsidRDefault="00BB7C78" w:rsidP="002645AD">
            <w:pPr>
              <w:spacing w:before="0"/>
              <w:ind w:left="652" w:hanging="652"/>
              <w:rPr>
                <w:sz w:val="14"/>
                <w:szCs w:val="14"/>
              </w:rPr>
            </w:pPr>
            <w:r w:rsidRPr="00AE4520">
              <w:rPr>
                <w:sz w:val="14"/>
                <w:szCs w:val="14"/>
              </w:rPr>
              <w:t>311413 technik robotyk</w:t>
            </w:r>
          </w:p>
          <w:p w14:paraId="27C9AC84" w14:textId="77777777" w:rsidR="00BB7C78" w:rsidRPr="00AE4520" w:rsidRDefault="00BB7C78" w:rsidP="002645AD">
            <w:pPr>
              <w:spacing w:before="0"/>
              <w:ind w:left="652" w:hanging="652"/>
              <w:rPr>
                <w:sz w:val="14"/>
                <w:szCs w:val="14"/>
              </w:rPr>
            </w:pPr>
            <w:r w:rsidRPr="00AE4520">
              <w:rPr>
                <w:sz w:val="14"/>
                <w:szCs w:val="14"/>
              </w:rPr>
              <w:t>311504 technik mechanik</w:t>
            </w:r>
          </w:p>
          <w:p w14:paraId="7EEC006B" w14:textId="77777777" w:rsidR="00BB7C78" w:rsidRPr="00AE4520" w:rsidRDefault="00BB7C78" w:rsidP="002645AD">
            <w:pPr>
              <w:spacing w:before="0"/>
              <w:ind w:left="498" w:hanging="498"/>
              <w:rPr>
                <w:sz w:val="14"/>
                <w:szCs w:val="14"/>
              </w:rPr>
            </w:pPr>
            <w:r w:rsidRPr="00AE4520">
              <w:rPr>
                <w:sz w:val="14"/>
                <w:szCs w:val="14"/>
              </w:rPr>
              <w:t>311513 technik pojazdów samochodowych</w:t>
            </w:r>
          </w:p>
          <w:p w14:paraId="3ED8F91D" w14:textId="77777777" w:rsidR="00BB7C78" w:rsidRPr="00AE4520" w:rsidRDefault="00BB7C78" w:rsidP="002645AD">
            <w:pPr>
              <w:spacing w:before="0"/>
              <w:ind w:left="498" w:hanging="498"/>
              <w:rPr>
                <w:sz w:val="14"/>
                <w:szCs w:val="14"/>
              </w:rPr>
            </w:pPr>
            <w:r w:rsidRPr="00AE4520">
              <w:rPr>
                <w:sz w:val="14"/>
                <w:szCs w:val="14"/>
              </w:rPr>
              <w:t xml:space="preserve">311515 technik mechanizacji rolnictwa i </w:t>
            </w:r>
            <w:proofErr w:type="spellStart"/>
            <w:r w:rsidRPr="00AE4520">
              <w:rPr>
                <w:sz w:val="14"/>
                <w:szCs w:val="14"/>
              </w:rPr>
              <w:t>agrotroniki</w:t>
            </w:r>
            <w:proofErr w:type="spellEnd"/>
          </w:p>
          <w:p w14:paraId="24D9AB46" w14:textId="77777777" w:rsidR="00BB7C78" w:rsidRPr="00AE4520" w:rsidRDefault="00BB7C78" w:rsidP="002645AD">
            <w:pPr>
              <w:spacing w:before="0"/>
              <w:ind w:left="652" w:hanging="652"/>
              <w:rPr>
                <w:sz w:val="14"/>
                <w:szCs w:val="14"/>
              </w:rPr>
            </w:pPr>
            <w:r w:rsidRPr="00AE4520">
              <w:rPr>
                <w:sz w:val="14"/>
                <w:szCs w:val="14"/>
              </w:rPr>
              <w:t>311516 technik spawalnictwa</w:t>
            </w:r>
          </w:p>
          <w:p w14:paraId="4D8C58D2" w14:textId="77777777" w:rsidR="00BB7C78" w:rsidRPr="00AE4520" w:rsidRDefault="00BB7C78" w:rsidP="002645AD">
            <w:pPr>
              <w:spacing w:before="0"/>
              <w:ind w:left="652" w:hanging="652"/>
              <w:rPr>
                <w:sz w:val="14"/>
                <w:szCs w:val="14"/>
              </w:rPr>
            </w:pPr>
            <w:r w:rsidRPr="00AE4520">
              <w:rPr>
                <w:sz w:val="14"/>
                <w:szCs w:val="14"/>
              </w:rPr>
              <w:t>311518 technik pojazdów kolejowych</w:t>
            </w:r>
          </w:p>
          <w:p w14:paraId="1C385991" w14:textId="77777777" w:rsidR="00BB7C78" w:rsidRPr="00AE4520" w:rsidRDefault="00BB7C78" w:rsidP="002645AD">
            <w:pPr>
              <w:spacing w:before="0"/>
              <w:ind w:left="652" w:hanging="652"/>
              <w:rPr>
                <w:sz w:val="14"/>
                <w:szCs w:val="14"/>
              </w:rPr>
            </w:pPr>
            <w:r w:rsidRPr="00AE4520">
              <w:rPr>
                <w:sz w:val="14"/>
                <w:szCs w:val="14"/>
              </w:rPr>
              <w:t>311704 technik hutnik</w:t>
            </w:r>
          </w:p>
          <w:p w14:paraId="38D0CB05" w14:textId="77777777" w:rsidR="00BB7C78" w:rsidRPr="00AE4520" w:rsidRDefault="00BB7C78" w:rsidP="002645AD">
            <w:pPr>
              <w:spacing w:before="0"/>
              <w:ind w:left="652" w:hanging="652"/>
              <w:rPr>
                <w:sz w:val="14"/>
                <w:szCs w:val="14"/>
              </w:rPr>
            </w:pPr>
            <w:r w:rsidRPr="00AE4520">
              <w:rPr>
                <w:sz w:val="14"/>
                <w:szCs w:val="14"/>
              </w:rPr>
              <w:t>311705 technik odlewnik</w:t>
            </w:r>
          </w:p>
          <w:p w14:paraId="3D095343" w14:textId="77777777" w:rsidR="00BB7C78" w:rsidRPr="00AE4520" w:rsidRDefault="00BB7C78" w:rsidP="002645AD">
            <w:pPr>
              <w:spacing w:before="0"/>
              <w:ind w:left="498" w:hanging="498"/>
              <w:rPr>
                <w:sz w:val="14"/>
                <w:szCs w:val="14"/>
              </w:rPr>
            </w:pPr>
            <w:r w:rsidRPr="00AE4520">
              <w:rPr>
                <w:sz w:val="14"/>
                <w:szCs w:val="14"/>
              </w:rPr>
              <w:t>311708 technik przemysłu metalurgicznego</w:t>
            </w:r>
          </w:p>
          <w:p w14:paraId="29CC0004" w14:textId="77777777" w:rsidR="00BB7C78" w:rsidRPr="00AE4520" w:rsidRDefault="00BB7C78" w:rsidP="002645AD">
            <w:pPr>
              <w:spacing w:before="0"/>
              <w:ind w:left="652" w:hanging="652"/>
              <w:rPr>
                <w:sz w:val="14"/>
                <w:szCs w:val="14"/>
              </w:rPr>
            </w:pPr>
            <w:r w:rsidRPr="00AE4520">
              <w:rPr>
                <w:sz w:val="14"/>
                <w:szCs w:val="14"/>
              </w:rPr>
              <w:t>311909 technik automatyk</w:t>
            </w:r>
          </w:p>
          <w:p w14:paraId="122968A8" w14:textId="77777777" w:rsidR="00BB7C78" w:rsidRPr="00AE4520" w:rsidRDefault="00BB7C78" w:rsidP="002645AD">
            <w:pPr>
              <w:spacing w:before="0"/>
              <w:ind w:left="652" w:hanging="652"/>
              <w:rPr>
                <w:sz w:val="14"/>
                <w:szCs w:val="14"/>
              </w:rPr>
            </w:pPr>
            <w:r w:rsidRPr="00AE4520">
              <w:rPr>
                <w:sz w:val="14"/>
                <w:szCs w:val="14"/>
              </w:rPr>
              <w:t>311940 technik urządzeń dźwigowych</w:t>
            </w:r>
          </w:p>
          <w:p w14:paraId="59A0A848" w14:textId="77777777" w:rsidR="00BB7C78" w:rsidRPr="00AE4520" w:rsidRDefault="00BB7C78" w:rsidP="002645AD">
            <w:pPr>
              <w:spacing w:before="0"/>
              <w:ind w:left="498" w:hanging="498"/>
              <w:rPr>
                <w:sz w:val="14"/>
                <w:szCs w:val="14"/>
              </w:rPr>
            </w:pPr>
            <w:r w:rsidRPr="00AE4520">
              <w:rPr>
                <w:sz w:val="14"/>
                <w:szCs w:val="14"/>
              </w:rPr>
              <w:t>311942 technik budowy jednostek pływających</w:t>
            </w:r>
          </w:p>
          <w:p w14:paraId="0364B54A" w14:textId="77777777" w:rsidR="00BB7C78" w:rsidRPr="00AE4520" w:rsidRDefault="00BB7C78" w:rsidP="002645AD">
            <w:pPr>
              <w:spacing w:before="0"/>
              <w:ind w:left="652" w:hanging="652"/>
              <w:rPr>
                <w:sz w:val="14"/>
                <w:szCs w:val="14"/>
              </w:rPr>
            </w:pPr>
            <w:r w:rsidRPr="00AE4520">
              <w:rPr>
                <w:sz w:val="14"/>
                <w:szCs w:val="14"/>
              </w:rPr>
              <w:t>315105 technik mechanik okrętowy</w:t>
            </w:r>
          </w:p>
          <w:p w14:paraId="498B9746" w14:textId="77777777" w:rsidR="00BB7C78" w:rsidRPr="00AE4520" w:rsidRDefault="00BB7C78" w:rsidP="002645AD">
            <w:pPr>
              <w:spacing w:before="0"/>
              <w:ind w:left="498" w:hanging="498"/>
              <w:rPr>
                <w:sz w:val="14"/>
                <w:szCs w:val="14"/>
              </w:rPr>
            </w:pPr>
            <w:r w:rsidRPr="00AE4520">
              <w:rPr>
                <w:sz w:val="14"/>
                <w:szCs w:val="14"/>
              </w:rPr>
              <w:t>315317 technik mechanik lotniczy</w:t>
            </w:r>
          </w:p>
          <w:p w14:paraId="0B372589" w14:textId="5C7FCF51" w:rsidR="00BB7C78" w:rsidRPr="00AE4520" w:rsidRDefault="00BB7C78" w:rsidP="002645AD">
            <w:pPr>
              <w:spacing w:before="0"/>
              <w:ind w:left="498" w:hanging="498"/>
              <w:rPr>
                <w:sz w:val="14"/>
                <w:szCs w:val="14"/>
              </w:rPr>
            </w:pPr>
            <w:r w:rsidRPr="00AE4520">
              <w:rPr>
                <w:sz w:val="14"/>
                <w:szCs w:val="14"/>
              </w:rPr>
              <w:t xml:space="preserve">          </w:t>
            </w:r>
            <w:r w:rsidR="00CE766F">
              <w:rPr>
                <w:sz w:val="14"/>
                <w:szCs w:val="14"/>
              </w:rPr>
              <w:t xml:space="preserve"> </w:t>
            </w:r>
            <w:r w:rsidRPr="00AE4520">
              <w:rPr>
                <w:sz w:val="14"/>
                <w:szCs w:val="14"/>
              </w:rPr>
              <w:t xml:space="preserve">  technik automatyki i robotyki (decyzja MEN z 09.07.2019)</w:t>
            </w:r>
          </w:p>
        </w:tc>
      </w:tr>
      <w:tr w:rsidR="00BB7C78" w:rsidRPr="00EC5242" w14:paraId="2D9F955A" w14:textId="77777777" w:rsidTr="002645AD">
        <w:trPr>
          <w:cantSplit/>
        </w:trPr>
        <w:tc>
          <w:tcPr>
            <w:tcW w:w="4106" w:type="dxa"/>
            <w:vAlign w:val="center"/>
          </w:tcPr>
          <w:p w14:paraId="0400A4A4" w14:textId="77777777" w:rsidR="00BB7C78" w:rsidRPr="000710EA" w:rsidRDefault="00BB7C78" w:rsidP="002645AD">
            <w:pPr>
              <w:spacing w:before="0"/>
              <w:rPr>
                <w:kern w:val="0"/>
                <w:sz w:val="18"/>
                <w:szCs w:val="18"/>
              </w:rPr>
            </w:pPr>
            <w:r w:rsidRPr="000710EA">
              <w:rPr>
                <w:kern w:val="0"/>
                <w:sz w:val="18"/>
                <w:szCs w:val="18"/>
              </w:rPr>
              <w:t>mechatronika</w:t>
            </w:r>
          </w:p>
        </w:tc>
        <w:tc>
          <w:tcPr>
            <w:tcW w:w="1275" w:type="dxa"/>
            <w:vAlign w:val="center"/>
          </w:tcPr>
          <w:p w14:paraId="27B8DC7B" w14:textId="77777777" w:rsidR="00BB7C78" w:rsidRPr="000710EA" w:rsidRDefault="00BB7C78" w:rsidP="002645AD">
            <w:pPr>
              <w:spacing w:before="0"/>
              <w:jc w:val="center"/>
              <w:rPr>
                <w:kern w:val="0"/>
                <w:sz w:val="18"/>
                <w:szCs w:val="18"/>
                <w:lang w:val="en-GB"/>
              </w:rPr>
            </w:pPr>
            <w:proofErr w:type="spellStart"/>
            <w:r w:rsidRPr="000710EA">
              <w:rPr>
                <w:kern w:val="0"/>
                <w:sz w:val="18"/>
                <w:szCs w:val="18"/>
                <w:lang w:val="en-GB"/>
              </w:rPr>
              <w:t>język</w:t>
            </w:r>
            <w:proofErr w:type="spellEnd"/>
            <w:r w:rsidRPr="000710EA">
              <w:rPr>
                <w:kern w:val="0"/>
                <w:sz w:val="18"/>
                <w:szCs w:val="18"/>
                <w:lang w:val="en-GB"/>
              </w:rPr>
              <w:t xml:space="preserve"> </w:t>
            </w:r>
            <w:proofErr w:type="spellStart"/>
            <w:r w:rsidRPr="000710EA">
              <w:rPr>
                <w:kern w:val="0"/>
                <w:sz w:val="18"/>
                <w:szCs w:val="18"/>
                <w:lang w:val="en-GB"/>
              </w:rPr>
              <w:t>polski</w:t>
            </w:r>
            <w:proofErr w:type="spellEnd"/>
          </w:p>
        </w:tc>
        <w:tc>
          <w:tcPr>
            <w:tcW w:w="423" w:type="dxa"/>
            <w:vAlign w:val="center"/>
          </w:tcPr>
          <w:p w14:paraId="79EF174C" w14:textId="77777777" w:rsidR="00BB7C78" w:rsidRPr="000710EA" w:rsidRDefault="00BB7C78" w:rsidP="002645AD">
            <w:pPr>
              <w:spacing w:before="0"/>
              <w:jc w:val="center"/>
              <w:rPr>
                <w:rFonts w:asciiTheme="minorHAnsi" w:hAnsiTheme="minorHAnsi" w:cstheme="minorHAnsi"/>
              </w:rPr>
            </w:pPr>
            <w:r w:rsidRPr="000710EA">
              <w:rPr>
                <w:rFonts w:asciiTheme="minorHAnsi" w:hAnsiTheme="minorHAnsi" w:cstheme="minorHAnsi"/>
              </w:rPr>
              <w:t>X</w:t>
            </w:r>
          </w:p>
        </w:tc>
        <w:tc>
          <w:tcPr>
            <w:tcW w:w="428" w:type="dxa"/>
            <w:vAlign w:val="center"/>
          </w:tcPr>
          <w:p w14:paraId="645DBCC9"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993" w:type="dxa"/>
            <w:vAlign w:val="center"/>
          </w:tcPr>
          <w:p w14:paraId="7B2066B9" w14:textId="77777777" w:rsidR="00BB7C78" w:rsidRPr="00AE4520" w:rsidRDefault="00BB7C78" w:rsidP="002645AD">
            <w:pPr>
              <w:spacing w:before="0"/>
              <w:jc w:val="center"/>
              <w:rPr>
                <w:rFonts w:asciiTheme="minorHAnsi" w:hAnsiTheme="minorHAnsi" w:cstheme="minorHAnsi"/>
              </w:rPr>
            </w:pPr>
          </w:p>
        </w:tc>
        <w:tc>
          <w:tcPr>
            <w:tcW w:w="850" w:type="dxa"/>
            <w:vAlign w:val="center"/>
          </w:tcPr>
          <w:p w14:paraId="2511C324" w14:textId="77777777" w:rsidR="00BB7C78" w:rsidRPr="00AE4520" w:rsidRDefault="00BB7C78" w:rsidP="002645AD">
            <w:pPr>
              <w:spacing w:before="0"/>
              <w:jc w:val="center"/>
              <w:rPr>
                <w:rFonts w:asciiTheme="minorHAnsi" w:hAnsiTheme="minorHAnsi" w:cstheme="minorHAnsi"/>
              </w:rPr>
            </w:pPr>
          </w:p>
        </w:tc>
        <w:tc>
          <w:tcPr>
            <w:tcW w:w="425" w:type="dxa"/>
            <w:vAlign w:val="center"/>
          </w:tcPr>
          <w:p w14:paraId="35780057"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3" w:type="dxa"/>
            <w:vAlign w:val="center"/>
          </w:tcPr>
          <w:p w14:paraId="57B1CF4A" w14:textId="77777777" w:rsidR="00BB7C78" w:rsidRPr="00AE4520" w:rsidRDefault="00BB7C78" w:rsidP="002645AD">
            <w:pPr>
              <w:spacing w:before="0"/>
              <w:jc w:val="center"/>
              <w:rPr>
                <w:rFonts w:asciiTheme="minorHAnsi" w:hAnsiTheme="minorHAnsi" w:cstheme="minorHAnsi"/>
              </w:rPr>
            </w:pPr>
          </w:p>
        </w:tc>
        <w:tc>
          <w:tcPr>
            <w:tcW w:w="423" w:type="dxa"/>
            <w:vAlign w:val="center"/>
          </w:tcPr>
          <w:p w14:paraId="5B6A20E0"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31" w:type="dxa"/>
            <w:vAlign w:val="center"/>
          </w:tcPr>
          <w:p w14:paraId="117C06CC" w14:textId="77777777" w:rsidR="00BB7C78" w:rsidRPr="00AE4520" w:rsidRDefault="00BB7C78" w:rsidP="002645AD">
            <w:pPr>
              <w:spacing w:before="0"/>
              <w:jc w:val="center"/>
              <w:rPr>
                <w:rFonts w:asciiTheme="minorHAnsi" w:hAnsiTheme="minorHAnsi" w:cstheme="minorHAnsi"/>
              </w:rPr>
            </w:pPr>
          </w:p>
        </w:tc>
        <w:tc>
          <w:tcPr>
            <w:tcW w:w="423" w:type="dxa"/>
            <w:vAlign w:val="center"/>
          </w:tcPr>
          <w:p w14:paraId="5E1D7648" w14:textId="77777777" w:rsidR="00BB7C78" w:rsidRPr="00AE4520" w:rsidRDefault="00BB7C78" w:rsidP="002645AD">
            <w:pPr>
              <w:spacing w:before="0"/>
              <w:jc w:val="center"/>
              <w:rPr>
                <w:rFonts w:asciiTheme="minorHAnsi" w:hAnsiTheme="minorHAnsi" w:cstheme="minorHAnsi"/>
              </w:rPr>
            </w:pPr>
          </w:p>
        </w:tc>
        <w:tc>
          <w:tcPr>
            <w:tcW w:w="4503" w:type="dxa"/>
          </w:tcPr>
          <w:p w14:paraId="2B4F8E83" w14:textId="77777777" w:rsidR="00BB7C78" w:rsidRPr="00AE4520" w:rsidRDefault="00BB7C78" w:rsidP="002645AD">
            <w:pPr>
              <w:spacing w:before="0"/>
              <w:ind w:left="498" w:hanging="498"/>
              <w:rPr>
                <w:sz w:val="14"/>
                <w:szCs w:val="14"/>
              </w:rPr>
            </w:pPr>
            <w:r w:rsidRPr="00AE4520">
              <w:rPr>
                <w:sz w:val="14"/>
                <w:szCs w:val="14"/>
              </w:rPr>
              <w:t>311302 technik elektroenergetyk transportu szynowego</w:t>
            </w:r>
          </w:p>
          <w:p w14:paraId="261AEFB7" w14:textId="77777777" w:rsidR="00BB7C78" w:rsidRPr="00AE4520" w:rsidRDefault="00BB7C78" w:rsidP="002645AD">
            <w:pPr>
              <w:spacing w:before="0"/>
              <w:ind w:left="652" w:hanging="652"/>
              <w:rPr>
                <w:sz w:val="14"/>
                <w:szCs w:val="14"/>
              </w:rPr>
            </w:pPr>
            <w:r w:rsidRPr="00AE4520">
              <w:rPr>
                <w:sz w:val="14"/>
                <w:szCs w:val="14"/>
              </w:rPr>
              <w:t>311303 technik elektryk</w:t>
            </w:r>
          </w:p>
          <w:p w14:paraId="726AF4D4" w14:textId="77777777" w:rsidR="00BB7C78" w:rsidRPr="00AE4520" w:rsidRDefault="00BB7C78" w:rsidP="002645AD">
            <w:pPr>
              <w:spacing w:before="0"/>
              <w:ind w:left="652" w:hanging="652"/>
              <w:rPr>
                <w:sz w:val="14"/>
                <w:szCs w:val="14"/>
              </w:rPr>
            </w:pPr>
            <w:r w:rsidRPr="00AE4520">
              <w:rPr>
                <w:sz w:val="14"/>
                <w:szCs w:val="14"/>
              </w:rPr>
              <w:t>311307 technik energetyk</w:t>
            </w:r>
          </w:p>
          <w:p w14:paraId="0C3F4F72" w14:textId="77777777" w:rsidR="00BB7C78" w:rsidRPr="00AE4520" w:rsidRDefault="00BB7C78" w:rsidP="002645AD">
            <w:pPr>
              <w:spacing w:before="0"/>
              <w:ind w:left="652" w:hanging="652"/>
              <w:rPr>
                <w:sz w:val="14"/>
                <w:szCs w:val="14"/>
              </w:rPr>
            </w:pPr>
            <w:r w:rsidRPr="00AE4520">
              <w:rPr>
                <w:sz w:val="14"/>
                <w:szCs w:val="14"/>
              </w:rPr>
              <w:t>311408 technik elektronik</w:t>
            </w:r>
          </w:p>
          <w:p w14:paraId="73D78793" w14:textId="77777777" w:rsidR="00BB7C78" w:rsidRPr="00AE4520" w:rsidRDefault="00BB7C78" w:rsidP="002645AD">
            <w:pPr>
              <w:spacing w:before="0"/>
              <w:ind w:left="652" w:hanging="652"/>
              <w:rPr>
                <w:sz w:val="14"/>
                <w:szCs w:val="14"/>
              </w:rPr>
            </w:pPr>
            <w:r w:rsidRPr="00AE4520">
              <w:rPr>
                <w:sz w:val="14"/>
                <w:szCs w:val="14"/>
              </w:rPr>
              <w:t>311410 technik mechatronik</w:t>
            </w:r>
          </w:p>
          <w:p w14:paraId="2E791754" w14:textId="77777777" w:rsidR="00BB7C78" w:rsidRPr="00AE4520" w:rsidRDefault="00BB7C78" w:rsidP="002645AD">
            <w:pPr>
              <w:spacing w:before="0"/>
              <w:ind w:left="498" w:hanging="498"/>
              <w:rPr>
                <w:sz w:val="14"/>
                <w:szCs w:val="14"/>
              </w:rPr>
            </w:pPr>
            <w:r w:rsidRPr="00AE4520">
              <w:rPr>
                <w:sz w:val="14"/>
                <w:szCs w:val="14"/>
              </w:rPr>
              <w:t>311412 technik szerokopasmowej komunikacji elektronicznej</w:t>
            </w:r>
          </w:p>
          <w:p w14:paraId="7680ADFB" w14:textId="77777777" w:rsidR="00BB7C78" w:rsidRPr="00AE4520" w:rsidRDefault="00BB7C78" w:rsidP="002645AD">
            <w:pPr>
              <w:spacing w:before="0"/>
              <w:ind w:left="652" w:hanging="652"/>
              <w:rPr>
                <w:sz w:val="14"/>
                <w:szCs w:val="14"/>
              </w:rPr>
            </w:pPr>
            <w:r w:rsidRPr="00AE4520">
              <w:rPr>
                <w:sz w:val="14"/>
                <w:szCs w:val="14"/>
              </w:rPr>
              <w:t>311413 technik robotyk</w:t>
            </w:r>
          </w:p>
          <w:p w14:paraId="419F666D" w14:textId="77777777" w:rsidR="00BB7C78" w:rsidRPr="00AE4520" w:rsidRDefault="00BB7C78" w:rsidP="002645AD">
            <w:pPr>
              <w:spacing w:before="0"/>
              <w:ind w:left="652" w:hanging="652"/>
              <w:rPr>
                <w:sz w:val="14"/>
                <w:szCs w:val="14"/>
              </w:rPr>
            </w:pPr>
            <w:r w:rsidRPr="00AE4520">
              <w:rPr>
                <w:sz w:val="14"/>
                <w:szCs w:val="14"/>
              </w:rPr>
              <w:t>311909 technik automatyk</w:t>
            </w:r>
          </w:p>
          <w:p w14:paraId="1B294156" w14:textId="77777777" w:rsidR="00BB7C78" w:rsidRPr="00AE4520" w:rsidRDefault="00BB7C78" w:rsidP="002645AD">
            <w:pPr>
              <w:spacing w:before="0"/>
              <w:ind w:left="498" w:hanging="498"/>
              <w:rPr>
                <w:sz w:val="14"/>
                <w:szCs w:val="14"/>
              </w:rPr>
            </w:pPr>
            <w:r w:rsidRPr="00AE4520">
              <w:rPr>
                <w:sz w:val="14"/>
                <w:szCs w:val="14"/>
              </w:rPr>
              <w:t>311929 technik chłodnictwa i klimatyzacji</w:t>
            </w:r>
          </w:p>
          <w:p w14:paraId="18BC3CA3" w14:textId="77777777" w:rsidR="00BB7C78" w:rsidRPr="00AE4520" w:rsidRDefault="00BB7C78" w:rsidP="002645AD">
            <w:pPr>
              <w:spacing w:before="0"/>
              <w:ind w:left="498" w:hanging="498"/>
              <w:rPr>
                <w:sz w:val="14"/>
                <w:szCs w:val="14"/>
              </w:rPr>
            </w:pPr>
            <w:r w:rsidRPr="00AE4520">
              <w:rPr>
                <w:sz w:val="14"/>
                <w:szCs w:val="14"/>
              </w:rPr>
              <w:t>311930 technik urządzeń i systemów energetyki odnawialnej</w:t>
            </w:r>
          </w:p>
          <w:p w14:paraId="086EFC21" w14:textId="77777777" w:rsidR="00BB7C78" w:rsidRPr="00AE4520" w:rsidRDefault="00BB7C78" w:rsidP="002645AD">
            <w:pPr>
              <w:spacing w:before="0"/>
              <w:ind w:left="652" w:hanging="652"/>
              <w:rPr>
                <w:sz w:val="14"/>
                <w:szCs w:val="14"/>
              </w:rPr>
            </w:pPr>
            <w:r w:rsidRPr="00AE4520">
              <w:rPr>
                <w:sz w:val="14"/>
                <w:szCs w:val="14"/>
              </w:rPr>
              <w:t>311940 technik urządzeń dźwigowych</w:t>
            </w:r>
          </w:p>
          <w:p w14:paraId="24CB3955" w14:textId="77777777" w:rsidR="00BB7C78" w:rsidRPr="00AE4520" w:rsidRDefault="00BB7C78" w:rsidP="002645AD">
            <w:pPr>
              <w:spacing w:before="0"/>
              <w:ind w:left="652" w:hanging="652"/>
              <w:rPr>
                <w:sz w:val="14"/>
                <w:szCs w:val="14"/>
              </w:rPr>
            </w:pPr>
            <w:r w:rsidRPr="00AE4520">
              <w:rPr>
                <w:sz w:val="14"/>
                <w:szCs w:val="14"/>
              </w:rPr>
              <w:t>351103 technik teleinformatyk</w:t>
            </w:r>
          </w:p>
          <w:p w14:paraId="23634653" w14:textId="77777777" w:rsidR="00BB7C78" w:rsidRPr="00AE4520" w:rsidRDefault="00BB7C78" w:rsidP="002645AD">
            <w:pPr>
              <w:spacing w:before="0"/>
              <w:ind w:left="652" w:hanging="652"/>
              <w:rPr>
                <w:sz w:val="14"/>
                <w:szCs w:val="14"/>
              </w:rPr>
            </w:pPr>
            <w:r w:rsidRPr="00AE4520">
              <w:rPr>
                <w:sz w:val="14"/>
                <w:szCs w:val="14"/>
              </w:rPr>
              <w:t>351203 technik informatyk</w:t>
            </w:r>
          </w:p>
          <w:p w14:paraId="328DACD4" w14:textId="77777777" w:rsidR="00BB7C78" w:rsidRPr="00AE4520" w:rsidRDefault="00BB7C78" w:rsidP="002645AD">
            <w:pPr>
              <w:spacing w:before="0"/>
              <w:ind w:left="652" w:hanging="652"/>
              <w:rPr>
                <w:sz w:val="14"/>
                <w:szCs w:val="14"/>
              </w:rPr>
            </w:pPr>
            <w:r w:rsidRPr="00AE4520">
              <w:rPr>
                <w:sz w:val="14"/>
                <w:szCs w:val="14"/>
              </w:rPr>
              <w:t>351406 technik programista</w:t>
            </w:r>
          </w:p>
          <w:p w14:paraId="002C1038" w14:textId="77777777" w:rsidR="00BB7C78" w:rsidRPr="00AE4520" w:rsidRDefault="00BB7C78" w:rsidP="002645AD">
            <w:pPr>
              <w:spacing w:before="0"/>
              <w:ind w:left="498" w:hanging="498"/>
              <w:rPr>
                <w:sz w:val="14"/>
                <w:szCs w:val="14"/>
              </w:rPr>
            </w:pPr>
            <w:r w:rsidRPr="00AE4520">
              <w:rPr>
                <w:sz w:val="14"/>
                <w:szCs w:val="14"/>
              </w:rPr>
              <w:t>352203 technik telekomunikacji</w:t>
            </w:r>
          </w:p>
          <w:p w14:paraId="3576E798" w14:textId="16A609B7" w:rsidR="00BB7C78" w:rsidRPr="00AE4520" w:rsidRDefault="00BB7C78" w:rsidP="002645AD">
            <w:pPr>
              <w:spacing w:before="0"/>
              <w:ind w:left="498" w:hanging="498"/>
              <w:rPr>
                <w:sz w:val="14"/>
                <w:szCs w:val="14"/>
              </w:rPr>
            </w:pPr>
            <w:r w:rsidRPr="00AE4520">
              <w:rPr>
                <w:sz w:val="14"/>
                <w:szCs w:val="14"/>
              </w:rPr>
              <w:t xml:space="preserve">             technik automatyki i robotyki (decyzja MEN z 09.07.2019)</w:t>
            </w:r>
          </w:p>
        </w:tc>
      </w:tr>
      <w:tr w:rsidR="00BB7C78" w14:paraId="62F4A620" w14:textId="77777777" w:rsidTr="002645AD">
        <w:trPr>
          <w:cantSplit/>
        </w:trPr>
        <w:tc>
          <w:tcPr>
            <w:tcW w:w="4106" w:type="dxa"/>
            <w:vAlign w:val="center"/>
          </w:tcPr>
          <w:p w14:paraId="5E316B78" w14:textId="77777777" w:rsidR="00BB7C78" w:rsidRPr="00BD24B7" w:rsidRDefault="00BB7C78" w:rsidP="002645AD">
            <w:pPr>
              <w:spacing w:before="0"/>
              <w:rPr>
                <w:kern w:val="0"/>
                <w:sz w:val="18"/>
                <w:szCs w:val="18"/>
              </w:rPr>
            </w:pPr>
            <w:r w:rsidRPr="00BD24B7">
              <w:rPr>
                <w:kern w:val="0"/>
                <w:sz w:val="18"/>
                <w:szCs w:val="18"/>
              </w:rPr>
              <w:lastRenderedPageBreak/>
              <w:t>menedżer żywności i żywienia</w:t>
            </w:r>
          </w:p>
        </w:tc>
        <w:tc>
          <w:tcPr>
            <w:tcW w:w="1275" w:type="dxa"/>
            <w:vAlign w:val="center"/>
          </w:tcPr>
          <w:p w14:paraId="28F4C944" w14:textId="77777777" w:rsidR="00BB7C78" w:rsidRPr="00BD24B7" w:rsidRDefault="00BB7C78" w:rsidP="002645AD">
            <w:pPr>
              <w:spacing w:before="0"/>
              <w:jc w:val="center"/>
              <w:rPr>
                <w:kern w:val="0"/>
                <w:sz w:val="18"/>
                <w:szCs w:val="18"/>
                <w:lang w:val="en-GB"/>
              </w:rPr>
            </w:pPr>
            <w:proofErr w:type="spellStart"/>
            <w:r w:rsidRPr="00BD24B7">
              <w:rPr>
                <w:kern w:val="0"/>
                <w:sz w:val="18"/>
                <w:szCs w:val="18"/>
                <w:lang w:val="en-GB"/>
              </w:rPr>
              <w:t>język</w:t>
            </w:r>
            <w:proofErr w:type="spellEnd"/>
            <w:r w:rsidRPr="00BD24B7">
              <w:rPr>
                <w:kern w:val="0"/>
                <w:sz w:val="18"/>
                <w:szCs w:val="18"/>
                <w:lang w:val="en-GB"/>
              </w:rPr>
              <w:t xml:space="preserve"> </w:t>
            </w:r>
            <w:proofErr w:type="spellStart"/>
            <w:r w:rsidRPr="00BD24B7">
              <w:rPr>
                <w:kern w:val="0"/>
                <w:sz w:val="18"/>
                <w:szCs w:val="18"/>
                <w:lang w:val="en-GB"/>
              </w:rPr>
              <w:t>polski</w:t>
            </w:r>
            <w:proofErr w:type="spellEnd"/>
          </w:p>
        </w:tc>
        <w:tc>
          <w:tcPr>
            <w:tcW w:w="423" w:type="dxa"/>
            <w:vAlign w:val="center"/>
          </w:tcPr>
          <w:p w14:paraId="51D9F40B"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428" w:type="dxa"/>
            <w:vAlign w:val="center"/>
          </w:tcPr>
          <w:p w14:paraId="317428A2"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993" w:type="dxa"/>
            <w:vAlign w:val="center"/>
          </w:tcPr>
          <w:p w14:paraId="50479223" w14:textId="77777777" w:rsidR="00BB7C78" w:rsidRPr="00BD24B7" w:rsidRDefault="00BB7C78" w:rsidP="002645AD">
            <w:pPr>
              <w:spacing w:before="0"/>
              <w:jc w:val="center"/>
              <w:rPr>
                <w:rFonts w:asciiTheme="minorHAnsi" w:hAnsiTheme="minorHAnsi" w:cstheme="minorHAnsi"/>
              </w:rPr>
            </w:pPr>
          </w:p>
        </w:tc>
        <w:tc>
          <w:tcPr>
            <w:tcW w:w="850" w:type="dxa"/>
            <w:vAlign w:val="center"/>
          </w:tcPr>
          <w:p w14:paraId="64BE26E6" w14:textId="77777777" w:rsidR="00BB7C78" w:rsidRPr="00BD24B7" w:rsidRDefault="00BB7C78" w:rsidP="002645AD">
            <w:pPr>
              <w:spacing w:before="0"/>
              <w:jc w:val="center"/>
              <w:rPr>
                <w:rFonts w:asciiTheme="minorHAnsi" w:hAnsiTheme="minorHAnsi" w:cstheme="minorHAnsi"/>
              </w:rPr>
            </w:pPr>
          </w:p>
        </w:tc>
        <w:tc>
          <w:tcPr>
            <w:tcW w:w="425" w:type="dxa"/>
            <w:vAlign w:val="center"/>
          </w:tcPr>
          <w:p w14:paraId="6DE72BC1"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423" w:type="dxa"/>
            <w:vAlign w:val="center"/>
          </w:tcPr>
          <w:p w14:paraId="58868206"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423" w:type="dxa"/>
            <w:vAlign w:val="center"/>
          </w:tcPr>
          <w:p w14:paraId="3B370436" w14:textId="77777777" w:rsidR="00BB7C78" w:rsidRPr="00BD24B7" w:rsidRDefault="00BB7C78" w:rsidP="002645AD">
            <w:pPr>
              <w:spacing w:before="0"/>
              <w:jc w:val="center"/>
              <w:rPr>
                <w:rFonts w:asciiTheme="minorHAnsi" w:hAnsiTheme="minorHAnsi" w:cstheme="minorHAnsi"/>
              </w:rPr>
            </w:pPr>
          </w:p>
        </w:tc>
        <w:tc>
          <w:tcPr>
            <w:tcW w:w="431" w:type="dxa"/>
            <w:vAlign w:val="center"/>
          </w:tcPr>
          <w:p w14:paraId="48A951E6" w14:textId="77777777" w:rsidR="00BB7C78" w:rsidRPr="00BD24B7" w:rsidRDefault="00BB7C78" w:rsidP="002645AD">
            <w:pPr>
              <w:spacing w:before="0"/>
              <w:jc w:val="center"/>
              <w:rPr>
                <w:rFonts w:asciiTheme="minorHAnsi" w:hAnsiTheme="minorHAnsi" w:cstheme="minorHAnsi"/>
              </w:rPr>
            </w:pPr>
            <w:r w:rsidRPr="00BD24B7">
              <w:rPr>
                <w:rFonts w:asciiTheme="minorHAnsi" w:hAnsiTheme="minorHAnsi" w:cstheme="minorHAnsi"/>
              </w:rPr>
              <w:t>X</w:t>
            </w:r>
          </w:p>
        </w:tc>
        <w:tc>
          <w:tcPr>
            <w:tcW w:w="423" w:type="dxa"/>
            <w:vAlign w:val="center"/>
          </w:tcPr>
          <w:p w14:paraId="22B7CCEF" w14:textId="77777777" w:rsidR="00BB7C78" w:rsidRPr="00BD24B7" w:rsidRDefault="00BB7C78" w:rsidP="002645AD">
            <w:pPr>
              <w:spacing w:before="0"/>
              <w:jc w:val="center"/>
              <w:rPr>
                <w:rFonts w:asciiTheme="minorHAnsi" w:hAnsiTheme="minorHAnsi" w:cstheme="minorHAnsi"/>
              </w:rPr>
            </w:pPr>
          </w:p>
        </w:tc>
        <w:tc>
          <w:tcPr>
            <w:tcW w:w="4503" w:type="dxa"/>
            <w:vAlign w:val="center"/>
          </w:tcPr>
          <w:p w14:paraId="003DA147" w14:textId="77777777" w:rsidR="00BB7C78" w:rsidRDefault="00BB7C78" w:rsidP="002645AD">
            <w:pPr>
              <w:spacing w:before="0"/>
              <w:ind w:left="652" w:hanging="652"/>
              <w:rPr>
                <w:sz w:val="14"/>
                <w:szCs w:val="14"/>
              </w:rPr>
            </w:pPr>
            <w:r w:rsidRPr="00BD24B7">
              <w:rPr>
                <w:sz w:val="14"/>
                <w:szCs w:val="14"/>
              </w:rPr>
              <w:t>314403 technik technologii żywności</w:t>
            </w:r>
          </w:p>
          <w:p w14:paraId="5760D9F6" w14:textId="77777777" w:rsidR="00BB7C78" w:rsidRPr="00BD24B7" w:rsidRDefault="00BB7C78" w:rsidP="002645AD">
            <w:pPr>
              <w:spacing w:before="0"/>
              <w:ind w:left="652" w:hanging="652"/>
              <w:rPr>
                <w:sz w:val="14"/>
                <w:szCs w:val="14"/>
              </w:rPr>
            </w:pPr>
            <w:r>
              <w:rPr>
                <w:sz w:val="14"/>
                <w:szCs w:val="14"/>
              </w:rPr>
              <w:t>331402 technik agrobiznesu</w:t>
            </w:r>
          </w:p>
          <w:p w14:paraId="3996A2E9" w14:textId="77777777" w:rsidR="00BB7C78" w:rsidRPr="00BD24B7" w:rsidRDefault="00BB7C78" w:rsidP="002645AD">
            <w:pPr>
              <w:spacing w:before="0"/>
              <w:ind w:left="498" w:hanging="498"/>
              <w:rPr>
                <w:sz w:val="14"/>
                <w:szCs w:val="14"/>
              </w:rPr>
            </w:pPr>
            <w:r w:rsidRPr="00BD24B7">
              <w:rPr>
                <w:sz w:val="14"/>
                <w:szCs w:val="14"/>
              </w:rPr>
              <w:t>343404 technik żywienia i usług gastronomicznych</w:t>
            </w:r>
          </w:p>
        </w:tc>
      </w:tr>
      <w:tr w:rsidR="00BB7C78" w14:paraId="75AC47FE" w14:textId="77777777" w:rsidTr="002645AD">
        <w:trPr>
          <w:cantSplit/>
        </w:trPr>
        <w:tc>
          <w:tcPr>
            <w:tcW w:w="4106" w:type="dxa"/>
            <w:vAlign w:val="center"/>
          </w:tcPr>
          <w:p w14:paraId="5E95FF87" w14:textId="77777777" w:rsidR="00BB7C78" w:rsidRPr="002D5FF0" w:rsidRDefault="00BB7C78" w:rsidP="002645AD">
            <w:pPr>
              <w:spacing w:before="0"/>
              <w:rPr>
                <w:kern w:val="0"/>
                <w:sz w:val="18"/>
                <w:szCs w:val="18"/>
              </w:rPr>
            </w:pPr>
            <w:proofErr w:type="spellStart"/>
            <w:r w:rsidRPr="002D5FF0">
              <w:rPr>
                <w:kern w:val="0"/>
                <w:sz w:val="18"/>
                <w:szCs w:val="18"/>
              </w:rPr>
              <w:t>Modelling</w:t>
            </w:r>
            <w:proofErr w:type="spellEnd"/>
            <w:r w:rsidRPr="002D5FF0">
              <w:rPr>
                <w:kern w:val="0"/>
                <w:sz w:val="18"/>
                <w:szCs w:val="18"/>
              </w:rPr>
              <w:t xml:space="preserve"> and Data Science</w:t>
            </w:r>
          </w:p>
        </w:tc>
        <w:tc>
          <w:tcPr>
            <w:tcW w:w="1275" w:type="dxa"/>
            <w:vAlign w:val="center"/>
          </w:tcPr>
          <w:p w14:paraId="3B78B915" w14:textId="77777777" w:rsidR="00BB7C78" w:rsidRPr="002D5FF0" w:rsidRDefault="00BB7C78" w:rsidP="002645AD">
            <w:pPr>
              <w:spacing w:before="0"/>
              <w:jc w:val="center"/>
              <w:rPr>
                <w:kern w:val="0"/>
                <w:sz w:val="18"/>
                <w:szCs w:val="18"/>
                <w:lang w:val="en-GB"/>
              </w:rPr>
            </w:pPr>
            <w:proofErr w:type="spellStart"/>
            <w:r w:rsidRPr="002D5FF0">
              <w:rPr>
                <w:kern w:val="0"/>
                <w:sz w:val="18"/>
                <w:szCs w:val="18"/>
                <w:lang w:val="en-GB"/>
              </w:rPr>
              <w:t>język</w:t>
            </w:r>
            <w:proofErr w:type="spellEnd"/>
            <w:r w:rsidRPr="002D5FF0">
              <w:rPr>
                <w:kern w:val="0"/>
                <w:sz w:val="18"/>
                <w:szCs w:val="18"/>
                <w:lang w:val="en-GB"/>
              </w:rPr>
              <w:t xml:space="preserve"> </w:t>
            </w:r>
            <w:proofErr w:type="spellStart"/>
            <w:r w:rsidRPr="002D5FF0">
              <w:rPr>
                <w:kern w:val="0"/>
                <w:sz w:val="18"/>
                <w:szCs w:val="18"/>
                <w:lang w:val="en-GB"/>
              </w:rPr>
              <w:t>angielski</w:t>
            </w:r>
            <w:proofErr w:type="spellEnd"/>
          </w:p>
        </w:tc>
        <w:tc>
          <w:tcPr>
            <w:tcW w:w="423" w:type="dxa"/>
            <w:vAlign w:val="center"/>
          </w:tcPr>
          <w:p w14:paraId="216128B5"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28" w:type="dxa"/>
            <w:vAlign w:val="center"/>
          </w:tcPr>
          <w:p w14:paraId="27636592" w14:textId="77777777" w:rsidR="00BB7C78" w:rsidRPr="002D5FF0" w:rsidRDefault="00BB7C78" w:rsidP="002645AD">
            <w:pPr>
              <w:spacing w:before="0"/>
              <w:jc w:val="center"/>
              <w:rPr>
                <w:rFonts w:asciiTheme="minorHAnsi" w:hAnsiTheme="minorHAnsi" w:cstheme="minorHAnsi"/>
              </w:rPr>
            </w:pPr>
          </w:p>
        </w:tc>
        <w:tc>
          <w:tcPr>
            <w:tcW w:w="993" w:type="dxa"/>
            <w:vAlign w:val="center"/>
          </w:tcPr>
          <w:p w14:paraId="2B3C6643"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850" w:type="dxa"/>
            <w:vAlign w:val="center"/>
          </w:tcPr>
          <w:p w14:paraId="472BD21C" w14:textId="77777777" w:rsidR="00BB7C78" w:rsidRPr="002D5FF0" w:rsidRDefault="00BB7C78" w:rsidP="002645AD">
            <w:pPr>
              <w:spacing w:before="0"/>
              <w:jc w:val="center"/>
              <w:rPr>
                <w:rFonts w:asciiTheme="minorHAnsi" w:hAnsiTheme="minorHAnsi" w:cstheme="minorHAnsi"/>
              </w:rPr>
            </w:pPr>
          </w:p>
        </w:tc>
        <w:tc>
          <w:tcPr>
            <w:tcW w:w="425" w:type="dxa"/>
            <w:vAlign w:val="center"/>
          </w:tcPr>
          <w:p w14:paraId="772857BB"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23" w:type="dxa"/>
            <w:vAlign w:val="center"/>
          </w:tcPr>
          <w:p w14:paraId="61BA9FC9"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23" w:type="dxa"/>
            <w:vAlign w:val="center"/>
          </w:tcPr>
          <w:p w14:paraId="4F90CFCA"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31" w:type="dxa"/>
            <w:vAlign w:val="center"/>
          </w:tcPr>
          <w:p w14:paraId="01805632" w14:textId="77777777" w:rsidR="00BB7C78" w:rsidRPr="002D5FF0" w:rsidRDefault="00BB7C78" w:rsidP="002645AD">
            <w:pPr>
              <w:spacing w:before="0"/>
              <w:jc w:val="center"/>
              <w:rPr>
                <w:rFonts w:asciiTheme="minorHAnsi" w:hAnsiTheme="minorHAnsi" w:cstheme="minorHAnsi"/>
              </w:rPr>
            </w:pPr>
          </w:p>
        </w:tc>
        <w:tc>
          <w:tcPr>
            <w:tcW w:w="423" w:type="dxa"/>
            <w:vAlign w:val="center"/>
          </w:tcPr>
          <w:p w14:paraId="33777F87" w14:textId="77777777" w:rsidR="00BB7C78" w:rsidRPr="002D5FF0" w:rsidRDefault="00BB7C78" w:rsidP="002645AD">
            <w:pPr>
              <w:spacing w:before="0"/>
              <w:jc w:val="center"/>
              <w:rPr>
                <w:rFonts w:asciiTheme="minorHAnsi" w:hAnsiTheme="minorHAnsi" w:cstheme="minorHAnsi"/>
              </w:rPr>
            </w:pPr>
          </w:p>
        </w:tc>
        <w:tc>
          <w:tcPr>
            <w:tcW w:w="4503" w:type="dxa"/>
          </w:tcPr>
          <w:p w14:paraId="0A641CD6" w14:textId="77777777" w:rsidR="00BB7C78" w:rsidRPr="002D5FF0" w:rsidRDefault="00BB7C78" w:rsidP="002645AD">
            <w:pPr>
              <w:spacing w:before="0"/>
              <w:rPr>
                <w:sz w:val="14"/>
                <w:szCs w:val="14"/>
              </w:rPr>
            </w:pPr>
            <w:r w:rsidRPr="002D5FF0">
              <w:rPr>
                <w:sz w:val="14"/>
                <w:szCs w:val="14"/>
              </w:rPr>
              <w:t>351203 technik informatyk</w:t>
            </w:r>
          </w:p>
          <w:p w14:paraId="3DB304F6" w14:textId="77777777" w:rsidR="00BB7C78" w:rsidRPr="002D5FF0" w:rsidRDefault="00BB7C78" w:rsidP="002645AD">
            <w:pPr>
              <w:spacing w:before="0"/>
              <w:ind w:left="498" w:hanging="498"/>
              <w:rPr>
                <w:sz w:val="14"/>
                <w:szCs w:val="14"/>
              </w:rPr>
            </w:pPr>
            <w:r w:rsidRPr="002D5FF0">
              <w:rPr>
                <w:sz w:val="14"/>
                <w:szCs w:val="14"/>
              </w:rPr>
              <w:t>351406 technik programista</w:t>
            </w:r>
          </w:p>
          <w:p w14:paraId="17D230F1" w14:textId="7ACF5CF0" w:rsidR="00BB7C78" w:rsidRPr="00CE766F" w:rsidRDefault="00BB7C78" w:rsidP="002645AD">
            <w:pPr>
              <w:spacing w:before="0"/>
              <w:ind w:left="498" w:hanging="498"/>
              <w:rPr>
                <w:sz w:val="14"/>
                <w:szCs w:val="14"/>
              </w:rPr>
            </w:pPr>
            <w:r w:rsidRPr="002D5FF0">
              <w:rPr>
                <w:sz w:val="14"/>
                <w:szCs w:val="14"/>
              </w:rPr>
              <w:t xml:space="preserve">             technik automatyki i robotyki (decyzja MEN z 09.07.2019)</w:t>
            </w:r>
          </w:p>
        </w:tc>
      </w:tr>
      <w:tr w:rsidR="00BB7C78" w14:paraId="6D08A0D2" w14:textId="77777777" w:rsidTr="002645AD">
        <w:trPr>
          <w:cantSplit/>
        </w:trPr>
        <w:tc>
          <w:tcPr>
            <w:tcW w:w="4106" w:type="dxa"/>
            <w:vAlign w:val="center"/>
          </w:tcPr>
          <w:p w14:paraId="6D52CF2F" w14:textId="77777777" w:rsidR="00BB7C78" w:rsidRPr="00C62027" w:rsidRDefault="00BB7C78" w:rsidP="002645AD">
            <w:pPr>
              <w:spacing w:before="0"/>
              <w:rPr>
                <w:kern w:val="0"/>
                <w:sz w:val="18"/>
                <w:szCs w:val="18"/>
              </w:rPr>
            </w:pPr>
            <w:r w:rsidRPr="00C62027">
              <w:rPr>
                <w:kern w:val="0"/>
                <w:sz w:val="18"/>
                <w:szCs w:val="18"/>
              </w:rPr>
              <w:t>nanotechnologia</w:t>
            </w:r>
          </w:p>
        </w:tc>
        <w:tc>
          <w:tcPr>
            <w:tcW w:w="1275" w:type="dxa"/>
            <w:vAlign w:val="center"/>
          </w:tcPr>
          <w:p w14:paraId="1CE33E47" w14:textId="77777777" w:rsidR="00BB7C78" w:rsidRPr="00C62027" w:rsidRDefault="00BB7C78" w:rsidP="002645AD">
            <w:pPr>
              <w:spacing w:before="0"/>
              <w:jc w:val="center"/>
              <w:rPr>
                <w:kern w:val="0"/>
                <w:sz w:val="18"/>
                <w:szCs w:val="18"/>
                <w:lang w:val="en-GB"/>
              </w:rPr>
            </w:pPr>
            <w:proofErr w:type="spellStart"/>
            <w:r w:rsidRPr="00C62027">
              <w:rPr>
                <w:kern w:val="0"/>
                <w:sz w:val="18"/>
                <w:szCs w:val="18"/>
                <w:lang w:val="en-GB"/>
              </w:rPr>
              <w:t>język</w:t>
            </w:r>
            <w:proofErr w:type="spellEnd"/>
            <w:r w:rsidRPr="00C62027">
              <w:rPr>
                <w:kern w:val="0"/>
                <w:sz w:val="18"/>
                <w:szCs w:val="18"/>
                <w:lang w:val="en-GB"/>
              </w:rPr>
              <w:t xml:space="preserve"> </w:t>
            </w:r>
            <w:proofErr w:type="spellStart"/>
            <w:r w:rsidRPr="00C62027">
              <w:rPr>
                <w:kern w:val="0"/>
                <w:sz w:val="18"/>
                <w:szCs w:val="18"/>
                <w:lang w:val="en-GB"/>
              </w:rPr>
              <w:t>polski</w:t>
            </w:r>
            <w:proofErr w:type="spellEnd"/>
          </w:p>
        </w:tc>
        <w:tc>
          <w:tcPr>
            <w:tcW w:w="423" w:type="dxa"/>
            <w:vAlign w:val="center"/>
          </w:tcPr>
          <w:p w14:paraId="54D8FB8A" w14:textId="77777777" w:rsidR="00BB7C78" w:rsidRPr="00C62027" w:rsidRDefault="00BB7C78" w:rsidP="002645AD">
            <w:pPr>
              <w:spacing w:before="0"/>
              <w:jc w:val="center"/>
              <w:rPr>
                <w:rFonts w:asciiTheme="minorHAnsi" w:hAnsiTheme="minorHAnsi" w:cstheme="minorHAnsi"/>
              </w:rPr>
            </w:pPr>
            <w:r w:rsidRPr="00C62027">
              <w:rPr>
                <w:rFonts w:asciiTheme="minorHAnsi" w:hAnsiTheme="minorHAnsi" w:cstheme="minorHAnsi"/>
              </w:rPr>
              <w:t>X</w:t>
            </w:r>
          </w:p>
        </w:tc>
        <w:tc>
          <w:tcPr>
            <w:tcW w:w="428" w:type="dxa"/>
            <w:vAlign w:val="center"/>
          </w:tcPr>
          <w:p w14:paraId="2336BD7E" w14:textId="77777777" w:rsidR="00BB7C78" w:rsidRPr="00C62027" w:rsidRDefault="00BB7C78" w:rsidP="002645AD">
            <w:pPr>
              <w:spacing w:before="0"/>
              <w:jc w:val="center"/>
              <w:rPr>
                <w:rFonts w:asciiTheme="minorHAnsi" w:hAnsiTheme="minorHAnsi" w:cstheme="minorHAnsi"/>
              </w:rPr>
            </w:pPr>
            <w:r w:rsidRPr="00C62027">
              <w:rPr>
                <w:rFonts w:asciiTheme="minorHAnsi" w:hAnsiTheme="minorHAnsi" w:cstheme="minorHAnsi"/>
              </w:rPr>
              <w:t>X</w:t>
            </w:r>
          </w:p>
        </w:tc>
        <w:tc>
          <w:tcPr>
            <w:tcW w:w="993" w:type="dxa"/>
            <w:vAlign w:val="center"/>
          </w:tcPr>
          <w:p w14:paraId="061054E2" w14:textId="77777777" w:rsidR="00BB7C78" w:rsidRPr="00C62027" w:rsidRDefault="00BB7C78" w:rsidP="002645AD">
            <w:pPr>
              <w:spacing w:before="0"/>
              <w:jc w:val="center"/>
              <w:rPr>
                <w:rFonts w:asciiTheme="minorHAnsi" w:hAnsiTheme="minorHAnsi" w:cstheme="minorHAnsi"/>
              </w:rPr>
            </w:pPr>
          </w:p>
        </w:tc>
        <w:tc>
          <w:tcPr>
            <w:tcW w:w="850" w:type="dxa"/>
            <w:vAlign w:val="center"/>
          </w:tcPr>
          <w:p w14:paraId="3B9507DE" w14:textId="77777777" w:rsidR="00BB7C78" w:rsidRPr="00C62027" w:rsidRDefault="00BB7C78" w:rsidP="002645AD">
            <w:pPr>
              <w:spacing w:before="0"/>
              <w:jc w:val="center"/>
              <w:rPr>
                <w:rFonts w:asciiTheme="minorHAnsi" w:hAnsiTheme="minorHAnsi" w:cstheme="minorHAnsi"/>
              </w:rPr>
            </w:pPr>
          </w:p>
        </w:tc>
        <w:tc>
          <w:tcPr>
            <w:tcW w:w="425" w:type="dxa"/>
            <w:vAlign w:val="center"/>
          </w:tcPr>
          <w:p w14:paraId="5F5B981A" w14:textId="77777777" w:rsidR="00BB7C78" w:rsidRPr="00C62027" w:rsidRDefault="00BB7C78" w:rsidP="002645AD">
            <w:pPr>
              <w:spacing w:before="0"/>
              <w:jc w:val="center"/>
              <w:rPr>
                <w:rFonts w:asciiTheme="minorHAnsi" w:hAnsiTheme="minorHAnsi" w:cstheme="minorHAnsi"/>
              </w:rPr>
            </w:pPr>
            <w:r w:rsidRPr="00C62027">
              <w:rPr>
                <w:rFonts w:asciiTheme="minorHAnsi" w:hAnsiTheme="minorHAnsi" w:cstheme="minorHAnsi"/>
              </w:rPr>
              <w:t>X</w:t>
            </w:r>
          </w:p>
        </w:tc>
        <w:tc>
          <w:tcPr>
            <w:tcW w:w="423" w:type="dxa"/>
            <w:vAlign w:val="center"/>
          </w:tcPr>
          <w:p w14:paraId="57E71016" w14:textId="77777777" w:rsidR="00BB7C78" w:rsidRPr="00C62027" w:rsidRDefault="00BB7C78" w:rsidP="002645AD">
            <w:pPr>
              <w:spacing w:before="0"/>
              <w:jc w:val="center"/>
              <w:rPr>
                <w:rFonts w:asciiTheme="minorHAnsi" w:hAnsiTheme="minorHAnsi" w:cstheme="minorHAnsi"/>
              </w:rPr>
            </w:pPr>
            <w:r w:rsidRPr="00C62027">
              <w:rPr>
                <w:rFonts w:asciiTheme="minorHAnsi" w:hAnsiTheme="minorHAnsi" w:cstheme="minorHAnsi"/>
              </w:rPr>
              <w:t>X</w:t>
            </w:r>
          </w:p>
        </w:tc>
        <w:tc>
          <w:tcPr>
            <w:tcW w:w="423" w:type="dxa"/>
            <w:vAlign w:val="center"/>
          </w:tcPr>
          <w:p w14:paraId="5660F262" w14:textId="77777777" w:rsidR="00BB7C78" w:rsidRPr="00C62027" w:rsidRDefault="00BB7C78" w:rsidP="002645AD">
            <w:pPr>
              <w:spacing w:before="0"/>
              <w:jc w:val="center"/>
              <w:rPr>
                <w:rFonts w:asciiTheme="minorHAnsi" w:hAnsiTheme="minorHAnsi" w:cstheme="minorHAnsi"/>
              </w:rPr>
            </w:pPr>
          </w:p>
        </w:tc>
        <w:tc>
          <w:tcPr>
            <w:tcW w:w="431" w:type="dxa"/>
            <w:vAlign w:val="center"/>
          </w:tcPr>
          <w:p w14:paraId="603F8400" w14:textId="77777777" w:rsidR="00BB7C78" w:rsidRPr="00C62027" w:rsidRDefault="00BB7C78" w:rsidP="002645AD">
            <w:pPr>
              <w:spacing w:before="0"/>
              <w:jc w:val="center"/>
              <w:rPr>
                <w:rFonts w:asciiTheme="minorHAnsi" w:hAnsiTheme="minorHAnsi" w:cstheme="minorHAnsi"/>
              </w:rPr>
            </w:pPr>
          </w:p>
        </w:tc>
        <w:tc>
          <w:tcPr>
            <w:tcW w:w="423" w:type="dxa"/>
            <w:vAlign w:val="center"/>
          </w:tcPr>
          <w:p w14:paraId="7FB7CB23" w14:textId="77777777" w:rsidR="00BB7C78" w:rsidRPr="00C62027" w:rsidRDefault="00BB7C78" w:rsidP="002645AD">
            <w:pPr>
              <w:spacing w:before="0"/>
              <w:jc w:val="center"/>
              <w:rPr>
                <w:rFonts w:asciiTheme="minorHAnsi" w:hAnsiTheme="minorHAnsi" w:cstheme="minorHAnsi"/>
              </w:rPr>
            </w:pPr>
          </w:p>
        </w:tc>
        <w:tc>
          <w:tcPr>
            <w:tcW w:w="4503" w:type="dxa"/>
          </w:tcPr>
          <w:p w14:paraId="48F9076F" w14:textId="77777777" w:rsidR="00BB7C78" w:rsidRPr="00C62027" w:rsidRDefault="00BB7C78" w:rsidP="002645AD">
            <w:pPr>
              <w:spacing w:before="0"/>
              <w:rPr>
                <w:sz w:val="14"/>
                <w:szCs w:val="14"/>
              </w:rPr>
            </w:pPr>
            <w:r w:rsidRPr="00C62027">
              <w:rPr>
                <w:sz w:val="14"/>
                <w:szCs w:val="14"/>
              </w:rPr>
              <w:t>311103 technik analityk</w:t>
            </w:r>
          </w:p>
          <w:p w14:paraId="149F01C5" w14:textId="77777777" w:rsidR="00BB7C78" w:rsidRPr="00C62027" w:rsidRDefault="00BB7C78" w:rsidP="002645AD">
            <w:pPr>
              <w:spacing w:before="0"/>
              <w:rPr>
                <w:sz w:val="14"/>
                <w:szCs w:val="14"/>
              </w:rPr>
            </w:pPr>
            <w:r w:rsidRPr="00C62027">
              <w:rPr>
                <w:sz w:val="14"/>
                <w:szCs w:val="14"/>
              </w:rPr>
              <w:t>311603 technik technologii chemicznej</w:t>
            </w:r>
          </w:p>
          <w:p w14:paraId="3313B13E" w14:textId="77777777" w:rsidR="00BB7C78" w:rsidRDefault="00BB7C78" w:rsidP="002645AD">
            <w:pPr>
              <w:spacing w:before="0"/>
              <w:ind w:left="498" w:hanging="498"/>
              <w:rPr>
                <w:sz w:val="14"/>
                <w:szCs w:val="14"/>
              </w:rPr>
            </w:pPr>
            <w:r w:rsidRPr="00C62027">
              <w:rPr>
                <w:sz w:val="14"/>
                <w:szCs w:val="14"/>
              </w:rPr>
              <w:t>325511 technik ochrony środowiska</w:t>
            </w:r>
          </w:p>
          <w:p w14:paraId="158366BA" w14:textId="77777777" w:rsidR="00BB7C78" w:rsidRPr="00C62027" w:rsidRDefault="00BB7C78" w:rsidP="002645AD">
            <w:pPr>
              <w:spacing w:before="0"/>
              <w:ind w:left="498" w:hanging="498"/>
              <w:rPr>
                <w:sz w:val="14"/>
                <w:szCs w:val="14"/>
              </w:rPr>
            </w:pPr>
            <w:r w:rsidRPr="006552BE">
              <w:rPr>
                <w:rFonts w:cs="Calibri"/>
                <w:sz w:val="14"/>
                <w:szCs w:val="14"/>
              </w:rPr>
              <w:t>325515 technik gospodarki odpadami</w:t>
            </w:r>
          </w:p>
        </w:tc>
      </w:tr>
      <w:tr w:rsidR="00BB7C78" w14:paraId="3037CEF3" w14:textId="77777777" w:rsidTr="002645AD">
        <w:trPr>
          <w:cantSplit/>
        </w:trPr>
        <w:tc>
          <w:tcPr>
            <w:tcW w:w="4106" w:type="dxa"/>
            <w:vAlign w:val="center"/>
          </w:tcPr>
          <w:p w14:paraId="7F0E7B6A" w14:textId="77777777" w:rsidR="00BB7C78" w:rsidRPr="002D5FF0" w:rsidRDefault="00BB7C78" w:rsidP="002645AD">
            <w:pPr>
              <w:spacing w:before="0"/>
              <w:rPr>
                <w:kern w:val="0"/>
                <w:sz w:val="18"/>
                <w:szCs w:val="18"/>
              </w:rPr>
            </w:pPr>
            <w:r w:rsidRPr="002D5FF0">
              <w:rPr>
                <w:kern w:val="0"/>
                <w:sz w:val="18"/>
                <w:szCs w:val="18"/>
              </w:rPr>
              <w:t>papiernictwo i poligrafia</w:t>
            </w:r>
          </w:p>
        </w:tc>
        <w:tc>
          <w:tcPr>
            <w:tcW w:w="1275" w:type="dxa"/>
            <w:vAlign w:val="center"/>
          </w:tcPr>
          <w:p w14:paraId="69A19DB2" w14:textId="77777777" w:rsidR="00BB7C78" w:rsidRPr="002D5FF0" w:rsidRDefault="00BB7C78" w:rsidP="002645AD">
            <w:pPr>
              <w:spacing w:before="0"/>
              <w:jc w:val="center"/>
              <w:rPr>
                <w:kern w:val="0"/>
                <w:sz w:val="18"/>
                <w:szCs w:val="18"/>
                <w:lang w:val="en-GB"/>
              </w:rPr>
            </w:pPr>
            <w:proofErr w:type="spellStart"/>
            <w:r w:rsidRPr="002D5FF0">
              <w:rPr>
                <w:kern w:val="0"/>
                <w:sz w:val="18"/>
                <w:szCs w:val="18"/>
                <w:lang w:val="en-GB"/>
              </w:rPr>
              <w:t>język</w:t>
            </w:r>
            <w:proofErr w:type="spellEnd"/>
            <w:r w:rsidRPr="002D5FF0">
              <w:rPr>
                <w:kern w:val="0"/>
                <w:sz w:val="18"/>
                <w:szCs w:val="18"/>
                <w:lang w:val="en-GB"/>
              </w:rPr>
              <w:t xml:space="preserve"> </w:t>
            </w:r>
            <w:proofErr w:type="spellStart"/>
            <w:r w:rsidRPr="002D5FF0">
              <w:rPr>
                <w:kern w:val="0"/>
                <w:sz w:val="18"/>
                <w:szCs w:val="18"/>
                <w:lang w:val="en-GB"/>
              </w:rPr>
              <w:t>polski</w:t>
            </w:r>
            <w:proofErr w:type="spellEnd"/>
          </w:p>
        </w:tc>
        <w:tc>
          <w:tcPr>
            <w:tcW w:w="423" w:type="dxa"/>
            <w:vAlign w:val="center"/>
          </w:tcPr>
          <w:p w14:paraId="782BB02B" w14:textId="77777777" w:rsidR="00BB7C78" w:rsidRPr="002D5FF0" w:rsidRDefault="00BB7C78" w:rsidP="002645AD">
            <w:pPr>
              <w:spacing w:before="0"/>
              <w:jc w:val="center"/>
              <w:rPr>
                <w:rFonts w:asciiTheme="minorHAnsi" w:hAnsiTheme="minorHAnsi" w:cstheme="minorHAnsi"/>
              </w:rPr>
            </w:pPr>
            <w:r>
              <w:rPr>
                <w:rFonts w:asciiTheme="minorHAnsi" w:hAnsiTheme="minorHAnsi" w:cstheme="minorHAnsi"/>
              </w:rPr>
              <w:t>X</w:t>
            </w:r>
          </w:p>
        </w:tc>
        <w:tc>
          <w:tcPr>
            <w:tcW w:w="428" w:type="dxa"/>
            <w:vAlign w:val="center"/>
          </w:tcPr>
          <w:p w14:paraId="3F126126" w14:textId="77777777" w:rsidR="00BB7C78" w:rsidRPr="002D5FF0" w:rsidRDefault="00BB7C78" w:rsidP="002645AD">
            <w:pPr>
              <w:spacing w:before="0"/>
              <w:jc w:val="center"/>
              <w:rPr>
                <w:rFonts w:asciiTheme="minorHAnsi" w:hAnsiTheme="minorHAnsi" w:cstheme="minorHAnsi"/>
              </w:rPr>
            </w:pPr>
            <w:r>
              <w:rPr>
                <w:rFonts w:asciiTheme="minorHAnsi" w:hAnsiTheme="minorHAnsi" w:cstheme="minorHAnsi"/>
              </w:rPr>
              <w:t>X</w:t>
            </w:r>
          </w:p>
        </w:tc>
        <w:tc>
          <w:tcPr>
            <w:tcW w:w="993" w:type="dxa"/>
            <w:vAlign w:val="center"/>
          </w:tcPr>
          <w:p w14:paraId="3F25CEA3" w14:textId="77777777" w:rsidR="00BB7C78" w:rsidRPr="002D5FF0" w:rsidRDefault="00BB7C78" w:rsidP="002645AD">
            <w:pPr>
              <w:spacing w:before="0"/>
              <w:jc w:val="center"/>
              <w:rPr>
                <w:rFonts w:asciiTheme="minorHAnsi" w:hAnsiTheme="minorHAnsi" w:cstheme="minorHAnsi"/>
              </w:rPr>
            </w:pPr>
          </w:p>
        </w:tc>
        <w:tc>
          <w:tcPr>
            <w:tcW w:w="850" w:type="dxa"/>
            <w:vAlign w:val="center"/>
          </w:tcPr>
          <w:p w14:paraId="28752945" w14:textId="77777777" w:rsidR="00BB7C78" w:rsidRPr="002D5FF0" w:rsidRDefault="00BB7C78" w:rsidP="002645AD">
            <w:pPr>
              <w:spacing w:before="0"/>
              <w:jc w:val="center"/>
              <w:rPr>
                <w:rFonts w:asciiTheme="minorHAnsi" w:hAnsiTheme="minorHAnsi" w:cstheme="minorHAnsi"/>
              </w:rPr>
            </w:pPr>
          </w:p>
        </w:tc>
        <w:tc>
          <w:tcPr>
            <w:tcW w:w="425" w:type="dxa"/>
            <w:vAlign w:val="center"/>
          </w:tcPr>
          <w:p w14:paraId="31BCFEAE"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23" w:type="dxa"/>
            <w:vAlign w:val="center"/>
          </w:tcPr>
          <w:p w14:paraId="3A831F0B"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23" w:type="dxa"/>
            <w:vAlign w:val="center"/>
          </w:tcPr>
          <w:p w14:paraId="534ACDEC"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31" w:type="dxa"/>
            <w:vAlign w:val="center"/>
          </w:tcPr>
          <w:p w14:paraId="77CACA45"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23" w:type="dxa"/>
            <w:vAlign w:val="center"/>
          </w:tcPr>
          <w:p w14:paraId="39BEBCB7" w14:textId="77777777" w:rsidR="00BB7C78" w:rsidRPr="002D5FF0" w:rsidRDefault="00BB7C78" w:rsidP="002645AD">
            <w:pPr>
              <w:spacing w:before="0"/>
              <w:jc w:val="center"/>
              <w:rPr>
                <w:rFonts w:asciiTheme="minorHAnsi" w:hAnsiTheme="minorHAnsi" w:cstheme="minorHAnsi"/>
              </w:rPr>
            </w:pPr>
            <w:r w:rsidRPr="002D5FF0">
              <w:rPr>
                <w:rFonts w:asciiTheme="minorHAnsi" w:hAnsiTheme="minorHAnsi" w:cstheme="minorHAnsi"/>
              </w:rPr>
              <w:t>X</w:t>
            </w:r>
          </w:p>
        </w:tc>
        <w:tc>
          <w:tcPr>
            <w:tcW w:w="4503" w:type="dxa"/>
          </w:tcPr>
          <w:p w14:paraId="655A97DD" w14:textId="77777777" w:rsidR="00BB7C78" w:rsidRPr="002D5FF0" w:rsidRDefault="00BB7C78" w:rsidP="002645AD">
            <w:pPr>
              <w:spacing w:before="0"/>
              <w:ind w:left="652" w:hanging="652"/>
              <w:rPr>
                <w:sz w:val="14"/>
                <w:szCs w:val="14"/>
              </w:rPr>
            </w:pPr>
            <w:r w:rsidRPr="002D5FF0">
              <w:rPr>
                <w:sz w:val="14"/>
                <w:szCs w:val="14"/>
              </w:rPr>
              <w:t>311601 technik papiernictwa</w:t>
            </w:r>
          </w:p>
          <w:p w14:paraId="5F80DBE4" w14:textId="77777777" w:rsidR="00BB7C78" w:rsidRPr="002D5FF0" w:rsidRDefault="00BB7C78" w:rsidP="002645AD">
            <w:pPr>
              <w:spacing w:before="0"/>
              <w:ind w:left="652" w:hanging="652"/>
              <w:rPr>
                <w:sz w:val="14"/>
                <w:szCs w:val="14"/>
              </w:rPr>
            </w:pPr>
            <w:r w:rsidRPr="002D5FF0">
              <w:rPr>
                <w:sz w:val="14"/>
                <w:szCs w:val="14"/>
              </w:rPr>
              <w:t>311603 technik technologii chemicznej</w:t>
            </w:r>
          </w:p>
          <w:p w14:paraId="6D80952A" w14:textId="77777777" w:rsidR="00BB7C78" w:rsidRPr="002D5FF0" w:rsidRDefault="00BB7C78" w:rsidP="002645AD">
            <w:pPr>
              <w:spacing w:before="0"/>
              <w:ind w:left="652" w:hanging="652"/>
              <w:rPr>
                <w:sz w:val="14"/>
                <w:szCs w:val="14"/>
              </w:rPr>
            </w:pPr>
            <w:r w:rsidRPr="002D5FF0">
              <w:rPr>
                <w:sz w:val="14"/>
                <w:szCs w:val="14"/>
              </w:rPr>
              <w:t>311922 technik technologii drewna</w:t>
            </w:r>
          </w:p>
          <w:p w14:paraId="78E75634" w14:textId="77777777" w:rsidR="00BB7C78" w:rsidRPr="002D5FF0" w:rsidRDefault="00BB7C78" w:rsidP="002645AD">
            <w:pPr>
              <w:spacing w:before="0"/>
              <w:ind w:left="498" w:hanging="498"/>
              <w:rPr>
                <w:sz w:val="14"/>
                <w:szCs w:val="14"/>
              </w:rPr>
            </w:pPr>
            <w:r w:rsidRPr="002D5FF0">
              <w:rPr>
                <w:sz w:val="14"/>
                <w:szCs w:val="14"/>
              </w:rPr>
              <w:t>311935 technik procesów drukowania (fleksografia i offset)</w:t>
            </w:r>
          </w:p>
          <w:p w14:paraId="5DE30319" w14:textId="77777777" w:rsidR="00BB7C78" w:rsidRPr="002D5FF0" w:rsidRDefault="00BB7C78" w:rsidP="002645AD">
            <w:pPr>
              <w:spacing w:before="0"/>
              <w:ind w:left="498" w:hanging="498"/>
              <w:rPr>
                <w:sz w:val="14"/>
                <w:szCs w:val="14"/>
              </w:rPr>
            </w:pPr>
            <w:r w:rsidRPr="002D5FF0">
              <w:rPr>
                <w:sz w:val="14"/>
                <w:szCs w:val="14"/>
              </w:rPr>
              <w:t>311936 technik procesów introligatorskich</w:t>
            </w:r>
          </w:p>
          <w:p w14:paraId="68FAB9CF" w14:textId="77777777" w:rsidR="00BB7C78" w:rsidRPr="002D5FF0" w:rsidRDefault="00BB7C78" w:rsidP="002645AD">
            <w:pPr>
              <w:spacing w:before="0"/>
              <w:ind w:left="498" w:hanging="498"/>
              <w:rPr>
                <w:sz w:val="14"/>
                <w:szCs w:val="14"/>
              </w:rPr>
            </w:pPr>
            <w:r w:rsidRPr="002D5FF0">
              <w:rPr>
                <w:sz w:val="14"/>
                <w:szCs w:val="14"/>
              </w:rPr>
              <w:t>311943 technik grafiki i poligrafii cyfrowej</w:t>
            </w:r>
          </w:p>
          <w:p w14:paraId="75B73155" w14:textId="77777777" w:rsidR="00BB7C78" w:rsidRPr="002D5FF0" w:rsidRDefault="00BB7C78" w:rsidP="002645AD">
            <w:pPr>
              <w:spacing w:before="0"/>
              <w:ind w:left="652" w:hanging="652"/>
              <w:rPr>
                <w:sz w:val="14"/>
                <w:szCs w:val="14"/>
              </w:rPr>
            </w:pPr>
            <w:r w:rsidRPr="002D5FF0">
              <w:rPr>
                <w:sz w:val="14"/>
                <w:szCs w:val="14"/>
              </w:rPr>
              <w:t>314301 technik leśnik</w:t>
            </w:r>
          </w:p>
          <w:p w14:paraId="0FEC82BE" w14:textId="77777777" w:rsidR="00BB7C78" w:rsidRPr="002D5FF0" w:rsidRDefault="00BB7C78" w:rsidP="002645AD">
            <w:pPr>
              <w:spacing w:before="0"/>
              <w:ind w:left="652" w:hanging="652"/>
              <w:rPr>
                <w:sz w:val="14"/>
                <w:szCs w:val="14"/>
              </w:rPr>
            </w:pPr>
            <w:r w:rsidRPr="002D5FF0">
              <w:rPr>
                <w:sz w:val="14"/>
                <w:szCs w:val="14"/>
              </w:rPr>
              <w:t>333907 technik reklamy</w:t>
            </w:r>
          </w:p>
          <w:p w14:paraId="7F60660C" w14:textId="77777777" w:rsidR="00BB7C78" w:rsidRPr="002D5FF0" w:rsidRDefault="00BB7C78" w:rsidP="002645AD">
            <w:pPr>
              <w:spacing w:before="0"/>
              <w:ind w:left="498" w:hanging="498"/>
              <w:rPr>
                <w:sz w:val="14"/>
                <w:szCs w:val="14"/>
              </w:rPr>
            </w:pPr>
            <w:r w:rsidRPr="002D5FF0">
              <w:rPr>
                <w:sz w:val="14"/>
                <w:szCs w:val="14"/>
              </w:rPr>
              <w:t>343105 technik fotografii i multimediów</w:t>
            </w:r>
          </w:p>
        </w:tc>
      </w:tr>
      <w:tr w:rsidR="00BB7C78" w14:paraId="6ACD8E66" w14:textId="77777777" w:rsidTr="002645AD">
        <w:trPr>
          <w:cantSplit/>
        </w:trPr>
        <w:tc>
          <w:tcPr>
            <w:tcW w:w="4106" w:type="dxa"/>
            <w:vAlign w:val="center"/>
          </w:tcPr>
          <w:p w14:paraId="680B0C07" w14:textId="77777777" w:rsidR="00BB7C78" w:rsidRPr="00B61EC2" w:rsidRDefault="00BB7C78" w:rsidP="002645AD">
            <w:pPr>
              <w:spacing w:before="0"/>
              <w:rPr>
                <w:kern w:val="0"/>
                <w:sz w:val="18"/>
                <w:szCs w:val="18"/>
              </w:rPr>
            </w:pPr>
            <w:r w:rsidRPr="00B61EC2">
              <w:rPr>
                <w:kern w:val="0"/>
                <w:sz w:val="18"/>
                <w:szCs w:val="18"/>
              </w:rPr>
              <w:t>planowanie przestrzenne</w:t>
            </w:r>
          </w:p>
        </w:tc>
        <w:tc>
          <w:tcPr>
            <w:tcW w:w="1275" w:type="dxa"/>
            <w:vAlign w:val="center"/>
          </w:tcPr>
          <w:p w14:paraId="0AD95AE3" w14:textId="77777777" w:rsidR="00BB7C78" w:rsidRPr="00B61EC2" w:rsidRDefault="00BB7C78" w:rsidP="002645AD">
            <w:pPr>
              <w:spacing w:before="0"/>
              <w:jc w:val="center"/>
              <w:rPr>
                <w:kern w:val="0"/>
                <w:sz w:val="18"/>
                <w:szCs w:val="18"/>
                <w:lang w:val="en-GB"/>
              </w:rPr>
            </w:pPr>
            <w:proofErr w:type="spellStart"/>
            <w:r w:rsidRPr="00B61EC2">
              <w:rPr>
                <w:kern w:val="0"/>
                <w:sz w:val="18"/>
                <w:szCs w:val="18"/>
                <w:lang w:val="en-GB"/>
              </w:rPr>
              <w:t>język</w:t>
            </w:r>
            <w:proofErr w:type="spellEnd"/>
            <w:r w:rsidRPr="00B61EC2">
              <w:rPr>
                <w:kern w:val="0"/>
                <w:sz w:val="18"/>
                <w:szCs w:val="18"/>
                <w:lang w:val="en-GB"/>
              </w:rPr>
              <w:t xml:space="preserve"> </w:t>
            </w:r>
            <w:proofErr w:type="spellStart"/>
            <w:r w:rsidRPr="00B61EC2">
              <w:rPr>
                <w:kern w:val="0"/>
                <w:sz w:val="18"/>
                <w:szCs w:val="18"/>
                <w:lang w:val="en-GB"/>
              </w:rPr>
              <w:t>polski</w:t>
            </w:r>
            <w:proofErr w:type="spellEnd"/>
          </w:p>
        </w:tc>
        <w:tc>
          <w:tcPr>
            <w:tcW w:w="423" w:type="dxa"/>
            <w:vAlign w:val="center"/>
          </w:tcPr>
          <w:p w14:paraId="4F8070FC"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rPr>
              <w:t>X</w:t>
            </w:r>
          </w:p>
        </w:tc>
        <w:tc>
          <w:tcPr>
            <w:tcW w:w="428" w:type="dxa"/>
            <w:vAlign w:val="center"/>
          </w:tcPr>
          <w:p w14:paraId="0D7B4812"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rPr>
              <w:t>X</w:t>
            </w:r>
          </w:p>
        </w:tc>
        <w:tc>
          <w:tcPr>
            <w:tcW w:w="993" w:type="dxa"/>
            <w:vAlign w:val="center"/>
          </w:tcPr>
          <w:p w14:paraId="4D8889D1" w14:textId="77777777" w:rsidR="00BB7C78" w:rsidRPr="00B61EC2" w:rsidRDefault="00BB7C78" w:rsidP="002645AD">
            <w:pPr>
              <w:spacing w:before="0"/>
              <w:jc w:val="center"/>
              <w:rPr>
                <w:rFonts w:asciiTheme="minorHAnsi" w:hAnsiTheme="minorHAnsi" w:cstheme="minorHAnsi"/>
              </w:rPr>
            </w:pPr>
          </w:p>
        </w:tc>
        <w:tc>
          <w:tcPr>
            <w:tcW w:w="850" w:type="dxa"/>
            <w:vAlign w:val="center"/>
          </w:tcPr>
          <w:p w14:paraId="0A1C085F" w14:textId="77777777" w:rsidR="00BB7C78" w:rsidRPr="00B61EC2" w:rsidRDefault="00BB7C78" w:rsidP="002645AD">
            <w:pPr>
              <w:spacing w:before="0"/>
              <w:jc w:val="center"/>
              <w:rPr>
                <w:rFonts w:asciiTheme="minorHAnsi" w:hAnsiTheme="minorHAnsi" w:cstheme="minorHAnsi"/>
              </w:rPr>
            </w:pPr>
          </w:p>
        </w:tc>
        <w:tc>
          <w:tcPr>
            <w:tcW w:w="425" w:type="dxa"/>
            <w:vAlign w:val="center"/>
          </w:tcPr>
          <w:p w14:paraId="7079D822"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rPr>
              <w:t>X</w:t>
            </w:r>
          </w:p>
        </w:tc>
        <w:tc>
          <w:tcPr>
            <w:tcW w:w="423" w:type="dxa"/>
            <w:vAlign w:val="center"/>
          </w:tcPr>
          <w:p w14:paraId="0D659654"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rPr>
              <w:t>X</w:t>
            </w:r>
          </w:p>
        </w:tc>
        <w:tc>
          <w:tcPr>
            <w:tcW w:w="423" w:type="dxa"/>
            <w:vAlign w:val="center"/>
          </w:tcPr>
          <w:p w14:paraId="0D44BF4E" w14:textId="77777777" w:rsidR="00BB7C78" w:rsidRPr="00B61EC2" w:rsidRDefault="00BB7C78" w:rsidP="002645AD">
            <w:pPr>
              <w:spacing w:before="0"/>
              <w:jc w:val="center"/>
              <w:rPr>
                <w:rFonts w:asciiTheme="minorHAnsi" w:hAnsiTheme="minorHAnsi" w:cstheme="minorHAnsi"/>
              </w:rPr>
            </w:pPr>
          </w:p>
        </w:tc>
        <w:tc>
          <w:tcPr>
            <w:tcW w:w="431" w:type="dxa"/>
            <w:vAlign w:val="center"/>
          </w:tcPr>
          <w:p w14:paraId="216BBBF3" w14:textId="77777777" w:rsidR="00BB7C78" w:rsidRPr="00B61EC2" w:rsidRDefault="00BB7C78" w:rsidP="002645AD">
            <w:pPr>
              <w:spacing w:before="0"/>
              <w:jc w:val="center"/>
              <w:rPr>
                <w:rFonts w:asciiTheme="minorHAnsi" w:hAnsiTheme="minorHAnsi" w:cstheme="minorHAnsi"/>
              </w:rPr>
            </w:pPr>
          </w:p>
        </w:tc>
        <w:tc>
          <w:tcPr>
            <w:tcW w:w="423" w:type="dxa"/>
            <w:vAlign w:val="center"/>
          </w:tcPr>
          <w:p w14:paraId="3D161DFD" w14:textId="77777777" w:rsidR="00BB7C78" w:rsidRPr="00B61EC2" w:rsidRDefault="00BB7C78" w:rsidP="002645AD">
            <w:pPr>
              <w:spacing w:before="0"/>
              <w:jc w:val="center"/>
              <w:rPr>
                <w:rFonts w:asciiTheme="minorHAnsi" w:hAnsiTheme="minorHAnsi" w:cstheme="minorHAnsi"/>
              </w:rPr>
            </w:pPr>
            <w:r w:rsidRPr="00B61EC2">
              <w:rPr>
                <w:rFonts w:asciiTheme="minorHAnsi" w:hAnsiTheme="minorHAnsi" w:cstheme="minorHAnsi"/>
              </w:rPr>
              <w:t>X</w:t>
            </w:r>
          </w:p>
        </w:tc>
        <w:tc>
          <w:tcPr>
            <w:tcW w:w="4503" w:type="dxa"/>
          </w:tcPr>
          <w:p w14:paraId="14893C0B" w14:textId="77777777" w:rsidR="00BB7C78" w:rsidRPr="00B61EC2" w:rsidRDefault="00BB7C78" w:rsidP="002645AD">
            <w:pPr>
              <w:spacing w:before="0"/>
              <w:rPr>
                <w:sz w:val="14"/>
                <w:szCs w:val="14"/>
              </w:rPr>
            </w:pPr>
            <w:r w:rsidRPr="00B61EC2">
              <w:rPr>
                <w:sz w:val="14"/>
                <w:szCs w:val="14"/>
              </w:rPr>
              <w:t>311104 technik geodeta</w:t>
            </w:r>
          </w:p>
          <w:p w14:paraId="6FD13042" w14:textId="77777777" w:rsidR="00BB7C78" w:rsidRPr="00B61EC2" w:rsidRDefault="00BB7C78" w:rsidP="002645AD">
            <w:pPr>
              <w:spacing w:before="0"/>
              <w:rPr>
                <w:sz w:val="14"/>
                <w:szCs w:val="14"/>
              </w:rPr>
            </w:pPr>
            <w:r w:rsidRPr="00B61EC2">
              <w:rPr>
                <w:sz w:val="14"/>
                <w:szCs w:val="14"/>
              </w:rPr>
              <w:t>311204 technik budownictwa</w:t>
            </w:r>
          </w:p>
          <w:p w14:paraId="47355201" w14:textId="77777777" w:rsidR="00BB7C78" w:rsidRPr="00B61EC2" w:rsidRDefault="00BB7C78" w:rsidP="002645AD">
            <w:pPr>
              <w:spacing w:before="0"/>
              <w:rPr>
                <w:sz w:val="14"/>
                <w:szCs w:val="14"/>
              </w:rPr>
            </w:pPr>
            <w:r w:rsidRPr="00B61EC2">
              <w:rPr>
                <w:sz w:val="14"/>
                <w:szCs w:val="14"/>
              </w:rPr>
              <w:t>311216 technik budowy dróg</w:t>
            </w:r>
          </w:p>
          <w:p w14:paraId="6397DE48" w14:textId="77777777" w:rsidR="00BB7C78" w:rsidRPr="00B61EC2" w:rsidRDefault="00BB7C78" w:rsidP="002645AD">
            <w:pPr>
              <w:spacing w:before="0"/>
              <w:rPr>
                <w:sz w:val="14"/>
                <w:szCs w:val="14"/>
              </w:rPr>
            </w:pPr>
            <w:r w:rsidRPr="00B61EC2">
              <w:rPr>
                <w:sz w:val="14"/>
                <w:szCs w:val="14"/>
              </w:rPr>
              <w:t>314202 technik architektury krajobrazu</w:t>
            </w:r>
          </w:p>
          <w:p w14:paraId="54375BE7" w14:textId="77777777" w:rsidR="00BB7C78" w:rsidRPr="00CE766F" w:rsidRDefault="00BB7C78" w:rsidP="002645AD">
            <w:pPr>
              <w:spacing w:before="0"/>
              <w:ind w:left="498" w:hanging="498"/>
              <w:rPr>
                <w:sz w:val="14"/>
                <w:szCs w:val="14"/>
              </w:rPr>
            </w:pPr>
            <w:r w:rsidRPr="00B61EC2">
              <w:rPr>
                <w:sz w:val="14"/>
                <w:szCs w:val="14"/>
              </w:rPr>
              <w:t>325511 technik  ochrony środowiska</w:t>
            </w:r>
          </w:p>
        </w:tc>
      </w:tr>
      <w:tr w:rsidR="00BB7C78" w14:paraId="70A8A442" w14:textId="77777777" w:rsidTr="002645AD">
        <w:trPr>
          <w:cantSplit/>
        </w:trPr>
        <w:tc>
          <w:tcPr>
            <w:tcW w:w="4106" w:type="dxa"/>
            <w:vAlign w:val="center"/>
          </w:tcPr>
          <w:p w14:paraId="6ADCC4F4" w14:textId="77777777" w:rsidR="00BB7C78" w:rsidRPr="00D50C33" w:rsidRDefault="00BB7C78" w:rsidP="002645AD">
            <w:pPr>
              <w:spacing w:before="0"/>
              <w:rPr>
                <w:kern w:val="0"/>
                <w:sz w:val="18"/>
                <w:szCs w:val="18"/>
              </w:rPr>
            </w:pPr>
            <w:r w:rsidRPr="00D50C33">
              <w:rPr>
                <w:kern w:val="0"/>
                <w:sz w:val="18"/>
                <w:szCs w:val="18"/>
              </w:rPr>
              <w:t>systemy sterowania inteligentnymi budynkami</w:t>
            </w:r>
          </w:p>
        </w:tc>
        <w:tc>
          <w:tcPr>
            <w:tcW w:w="1275" w:type="dxa"/>
            <w:vAlign w:val="center"/>
          </w:tcPr>
          <w:p w14:paraId="327CC60B" w14:textId="77777777" w:rsidR="00BB7C78" w:rsidRPr="004F2AB9" w:rsidRDefault="00BB7C78" w:rsidP="002645AD">
            <w:pPr>
              <w:spacing w:before="0"/>
              <w:jc w:val="center"/>
              <w:rPr>
                <w:kern w:val="0"/>
                <w:sz w:val="18"/>
                <w:szCs w:val="18"/>
                <w:lang w:val="en-GB"/>
              </w:rPr>
            </w:pPr>
            <w:proofErr w:type="spellStart"/>
            <w:r w:rsidRPr="004F2AB9">
              <w:rPr>
                <w:kern w:val="0"/>
                <w:sz w:val="18"/>
                <w:szCs w:val="18"/>
                <w:lang w:val="en-GB"/>
              </w:rPr>
              <w:t>język</w:t>
            </w:r>
            <w:proofErr w:type="spellEnd"/>
            <w:r w:rsidRPr="004F2AB9">
              <w:rPr>
                <w:kern w:val="0"/>
                <w:sz w:val="18"/>
                <w:szCs w:val="18"/>
                <w:lang w:val="en-GB"/>
              </w:rPr>
              <w:t xml:space="preserve"> </w:t>
            </w:r>
            <w:proofErr w:type="spellStart"/>
            <w:r w:rsidRPr="004F2AB9">
              <w:rPr>
                <w:kern w:val="0"/>
                <w:sz w:val="18"/>
                <w:szCs w:val="18"/>
                <w:lang w:val="en-GB"/>
              </w:rPr>
              <w:t>polski</w:t>
            </w:r>
            <w:proofErr w:type="spellEnd"/>
          </w:p>
        </w:tc>
        <w:tc>
          <w:tcPr>
            <w:tcW w:w="423" w:type="dxa"/>
            <w:vAlign w:val="center"/>
          </w:tcPr>
          <w:p w14:paraId="77C66225"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8" w:type="dxa"/>
            <w:vAlign w:val="center"/>
          </w:tcPr>
          <w:p w14:paraId="10B01098"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993" w:type="dxa"/>
            <w:vAlign w:val="center"/>
          </w:tcPr>
          <w:p w14:paraId="4D79411A" w14:textId="77777777" w:rsidR="00BB7C78" w:rsidRPr="004F2AB9" w:rsidRDefault="00BB7C78" w:rsidP="002645AD">
            <w:pPr>
              <w:spacing w:before="0"/>
              <w:jc w:val="center"/>
              <w:rPr>
                <w:rFonts w:asciiTheme="minorHAnsi" w:hAnsiTheme="minorHAnsi" w:cstheme="minorHAnsi"/>
              </w:rPr>
            </w:pPr>
          </w:p>
        </w:tc>
        <w:tc>
          <w:tcPr>
            <w:tcW w:w="850" w:type="dxa"/>
            <w:vAlign w:val="center"/>
          </w:tcPr>
          <w:p w14:paraId="3FC370E4" w14:textId="77777777" w:rsidR="00BB7C78" w:rsidRPr="004F2AB9" w:rsidRDefault="00BB7C78" w:rsidP="002645AD">
            <w:pPr>
              <w:spacing w:before="0"/>
              <w:jc w:val="center"/>
              <w:rPr>
                <w:rFonts w:asciiTheme="minorHAnsi" w:hAnsiTheme="minorHAnsi" w:cstheme="minorHAnsi"/>
              </w:rPr>
            </w:pPr>
          </w:p>
        </w:tc>
        <w:tc>
          <w:tcPr>
            <w:tcW w:w="425" w:type="dxa"/>
            <w:vAlign w:val="center"/>
          </w:tcPr>
          <w:p w14:paraId="47CEAAA0"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3" w:type="dxa"/>
            <w:vAlign w:val="center"/>
          </w:tcPr>
          <w:p w14:paraId="5E74A71F" w14:textId="77777777" w:rsidR="00BB7C78" w:rsidRPr="004F2AB9" w:rsidRDefault="00BB7C78" w:rsidP="002645AD">
            <w:pPr>
              <w:spacing w:before="0"/>
              <w:jc w:val="center"/>
              <w:rPr>
                <w:rFonts w:asciiTheme="minorHAnsi" w:hAnsiTheme="minorHAnsi" w:cstheme="minorHAnsi"/>
              </w:rPr>
            </w:pPr>
          </w:p>
        </w:tc>
        <w:tc>
          <w:tcPr>
            <w:tcW w:w="423" w:type="dxa"/>
            <w:vAlign w:val="center"/>
          </w:tcPr>
          <w:p w14:paraId="3C3C38CA"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31" w:type="dxa"/>
            <w:vAlign w:val="center"/>
          </w:tcPr>
          <w:p w14:paraId="6D5B5FC4" w14:textId="77777777" w:rsidR="00BB7C78" w:rsidRPr="004F2AB9" w:rsidRDefault="00BB7C78" w:rsidP="002645AD">
            <w:pPr>
              <w:spacing w:before="0"/>
              <w:jc w:val="center"/>
              <w:rPr>
                <w:rFonts w:asciiTheme="minorHAnsi" w:hAnsiTheme="minorHAnsi" w:cstheme="minorHAnsi"/>
              </w:rPr>
            </w:pPr>
          </w:p>
        </w:tc>
        <w:tc>
          <w:tcPr>
            <w:tcW w:w="423" w:type="dxa"/>
            <w:vAlign w:val="center"/>
          </w:tcPr>
          <w:p w14:paraId="6575DFDB" w14:textId="77777777" w:rsidR="00BB7C78" w:rsidRPr="004F2AB9" w:rsidRDefault="00BB7C78" w:rsidP="002645AD">
            <w:pPr>
              <w:spacing w:before="0"/>
              <w:jc w:val="center"/>
              <w:rPr>
                <w:rFonts w:asciiTheme="minorHAnsi" w:hAnsiTheme="minorHAnsi" w:cstheme="minorHAnsi"/>
              </w:rPr>
            </w:pPr>
          </w:p>
        </w:tc>
        <w:tc>
          <w:tcPr>
            <w:tcW w:w="4503" w:type="dxa"/>
          </w:tcPr>
          <w:p w14:paraId="7619C5EC" w14:textId="77777777" w:rsidR="00BB7C78" w:rsidRPr="004F2AB9" w:rsidRDefault="00BB7C78" w:rsidP="002645AD">
            <w:pPr>
              <w:spacing w:before="0"/>
              <w:ind w:left="498" w:hanging="498"/>
              <w:rPr>
                <w:sz w:val="14"/>
                <w:szCs w:val="14"/>
              </w:rPr>
            </w:pPr>
            <w:r w:rsidRPr="004F2AB9">
              <w:rPr>
                <w:sz w:val="14"/>
                <w:szCs w:val="14"/>
              </w:rPr>
              <w:t>311302 technik elektroenergetyk transportu szynowego</w:t>
            </w:r>
          </w:p>
          <w:p w14:paraId="55CAE81E" w14:textId="77777777" w:rsidR="00BB7C78" w:rsidRPr="004F2AB9" w:rsidRDefault="00BB7C78" w:rsidP="002645AD">
            <w:pPr>
              <w:spacing w:before="0"/>
              <w:ind w:left="652" w:hanging="652"/>
              <w:rPr>
                <w:sz w:val="14"/>
                <w:szCs w:val="14"/>
              </w:rPr>
            </w:pPr>
            <w:r w:rsidRPr="004F2AB9">
              <w:rPr>
                <w:sz w:val="14"/>
                <w:szCs w:val="14"/>
              </w:rPr>
              <w:t>311303 technik elektryk</w:t>
            </w:r>
          </w:p>
          <w:p w14:paraId="6437AAA0" w14:textId="77777777" w:rsidR="00BB7C78" w:rsidRPr="004F2AB9" w:rsidRDefault="00BB7C78" w:rsidP="002645AD">
            <w:pPr>
              <w:spacing w:before="0"/>
              <w:ind w:left="652" w:hanging="652"/>
              <w:rPr>
                <w:sz w:val="14"/>
                <w:szCs w:val="14"/>
              </w:rPr>
            </w:pPr>
            <w:r w:rsidRPr="004F2AB9">
              <w:rPr>
                <w:sz w:val="14"/>
                <w:szCs w:val="14"/>
              </w:rPr>
              <w:t>311307 technik energetyk</w:t>
            </w:r>
          </w:p>
          <w:p w14:paraId="4699B343" w14:textId="77777777" w:rsidR="00BB7C78" w:rsidRPr="004F2AB9" w:rsidRDefault="00BB7C78" w:rsidP="002645AD">
            <w:pPr>
              <w:spacing w:before="0"/>
              <w:ind w:left="652" w:hanging="652"/>
              <w:rPr>
                <w:sz w:val="14"/>
                <w:szCs w:val="14"/>
              </w:rPr>
            </w:pPr>
            <w:r w:rsidRPr="004F2AB9">
              <w:rPr>
                <w:sz w:val="14"/>
                <w:szCs w:val="14"/>
              </w:rPr>
              <w:t>311408 technik elektronik</w:t>
            </w:r>
          </w:p>
          <w:p w14:paraId="117EE3D7" w14:textId="77777777" w:rsidR="00BB7C78" w:rsidRPr="004F2AB9" w:rsidRDefault="00BB7C78" w:rsidP="002645AD">
            <w:pPr>
              <w:spacing w:before="0"/>
              <w:ind w:left="652" w:hanging="652"/>
              <w:rPr>
                <w:sz w:val="14"/>
                <w:szCs w:val="14"/>
              </w:rPr>
            </w:pPr>
            <w:r w:rsidRPr="004F2AB9">
              <w:rPr>
                <w:sz w:val="14"/>
                <w:szCs w:val="14"/>
              </w:rPr>
              <w:t>311410 technik mechatronik</w:t>
            </w:r>
          </w:p>
          <w:p w14:paraId="4BF7620E" w14:textId="77777777" w:rsidR="00BB7C78" w:rsidRPr="004F2AB9" w:rsidRDefault="00BB7C78" w:rsidP="002645AD">
            <w:pPr>
              <w:spacing w:before="0"/>
              <w:ind w:left="498" w:hanging="498"/>
              <w:rPr>
                <w:sz w:val="14"/>
                <w:szCs w:val="14"/>
              </w:rPr>
            </w:pPr>
            <w:r w:rsidRPr="004F2AB9">
              <w:rPr>
                <w:sz w:val="14"/>
                <w:szCs w:val="14"/>
              </w:rPr>
              <w:t>311412 technik szerokopasmowej komunikacji elektronicznej</w:t>
            </w:r>
          </w:p>
          <w:p w14:paraId="6C79A0B4" w14:textId="77777777" w:rsidR="00BB7C78" w:rsidRPr="004F2AB9" w:rsidRDefault="00BB7C78" w:rsidP="002645AD">
            <w:pPr>
              <w:spacing w:before="0"/>
              <w:ind w:left="652" w:hanging="652"/>
              <w:rPr>
                <w:sz w:val="14"/>
                <w:szCs w:val="14"/>
              </w:rPr>
            </w:pPr>
            <w:r w:rsidRPr="004F2AB9">
              <w:rPr>
                <w:sz w:val="14"/>
                <w:szCs w:val="14"/>
              </w:rPr>
              <w:t>311413 technik robotyk</w:t>
            </w:r>
          </w:p>
          <w:p w14:paraId="11170FA1" w14:textId="77777777" w:rsidR="00BB7C78" w:rsidRPr="004F2AB9" w:rsidRDefault="00BB7C78" w:rsidP="002645AD">
            <w:pPr>
              <w:spacing w:before="0"/>
              <w:ind w:left="652" w:hanging="652"/>
              <w:rPr>
                <w:sz w:val="14"/>
                <w:szCs w:val="14"/>
              </w:rPr>
            </w:pPr>
            <w:r w:rsidRPr="004F2AB9">
              <w:rPr>
                <w:sz w:val="14"/>
                <w:szCs w:val="14"/>
              </w:rPr>
              <w:t>311909 technik automatyk</w:t>
            </w:r>
          </w:p>
          <w:p w14:paraId="3CBF5F3E" w14:textId="77777777" w:rsidR="00BB7C78" w:rsidRPr="004F2AB9" w:rsidRDefault="00BB7C78" w:rsidP="002645AD">
            <w:pPr>
              <w:spacing w:before="0"/>
              <w:ind w:left="498" w:hanging="498"/>
              <w:rPr>
                <w:sz w:val="14"/>
                <w:szCs w:val="14"/>
              </w:rPr>
            </w:pPr>
            <w:r w:rsidRPr="004F2AB9">
              <w:rPr>
                <w:sz w:val="14"/>
                <w:szCs w:val="14"/>
              </w:rPr>
              <w:t>311929 technik chłodnictwa i klimatyzacji</w:t>
            </w:r>
          </w:p>
          <w:p w14:paraId="14B59981" w14:textId="77777777" w:rsidR="00BB7C78" w:rsidRPr="004F2AB9" w:rsidRDefault="00BB7C78" w:rsidP="002645AD">
            <w:pPr>
              <w:spacing w:before="0"/>
              <w:ind w:left="498" w:hanging="498"/>
              <w:rPr>
                <w:sz w:val="14"/>
                <w:szCs w:val="14"/>
              </w:rPr>
            </w:pPr>
            <w:r w:rsidRPr="004F2AB9">
              <w:rPr>
                <w:sz w:val="14"/>
                <w:szCs w:val="14"/>
              </w:rPr>
              <w:t>311930 technik urządzeń i systemów energetyki odnawialnej</w:t>
            </w:r>
          </w:p>
          <w:p w14:paraId="15CEA463" w14:textId="77777777" w:rsidR="00BB7C78" w:rsidRPr="004F2AB9" w:rsidRDefault="00BB7C78" w:rsidP="002645AD">
            <w:pPr>
              <w:spacing w:before="0"/>
              <w:ind w:left="652" w:hanging="652"/>
              <w:rPr>
                <w:sz w:val="14"/>
                <w:szCs w:val="14"/>
              </w:rPr>
            </w:pPr>
            <w:r w:rsidRPr="004F2AB9">
              <w:rPr>
                <w:sz w:val="14"/>
                <w:szCs w:val="14"/>
              </w:rPr>
              <w:t>311940 technik urządzeń dźwigowych</w:t>
            </w:r>
          </w:p>
          <w:p w14:paraId="3385181F" w14:textId="77777777" w:rsidR="00BB7C78" w:rsidRPr="004F2AB9" w:rsidRDefault="00BB7C78" w:rsidP="002645AD">
            <w:pPr>
              <w:spacing w:before="0"/>
              <w:ind w:left="652" w:hanging="652"/>
              <w:rPr>
                <w:sz w:val="14"/>
                <w:szCs w:val="14"/>
              </w:rPr>
            </w:pPr>
            <w:r w:rsidRPr="004F2AB9">
              <w:rPr>
                <w:sz w:val="14"/>
                <w:szCs w:val="14"/>
              </w:rPr>
              <w:t>351103 technik teleinformatyk</w:t>
            </w:r>
          </w:p>
          <w:p w14:paraId="13FB32E8" w14:textId="77777777" w:rsidR="00BB7C78" w:rsidRPr="004F2AB9" w:rsidRDefault="00BB7C78" w:rsidP="002645AD">
            <w:pPr>
              <w:spacing w:before="0"/>
              <w:ind w:left="652" w:hanging="652"/>
              <w:rPr>
                <w:sz w:val="14"/>
                <w:szCs w:val="14"/>
              </w:rPr>
            </w:pPr>
            <w:r w:rsidRPr="004F2AB9">
              <w:rPr>
                <w:sz w:val="14"/>
                <w:szCs w:val="14"/>
              </w:rPr>
              <w:t>351203 technik informatyk</w:t>
            </w:r>
          </w:p>
          <w:p w14:paraId="26DCB95C" w14:textId="77777777" w:rsidR="00BB7C78" w:rsidRPr="004F2AB9" w:rsidRDefault="00BB7C78" w:rsidP="002645AD">
            <w:pPr>
              <w:spacing w:before="0"/>
              <w:ind w:left="652" w:hanging="652"/>
              <w:rPr>
                <w:sz w:val="14"/>
                <w:szCs w:val="14"/>
              </w:rPr>
            </w:pPr>
            <w:r w:rsidRPr="004F2AB9">
              <w:rPr>
                <w:sz w:val="14"/>
                <w:szCs w:val="14"/>
              </w:rPr>
              <w:t>351406 technik programista</w:t>
            </w:r>
          </w:p>
          <w:p w14:paraId="7CBFD868" w14:textId="77777777" w:rsidR="00BB7C78" w:rsidRPr="004F2AB9" w:rsidRDefault="00BB7C78" w:rsidP="002645AD">
            <w:pPr>
              <w:spacing w:before="0"/>
              <w:ind w:left="498" w:hanging="498"/>
              <w:rPr>
                <w:sz w:val="14"/>
                <w:szCs w:val="14"/>
              </w:rPr>
            </w:pPr>
            <w:r w:rsidRPr="004F2AB9">
              <w:rPr>
                <w:sz w:val="14"/>
                <w:szCs w:val="14"/>
              </w:rPr>
              <w:t>352203 technik telekomunikacji</w:t>
            </w:r>
          </w:p>
          <w:p w14:paraId="66DE13C0" w14:textId="64907002" w:rsidR="00BB7C78" w:rsidRPr="004F2AB9" w:rsidRDefault="00BB7C78" w:rsidP="002645AD">
            <w:pPr>
              <w:spacing w:before="0"/>
              <w:ind w:left="498" w:hanging="498"/>
              <w:rPr>
                <w:sz w:val="14"/>
                <w:szCs w:val="14"/>
              </w:rPr>
            </w:pPr>
            <w:r w:rsidRPr="004F2AB9">
              <w:rPr>
                <w:sz w:val="14"/>
                <w:szCs w:val="14"/>
              </w:rPr>
              <w:t xml:space="preserve">             technik automatyki i robotyki (decyzja MEN z 09.07.2019)</w:t>
            </w:r>
          </w:p>
        </w:tc>
      </w:tr>
      <w:tr w:rsidR="00BB7C78" w14:paraId="39526AFE" w14:textId="77777777" w:rsidTr="002645AD">
        <w:trPr>
          <w:cantSplit/>
        </w:trPr>
        <w:tc>
          <w:tcPr>
            <w:tcW w:w="4106" w:type="dxa"/>
            <w:vAlign w:val="center"/>
          </w:tcPr>
          <w:p w14:paraId="10B26D51" w14:textId="77777777" w:rsidR="00BB7C78" w:rsidRPr="00EA79F7" w:rsidRDefault="00BB7C78" w:rsidP="002645AD">
            <w:pPr>
              <w:spacing w:before="0"/>
              <w:rPr>
                <w:kern w:val="0"/>
                <w:sz w:val="18"/>
                <w:szCs w:val="18"/>
              </w:rPr>
            </w:pPr>
            <w:r w:rsidRPr="00EA79F7">
              <w:rPr>
                <w:kern w:val="0"/>
                <w:sz w:val="18"/>
                <w:szCs w:val="18"/>
              </w:rPr>
              <w:t>technologia chemiczna</w:t>
            </w:r>
          </w:p>
        </w:tc>
        <w:tc>
          <w:tcPr>
            <w:tcW w:w="1275" w:type="dxa"/>
            <w:vAlign w:val="center"/>
          </w:tcPr>
          <w:p w14:paraId="28188149" w14:textId="77777777" w:rsidR="00BB7C78" w:rsidRPr="004F2AB9" w:rsidRDefault="00BB7C78" w:rsidP="002645AD">
            <w:pPr>
              <w:spacing w:before="0"/>
              <w:jc w:val="center"/>
              <w:rPr>
                <w:kern w:val="0"/>
                <w:sz w:val="18"/>
                <w:szCs w:val="18"/>
                <w:lang w:val="en-GB"/>
              </w:rPr>
            </w:pPr>
            <w:proofErr w:type="spellStart"/>
            <w:r w:rsidRPr="004F2AB9">
              <w:rPr>
                <w:kern w:val="0"/>
                <w:sz w:val="18"/>
                <w:szCs w:val="18"/>
                <w:lang w:val="en-GB"/>
              </w:rPr>
              <w:t>język</w:t>
            </w:r>
            <w:proofErr w:type="spellEnd"/>
            <w:r w:rsidRPr="004F2AB9">
              <w:rPr>
                <w:kern w:val="0"/>
                <w:sz w:val="18"/>
                <w:szCs w:val="18"/>
                <w:lang w:val="en-GB"/>
              </w:rPr>
              <w:t xml:space="preserve"> </w:t>
            </w:r>
            <w:proofErr w:type="spellStart"/>
            <w:r w:rsidRPr="004F2AB9">
              <w:rPr>
                <w:kern w:val="0"/>
                <w:sz w:val="18"/>
                <w:szCs w:val="18"/>
                <w:lang w:val="en-GB"/>
              </w:rPr>
              <w:t>polski</w:t>
            </w:r>
            <w:proofErr w:type="spellEnd"/>
          </w:p>
        </w:tc>
        <w:tc>
          <w:tcPr>
            <w:tcW w:w="423" w:type="dxa"/>
            <w:vAlign w:val="center"/>
          </w:tcPr>
          <w:p w14:paraId="4F24A496"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8" w:type="dxa"/>
            <w:vAlign w:val="center"/>
          </w:tcPr>
          <w:p w14:paraId="4BCAEAE1"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993" w:type="dxa"/>
            <w:vAlign w:val="center"/>
          </w:tcPr>
          <w:p w14:paraId="42A19227" w14:textId="77777777" w:rsidR="00BB7C78" w:rsidRPr="004F2AB9" w:rsidRDefault="00BB7C78" w:rsidP="002645AD">
            <w:pPr>
              <w:spacing w:before="0"/>
              <w:jc w:val="center"/>
              <w:rPr>
                <w:rFonts w:asciiTheme="minorHAnsi" w:hAnsiTheme="minorHAnsi" w:cstheme="minorHAnsi"/>
              </w:rPr>
            </w:pPr>
          </w:p>
        </w:tc>
        <w:tc>
          <w:tcPr>
            <w:tcW w:w="850" w:type="dxa"/>
            <w:vAlign w:val="center"/>
          </w:tcPr>
          <w:p w14:paraId="4B70C8E5" w14:textId="77777777" w:rsidR="00BB7C78" w:rsidRPr="004F2AB9" w:rsidRDefault="00BB7C78" w:rsidP="002645AD">
            <w:pPr>
              <w:spacing w:before="0"/>
              <w:jc w:val="center"/>
              <w:rPr>
                <w:rFonts w:asciiTheme="minorHAnsi" w:hAnsiTheme="minorHAnsi" w:cstheme="minorHAnsi"/>
              </w:rPr>
            </w:pPr>
          </w:p>
        </w:tc>
        <w:tc>
          <w:tcPr>
            <w:tcW w:w="425" w:type="dxa"/>
            <w:vAlign w:val="center"/>
          </w:tcPr>
          <w:p w14:paraId="40D7D428"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3" w:type="dxa"/>
            <w:vAlign w:val="center"/>
          </w:tcPr>
          <w:p w14:paraId="32F2C9A4"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3" w:type="dxa"/>
            <w:vAlign w:val="center"/>
          </w:tcPr>
          <w:p w14:paraId="272E5A84" w14:textId="77777777" w:rsidR="00BB7C78" w:rsidRPr="004F2AB9" w:rsidRDefault="00BB7C78" w:rsidP="002645AD">
            <w:pPr>
              <w:spacing w:before="0"/>
              <w:jc w:val="center"/>
              <w:rPr>
                <w:rFonts w:asciiTheme="minorHAnsi" w:hAnsiTheme="minorHAnsi" w:cstheme="minorHAnsi"/>
              </w:rPr>
            </w:pPr>
          </w:p>
        </w:tc>
        <w:tc>
          <w:tcPr>
            <w:tcW w:w="431" w:type="dxa"/>
            <w:vAlign w:val="center"/>
          </w:tcPr>
          <w:p w14:paraId="38534DCC" w14:textId="77777777" w:rsidR="00BB7C78" w:rsidRPr="004F2AB9" w:rsidRDefault="00BB7C78" w:rsidP="002645AD">
            <w:pPr>
              <w:spacing w:before="0"/>
              <w:jc w:val="center"/>
              <w:rPr>
                <w:rFonts w:asciiTheme="minorHAnsi" w:hAnsiTheme="minorHAnsi" w:cstheme="minorHAnsi"/>
              </w:rPr>
            </w:pPr>
          </w:p>
        </w:tc>
        <w:tc>
          <w:tcPr>
            <w:tcW w:w="423" w:type="dxa"/>
            <w:vAlign w:val="center"/>
          </w:tcPr>
          <w:p w14:paraId="6EDC6EC3" w14:textId="77777777" w:rsidR="00BB7C78" w:rsidRPr="004F2AB9" w:rsidRDefault="00BB7C78" w:rsidP="002645AD">
            <w:pPr>
              <w:spacing w:before="0"/>
              <w:jc w:val="center"/>
              <w:rPr>
                <w:rFonts w:asciiTheme="minorHAnsi" w:hAnsiTheme="minorHAnsi" w:cstheme="minorHAnsi"/>
              </w:rPr>
            </w:pPr>
          </w:p>
        </w:tc>
        <w:tc>
          <w:tcPr>
            <w:tcW w:w="4503" w:type="dxa"/>
            <w:vAlign w:val="center"/>
          </w:tcPr>
          <w:p w14:paraId="19921F03" w14:textId="77777777" w:rsidR="00BB7C78" w:rsidRPr="004F2AB9" w:rsidRDefault="00BB7C78" w:rsidP="002645AD">
            <w:pPr>
              <w:spacing w:before="0"/>
              <w:ind w:left="652" w:hanging="652"/>
              <w:rPr>
                <w:sz w:val="14"/>
                <w:szCs w:val="14"/>
              </w:rPr>
            </w:pPr>
            <w:r w:rsidRPr="004F2AB9">
              <w:rPr>
                <w:sz w:val="14"/>
                <w:szCs w:val="14"/>
              </w:rPr>
              <w:t>311103 technik analityk</w:t>
            </w:r>
          </w:p>
          <w:p w14:paraId="15BC666C" w14:textId="77777777" w:rsidR="00BB7C78" w:rsidRPr="004F2AB9" w:rsidRDefault="00BB7C78" w:rsidP="002645AD">
            <w:pPr>
              <w:spacing w:before="0"/>
              <w:ind w:left="652" w:hanging="652"/>
              <w:rPr>
                <w:sz w:val="14"/>
                <w:szCs w:val="14"/>
              </w:rPr>
            </w:pPr>
            <w:r w:rsidRPr="004F2AB9">
              <w:rPr>
                <w:sz w:val="14"/>
                <w:szCs w:val="14"/>
              </w:rPr>
              <w:t>311603 technik technologii chemicznej</w:t>
            </w:r>
          </w:p>
          <w:p w14:paraId="77B1F6C7" w14:textId="77777777" w:rsidR="00BB7C78" w:rsidRPr="004F2AB9" w:rsidRDefault="00BB7C78" w:rsidP="002645AD">
            <w:pPr>
              <w:spacing w:before="0"/>
              <w:ind w:left="498" w:hanging="498"/>
              <w:rPr>
                <w:sz w:val="14"/>
                <w:szCs w:val="14"/>
              </w:rPr>
            </w:pPr>
            <w:r w:rsidRPr="004F2AB9">
              <w:rPr>
                <w:sz w:val="14"/>
                <w:szCs w:val="14"/>
              </w:rPr>
              <w:t>325511 technik ochrony środowiska</w:t>
            </w:r>
          </w:p>
          <w:p w14:paraId="01551D51" w14:textId="77777777" w:rsidR="00BB7C78" w:rsidRPr="004F2AB9" w:rsidRDefault="00BB7C78" w:rsidP="002645AD">
            <w:pPr>
              <w:spacing w:before="0"/>
              <w:ind w:left="498" w:hanging="498"/>
              <w:rPr>
                <w:sz w:val="14"/>
                <w:szCs w:val="14"/>
              </w:rPr>
            </w:pPr>
            <w:r w:rsidRPr="004F2AB9">
              <w:rPr>
                <w:rFonts w:cs="Calibri"/>
                <w:sz w:val="14"/>
                <w:szCs w:val="14"/>
              </w:rPr>
              <w:t>325515 technik gospodarki odpadami</w:t>
            </w:r>
          </w:p>
        </w:tc>
      </w:tr>
      <w:tr w:rsidR="00BB7C78" w14:paraId="352445F0" w14:textId="77777777" w:rsidTr="002645AD">
        <w:trPr>
          <w:cantSplit/>
        </w:trPr>
        <w:tc>
          <w:tcPr>
            <w:tcW w:w="4106" w:type="dxa"/>
            <w:vAlign w:val="center"/>
          </w:tcPr>
          <w:p w14:paraId="29DF5F74" w14:textId="77777777" w:rsidR="00BB7C78" w:rsidRPr="00BD24B7" w:rsidRDefault="00BB7C78" w:rsidP="002645AD">
            <w:pPr>
              <w:spacing w:before="0"/>
              <w:rPr>
                <w:kern w:val="0"/>
                <w:sz w:val="18"/>
                <w:szCs w:val="18"/>
              </w:rPr>
            </w:pPr>
            <w:r w:rsidRPr="00BD24B7">
              <w:rPr>
                <w:kern w:val="0"/>
                <w:sz w:val="18"/>
                <w:szCs w:val="18"/>
              </w:rPr>
              <w:t>technologia żywności i żywienie człowieka</w:t>
            </w:r>
          </w:p>
        </w:tc>
        <w:tc>
          <w:tcPr>
            <w:tcW w:w="1275" w:type="dxa"/>
            <w:vAlign w:val="center"/>
          </w:tcPr>
          <w:p w14:paraId="795DA786" w14:textId="77777777" w:rsidR="00BB7C78" w:rsidRPr="004F2AB9" w:rsidRDefault="00BB7C78" w:rsidP="002645AD">
            <w:pPr>
              <w:spacing w:before="0"/>
              <w:jc w:val="center"/>
              <w:rPr>
                <w:kern w:val="0"/>
                <w:sz w:val="18"/>
                <w:szCs w:val="18"/>
                <w:lang w:val="en-GB"/>
              </w:rPr>
            </w:pPr>
            <w:proofErr w:type="spellStart"/>
            <w:r w:rsidRPr="004F2AB9">
              <w:rPr>
                <w:kern w:val="0"/>
                <w:sz w:val="18"/>
                <w:szCs w:val="18"/>
                <w:lang w:val="en-GB"/>
              </w:rPr>
              <w:t>język</w:t>
            </w:r>
            <w:proofErr w:type="spellEnd"/>
            <w:r w:rsidRPr="004F2AB9">
              <w:rPr>
                <w:kern w:val="0"/>
                <w:sz w:val="18"/>
                <w:szCs w:val="18"/>
                <w:lang w:val="en-GB"/>
              </w:rPr>
              <w:t xml:space="preserve"> </w:t>
            </w:r>
            <w:proofErr w:type="spellStart"/>
            <w:r w:rsidRPr="004F2AB9">
              <w:rPr>
                <w:kern w:val="0"/>
                <w:sz w:val="18"/>
                <w:szCs w:val="18"/>
                <w:lang w:val="en-GB"/>
              </w:rPr>
              <w:t>polski</w:t>
            </w:r>
            <w:proofErr w:type="spellEnd"/>
          </w:p>
        </w:tc>
        <w:tc>
          <w:tcPr>
            <w:tcW w:w="423" w:type="dxa"/>
            <w:vAlign w:val="center"/>
          </w:tcPr>
          <w:p w14:paraId="18F0BD56"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8" w:type="dxa"/>
            <w:vAlign w:val="center"/>
          </w:tcPr>
          <w:p w14:paraId="669C573E"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993" w:type="dxa"/>
            <w:vAlign w:val="center"/>
          </w:tcPr>
          <w:p w14:paraId="16CBDEE9" w14:textId="77777777" w:rsidR="00BB7C78" w:rsidRPr="004F2AB9" w:rsidRDefault="00BB7C78" w:rsidP="002645AD">
            <w:pPr>
              <w:spacing w:before="0"/>
              <w:jc w:val="center"/>
              <w:rPr>
                <w:rFonts w:asciiTheme="minorHAnsi" w:hAnsiTheme="minorHAnsi" w:cstheme="minorHAnsi"/>
              </w:rPr>
            </w:pPr>
          </w:p>
        </w:tc>
        <w:tc>
          <w:tcPr>
            <w:tcW w:w="850" w:type="dxa"/>
            <w:vAlign w:val="center"/>
          </w:tcPr>
          <w:p w14:paraId="26334E03" w14:textId="77777777" w:rsidR="00BB7C78" w:rsidRPr="004F2AB9" w:rsidRDefault="00BB7C78" w:rsidP="002645AD">
            <w:pPr>
              <w:spacing w:before="0"/>
              <w:jc w:val="center"/>
              <w:rPr>
                <w:rFonts w:asciiTheme="minorHAnsi" w:hAnsiTheme="minorHAnsi" w:cstheme="minorHAnsi"/>
              </w:rPr>
            </w:pPr>
          </w:p>
        </w:tc>
        <w:tc>
          <w:tcPr>
            <w:tcW w:w="425" w:type="dxa"/>
            <w:vAlign w:val="center"/>
          </w:tcPr>
          <w:p w14:paraId="194499DD"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3" w:type="dxa"/>
            <w:vAlign w:val="center"/>
          </w:tcPr>
          <w:p w14:paraId="77CF85C7"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3" w:type="dxa"/>
            <w:vAlign w:val="center"/>
          </w:tcPr>
          <w:p w14:paraId="6F4C22F8" w14:textId="77777777" w:rsidR="00BB7C78" w:rsidRPr="004F2AB9" w:rsidRDefault="00BB7C78" w:rsidP="002645AD">
            <w:pPr>
              <w:spacing w:before="0"/>
              <w:jc w:val="center"/>
              <w:rPr>
                <w:rFonts w:asciiTheme="minorHAnsi" w:hAnsiTheme="minorHAnsi" w:cstheme="minorHAnsi"/>
              </w:rPr>
            </w:pPr>
          </w:p>
        </w:tc>
        <w:tc>
          <w:tcPr>
            <w:tcW w:w="431" w:type="dxa"/>
            <w:vAlign w:val="center"/>
          </w:tcPr>
          <w:p w14:paraId="56E671B6"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3" w:type="dxa"/>
            <w:vAlign w:val="center"/>
          </w:tcPr>
          <w:p w14:paraId="61A5496D" w14:textId="77777777" w:rsidR="00BB7C78" w:rsidRPr="004F2AB9" w:rsidRDefault="00BB7C78" w:rsidP="002645AD">
            <w:pPr>
              <w:spacing w:before="0"/>
              <w:jc w:val="center"/>
              <w:rPr>
                <w:rFonts w:asciiTheme="minorHAnsi" w:hAnsiTheme="minorHAnsi" w:cstheme="minorHAnsi"/>
              </w:rPr>
            </w:pPr>
          </w:p>
        </w:tc>
        <w:tc>
          <w:tcPr>
            <w:tcW w:w="4503" w:type="dxa"/>
            <w:vAlign w:val="center"/>
          </w:tcPr>
          <w:p w14:paraId="1CFED389" w14:textId="77777777" w:rsidR="00BB7C78" w:rsidRPr="004F2AB9" w:rsidRDefault="00BB7C78" w:rsidP="002645AD">
            <w:pPr>
              <w:spacing w:before="0"/>
              <w:ind w:left="652" w:hanging="652"/>
              <w:rPr>
                <w:sz w:val="14"/>
                <w:szCs w:val="14"/>
              </w:rPr>
            </w:pPr>
            <w:r w:rsidRPr="004F2AB9">
              <w:rPr>
                <w:sz w:val="14"/>
                <w:szCs w:val="14"/>
              </w:rPr>
              <w:t xml:space="preserve">311103 technik analityk </w:t>
            </w:r>
          </w:p>
          <w:p w14:paraId="7705E8B0" w14:textId="77777777" w:rsidR="00BB7C78" w:rsidRPr="004F2AB9" w:rsidRDefault="00BB7C78" w:rsidP="002645AD">
            <w:pPr>
              <w:spacing w:before="0"/>
              <w:ind w:left="652" w:hanging="652"/>
              <w:rPr>
                <w:sz w:val="14"/>
                <w:szCs w:val="14"/>
              </w:rPr>
            </w:pPr>
            <w:r w:rsidRPr="004F2AB9">
              <w:rPr>
                <w:sz w:val="14"/>
                <w:szCs w:val="14"/>
              </w:rPr>
              <w:t>314403 technik technologii żywności</w:t>
            </w:r>
          </w:p>
          <w:p w14:paraId="38BC9170" w14:textId="77777777" w:rsidR="00BB7C78" w:rsidRPr="004F2AB9" w:rsidRDefault="00BB7C78" w:rsidP="002645AD">
            <w:pPr>
              <w:spacing w:before="0"/>
              <w:ind w:left="498" w:hanging="498"/>
              <w:rPr>
                <w:sz w:val="14"/>
                <w:szCs w:val="14"/>
              </w:rPr>
            </w:pPr>
            <w:r w:rsidRPr="004F2AB9">
              <w:rPr>
                <w:sz w:val="14"/>
                <w:szCs w:val="14"/>
              </w:rPr>
              <w:t>343404 technik żywienia i usług gastronomicznych</w:t>
            </w:r>
          </w:p>
        </w:tc>
      </w:tr>
      <w:tr w:rsidR="00BB7C78" w14:paraId="1031C4C1" w14:textId="77777777" w:rsidTr="002645AD">
        <w:trPr>
          <w:cantSplit/>
        </w:trPr>
        <w:tc>
          <w:tcPr>
            <w:tcW w:w="4106" w:type="dxa"/>
            <w:vAlign w:val="center"/>
          </w:tcPr>
          <w:p w14:paraId="4B9BD045" w14:textId="77777777" w:rsidR="00BB7C78" w:rsidRPr="00075E9C" w:rsidRDefault="00BB7C78" w:rsidP="002645AD">
            <w:pPr>
              <w:spacing w:before="0"/>
              <w:rPr>
                <w:color w:val="FF0000"/>
                <w:kern w:val="0"/>
                <w:sz w:val="18"/>
                <w:szCs w:val="18"/>
              </w:rPr>
            </w:pPr>
            <w:proofErr w:type="spellStart"/>
            <w:r w:rsidRPr="00053CFC">
              <w:rPr>
                <w:kern w:val="0"/>
                <w:sz w:val="18"/>
                <w:szCs w:val="18"/>
              </w:rPr>
              <w:lastRenderedPageBreak/>
              <w:t>tekstronika</w:t>
            </w:r>
            <w:proofErr w:type="spellEnd"/>
          </w:p>
        </w:tc>
        <w:tc>
          <w:tcPr>
            <w:tcW w:w="1275" w:type="dxa"/>
            <w:vAlign w:val="center"/>
          </w:tcPr>
          <w:p w14:paraId="3391B6DE" w14:textId="77777777" w:rsidR="00BB7C78" w:rsidRPr="004F2AB9" w:rsidRDefault="00BB7C78" w:rsidP="002645AD">
            <w:pPr>
              <w:spacing w:before="0"/>
              <w:jc w:val="center"/>
              <w:rPr>
                <w:kern w:val="0"/>
                <w:sz w:val="18"/>
                <w:szCs w:val="18"/>
                <w:lang w:val="en-GB"/>
              </w:rPr>
            </w:pPr>
            <w:proofErr w:type="spellStart"/>
            <w:r w:rsidRPr="004F2AB9">
              <w:rPr>
                <w:kern w:val="0"/>
                <w:sz w:val="18"/>
                <w:szCs w:val="18"/>
                <w:lang w:val="en-GB"/>
              </w:rPr>
              <w:t>język</w:t>
            </w:r>
            <w:proofErr w:type="spellEnd"/>
            <w:r w:rsidRPr="004F2AB9">
              <w:rPr>
                <w:kern w:val="0"/>
                <w:sz w:val="18"/>
                <w:szCs w:val="18"/>
                <w:lang w:val="en-GB"/>
              </w:rPr>
              <w:t xml:space="preserve"> </w:t>
            </w:r>
            <w:proofErr w:type="spellStart"/>
            <w:r w:rsidRPr="004F2AB9">
              <w:rPr>
                <w:kern w:val="0"/>
                <w:sz w:val="18"/>
                <w:szCs w:val="18"/>
                <w:lang w:val="en-GB"/>
              </w:rPr>
              <w:t>polski</w:t>
            </w:r>
            <w:proofErr w:type="spellEnd"/>
          </w:p>
        </w:tc>
        <w:tc>
          <w:tcPr>
            <w:tcW w:w="423" w:type="dxa"/>
            <w:vAlign w:val="center"/>
          </w:tcPr>
          <w:p w14:paraId="78212748"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28" w:type="dxa"/>
            <w:vAlign w:val="center"/>
          </w:tcPr>
          <w:p w14:paraId="2AECDDAF"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993" w:type="dxa"/>
            <w:vAlign w:val="center"/>
          </w:tcPr>
          <w:p w14:paraId="5C014509" w14:textId="77777777" w:rsidR="00BB7C78" w:rsidRPr="004F2AB9" w:rsidRDefault="00BB7C78" w:rsidP="002645AD">
            <w:pPr>
              <w:spacing w:before="0"/>
              <w:jc w:val="center"/>
              <w:rPr>
                <w:rFonts w:asciiTheme="minorHAnsi" w:hAnsiTheme="minorHAnsi" w:cstheme="minorHAnsi"/>
              </w:rPr>
            </w:pPr>
          </w:p>
        </w:tc>
        <w:tc>
          <w:tcPr>
            <w:tcW w:w="850" w:type="dxa"/>
            <w:vAlign w:val="center"/>
          </w:tcPr>
          <w:p w14:paraId="37C24888" w14:textId="77777777" w:rsidR="00BB7C78" w:rsidRPr="004F2AB9" w:rsidRDefault="00BB7C78" w:rsidP="002645AD">
            <w:pPr>
              <w:spacing w:before="0"/>
              <w:jc w:val="center"/>
              <w:rPr>
                <w:rFonts w:asciiTheme="minorHAnsi" w:hAnsiTheme="minorHAnsi" w:cstheme="minorHAnsi"/>
              </w:rPr>
            </w:pPr>
          </w:p>
        </w:tc>
        <w:tc>
          <w:tcPr>
            <w:tcW w:w="425" w:type="dxa"/>
            <w:vAlign w:val="center"/>
          </w:tcPr>
          <w:p w14:paraId="33655037" w14:textId="77777777" w:rsidR="00BB7C78" w:rsidRPr="004F2AB9" w:rsidRDefault="00BB7C78" w:rsidP="002645AD">
            <w:pPr>
              <w:spacing w:before="0"/>
              <w:jc w:val="center"/>
              <w:rPr>
                <w:rFonts w:asciiTheme="minorHAnsi" w:hAnsiTheme="minorHAnsi" w:cstheme="minorHAnsi"/>
              </w:rPr>
            </w:pPr>
          </w:p>
        </w:tc>
        <w:tc>
          <w:tcPr>
            <w:tcW w:w="423" w:type="dxa"/>
            <w:vAlign w:val="center"/>
          </w:tcPr>
          <w:p w14:paraId="50C31A68" w14:textId="77777777" w:rsidR="00BB7C78" w:rsidRPr="004F2AB9" w:rsidRDefault="00BB7C78" w:rsidP="002645AD">
            <w:pPr>
              <w:spacing w:before="0"/>
              <w:jc w:val="center"/>
              <w:rPr>
                <w:rFonts w:asciiTheme="minorHAnsi" w:hAnsiTheme="minorHAnsi" w:cstheme="minorHAnsi"/>
              </w:rPr>
            </w:pPr>
          </w:p>
        </w:tc>
        <w:tc>
          <w:tcPr>
            <w:tcW w:w="423" w:type="dxa"/>
            <w:vAlign w:val="center"/>
          </w:tcPr>
          <w:p w14:paraId="67D8EC1C" w14:textId="77777777" w:rsidR="00BB7C78" w:rsidRPr="004F2AB9" w:rsidRDefault="00BB7C78" w:rsidP="002645AD">
            <w:pPr>
              <w:spacing w:before="0"/>
              <w:jc w:val="center"/>
              <w:rPr>
                <w:rFonts w:asciiTheme="minorHAnsi" w:hAnsiTheme="minorHAnsi" w:cstheme="minorHAnsi"/>
              </w:rPr>
            </w:pPr>
            <w:r w:rsidRPr="004F2AB9">
              <w:rPr>
                <w:rFonts w:asciiTheme="minorHAnsi" w:hAnsiTheme="minorHAnsi" w:cstheme="minorHAnsi"/>
              </w:rPr>
              <w:t>X</w:t>
            </w:r>
          </w:p>
        </w:tc>
        <w:tc>
          <w:tcPr>
            <w:tcW w:w="431" w:type="dxa"/>
            <w:vAlign w:val="center"/>
          </w:tcPr>
          <w:p w14:paraId="07E6D055" w14:textId="77777777" w:rsidR="00BB7C78" w:rsidRPr="004F2AB9" w:rsidRDefault="00BB7C78" w:rsidP="002645AD">
            <w:pPr>
              <w:spacing w:before="0"/>
              <w:jc w:val="center"/>
              <w:rPr>
                <w:rFonts w:asciiTheme="minorHAnsi" w:hAnsiTheme="minorHAnsi" w:cstheme="minorHAnsi"/>
              </w:rPr>
            </w:pPr>
          </w:p>
        </w:tc>
        <w:tc>
          <w:tcPr>
            <w:tcW w:w="423" w:type="dxa"/>
            <w:vAlign w:val="center"/>
          </w:tcPr>
          <w:p w14:paraId="3CD2FE68" w14:textId="77777777" w:rsidR="00BB7C78" w:rsidRPr="004F2AB9" w:rsidRDefault="00BB7C78" w:rsidP="002645AD">
            <w:pPr>
              <w:spacing w:before="0"/>
              <w:jc w:val="center"/>
              <w:rPr>
                <w:rFonts w:asciiTheme="minorHAnsi" w:hAnsiTheme="minorHAnsi" w:cstheme="minorHAnsi"/>
              </w:rPr>
            </w:pPr>
          </w:p>
        </w:tc>
        <w:tc>
          <w:tcPr>
            <w:tcW w:w="4503" w:type="dxa"/>
            <w:vAlign w:val="center"/>
          </w:tcPr>
          <w:p w14:paraId="0576B819" w14:textId="77777777" w:rsidR="00BB7C78" w:rsidRPr="004F2AB9" w:rsidRDefault="00BB7C78" w:rsidP="002645AD">
            <w:pPr>
              <w:spacing w:before="0"/>
              <w:ind w:left="652" w:hanging="652"/>
              <w:rPr>
                <w:sz w:val="14"/>
                <w:szCs w:val="14"/>
              </w:rPr>
            </w:pPr>
            <w:r w:rsidRPr="004F2AB9">
              <w:rPr>
                <w:sz w:val="14"/>
                <w:szCs w:val="14"/>
              </w:rPr>
              <w:t>311408 technik elektronik</w:t>
            </w:r>
          </w:p>
          <w:p w14:paraId="3681422B" w14:textId="77777777" w:rsidR="00BB7C78" w:rsidRPr="004F2AB9" w:rsidRDefault="00BB7C78" w:rsidP="002645AD">
            <w:pPr>
              <w:spacing w:before="0"/>
              <w:ind w:left="652" w:hanging="652"/>
              <w:rPr>
                <w:sz w:val="14"/>
                <w:szCs w:val="14"/>
              </w:rPr>
            </w:pPr>
            <w:r w:rsidRPr="004F2AB9">
              <w:rPr>
                <w:sz w:val="14"/>
                <w:szCs w:val="14"/>
              </w:rPr>
              <w:t>311931 technik włókienniczych wyrobów dekoracyjnych</w:t>
            </w:r>
          </w:p>
          <w:p w14:paraId="17D4301C" w14:textId="77777777" w:rsidR="00BB7C78" w:rsidRPr="004F2AB9" w:rsidRDefault="00BB7C78" w:rsidP="002645AD">
            <w:pPr>
              <w:spacing w:before="0"/>
              <w:ind w:left="652" w:hanging="652"/>
              <w:rPr>
                <w:sz w:val="14"/>
                <w:szCs w:val="14"/>
              </w:rPr>
            </w:pPr>
            <w:r w:rsidRPr="004F2AB9">
              <w:rPr>
                <w:sz w:val="14"/>
                <w:szCs w:val="14"/>
              </w:rPr>
              <w:t>311932 technik włókiennik</w:t>
            </w:r>
          </w:p>
          <w:p w14:paraId="42465666" w14:textId="77777777" w:rsidR="00BB7C78" w:rsidRPr="004F2AB9" w:rsidRDefault="00BB7C78" w:rsidP="002645AD">
            <w:pPr>
              <w:spacing w:before="0"/>
              <w:ind w:left="652" w:hanging="652"/>
              <w:rPr>
                <w:sz w:val="14"/>
                <w:szCs w:val="14"/>
              </w:rPr>
            </w:pPr>
            <w:r w:rsidRPr="004F2AB9">
              <w:rPr>
                <w:sz w:val="14"/>
                <w:szCs w:val="14"/>
              </w:rPr>
              <w:t>311941 technik przemysłu mody</w:t>
            </w:r>
          </w:p>
          <w:p w14:paraId="1F6D51B0" w14:textId="77777777" w:rsidR="00BB7C78" w:rsidRPr="004F2AB9" w:rsidRDefault="00BB7C78" w:rsidP="002645AD">
            <w:pPr>
              <w:spacing w:before="0"/>
              <w:ind w:left="652" w:hanging="652"/>
              <w:rPr>
                <w:sz w:val="14"/>
                <w:szCs w:val="14"/>
              </w:rPr>
            </w:pPr>
            <w:r w:rsidRPr="004F2AB9">
              <w:rPr>
                <w:sz w:val="14"/>
                <w:szCs w:val="14"/>
              </w:rPr>
              <w:t>351103 technik teleinformatyk</w:t>
            </w:r>
          </w:p>
          <w:p w14:paraId="3FE37D1E" w14:textId="77777777" w:rsidR="00BB7C78" w:rsidRPr="004F2AB9" w:rsidRDefault="00BB7C78" w:rsidP="002645AD">
            <w:pPr>
              <w:spacing w:before="0"/>
              <w:ind w:left="652" w:hanging="652"/>
              <w:rPr>
                <w:sz w:val="14"/>
                <w:szCs w:val="14"/>
              </w:rPr>
            </w:pPr>
            <w:r w:rsidRPr="004F2AB9">
              <w:rPr>
                <w:sz w:val="14"/>
                <w:szCs w:val="14"/>
              </w:rPr>
              <w:t>351203 technik informatyk</w:t>
            </w:r>
          </w:p>
          <w:p w14:paraId="1543B9DF" w14:textId="77777777" w:rsidR="00BB7C78" w:rsidRPr="004F2AB9" w:rsidRDefault="00BB7C78" w:rsidP="002645AD">
            <w:pPr>
              <w:spacing w:before="0"/>
              <w:ind w:left="652" w:hanging="652"/>
              <w:rPr>
                <w:sz w:val="14"/>
                <w:szCs w:val="14"/>
              </w:rPr>
            </w:pPr>
            <w:r w:rsidRPr="004F2AB9">
              <w:rPr>
                <w:sz w:val="14"/>
                <w:szCs w:val="14"/>
              </w:rPr>
              <w:t>352203 technik telekomunikacji</w:t>
            </w:r>
          </w:p>
          <w:p w14:paraId="623E6EE9" w14:textId="0F70C184" w:rsidR="00BB7C78" w:rsidRPr="004F2AB9" w:rsidRDefault="00BB7C78" w:rsidP="002645AD">
            <w:pPr>
              <w:spacing w:before="0"/>
              <w:ind w:left="652" w:hanging="652"/>
              <w:rPr>
                <w:sz w:val="14"/>
                <w:szCs w:val="14"/>
              </w:rPr>
            </w:pPr>
            <w:r w:rsidRPr="004F2AB9">
              <w:rPr>
                <w:sz w:val="14"/>
                <w:szCs w:val="14"/>
              </w:rPr>
              <w:t xml:space="preserve">             technik automatyki i robotyki (decyzja MEN z 09.07.2019)</w:t>
            </w:r>
          </w:p>
        </w:tc>
      </w:tr>
      <w:tr w:rsidR="00BB7C78" w14:paraId="0AA88C3D" w14:textId="77777777" w:rsidTr="002645AD">
        <w:trPr>
          <w:cantSplit/>
        </w:trPr>
        <w:tc>
          <w:tcPr>
            <w:tcW w:w="4106" w:type="dxa"/>
            <w:vAlign w:val="center"/>
          </w:tcPr>
          <w:p w14:paraId="6055C700" w14:textId="77777777" w:rsidR="00BB7C78" w:rsidRPr="003D1EE5" w:rsidRDefault="00BB7C78" w:rsidP="002645AD">
            <w:pPr>
              <w:spacing w:before="0"/>
              <w:rPr>
                <w:kern w:val="0"/>
                <w:sz w:val="18"/>
                <w:szCs w:val="18"/>
              </w:rPr>
            </w:pPr>
            <w:r w:rsidRPr="003D1EE5">
              <w:rPr>
                <w:kern w:val="0"/>
                <w:sz w:val="18"/>
                <w:szCs w:val="18"/>
              </w:rPr>
              <w:t>transport</w:t>
            </w:r>
          </w:p>
        </w:tc>
        <w:tc>
          <w:tcPr>
            <w:tcW w:w="1275" w:type="dxa"/>
            <w:vAlign w:val="center"/>
          </w:tcPr>
          <w:p w14:paraId="55C02F41" w14:textId="77777777" w:rsidR="00BB7C78" w:rsidRPr="003D1EE5" w:rsidRDefault="00BB7C78" w:rsidP="002645AD">
            <w:pPr>
              <w:spacing w:before="0"/>
              <w:jc w:val="center"/>
              <w:rPr>
                <w:kern w:val="0"/>
                <w:sz w:val="18"/>
                <w:szCs w:val="18"/>
                <w:lang w:val="en-GB"/>
              </w:rPr>
            </w:pPr>
            <w:proofErr w:type="spellStart"/>
            <w:r w:rsidRPr="003D1EE5">
              <w:rPr>
                <w:kern w:val="0"/>
                <w:sz w:val="18"/>
                <w:szCs w:val="18"/>
                <w:lang w:val="en-GB"/>
              </w:rPr>
              <w:t>język</w:t>
            </w:r>
            <w:proofErr w:type="spellEnd"/>
            <w:r w:rsidRPr="003D1EE5">
              <w:rPr>
                <w:kern w:val="0"/>
                <w:sz w:val="18"/>
                <w:szCs w:val="18"/>
                <w:lang w:val="en-GB"/>
              </w:rPr>
              <w:t xml:space="preserve"> </w:t>
            </w:r>
            <w:proofErr w:type="spellStart"/>
            <w:r w:rsidRPr="003D1EE5">
              <w:rPr>
                <w:kern w:val="0"/>
                <w:sz w:val="18"/>
                <w:szCs w:val="18"/>
                <w:lang w:val="en-GB"/>
              </w:rPr>
              <w:t>polski</w:t>
            </w:r>
            <w:proofErr w:type="spellEnd"/>
          </w:p>
        </w:tc>
        <w:tc>
          <w:tcPr>
            <w:tcW w:w="423" w:type="dxa"/>
            <w:vAlign w:val="center"/>
          </w:tcPr>
          <w:p w14:paraId="48E1ABCD"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8" w:type="dxa"/>
            <w:vAlign w:val="center"/>
          </w:tcPr>
          <w:p w14:paraId="1488B37D"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993" w:type="dxa"/>
            <w:vAlign w:val="center"/>
          </w:tcPr>
          <w:p w14:paraId="5B5A77FC" w14:textId="77777777" w:rsidR="00BB7C78" w:rsidRPr="00AE4520" w:rsidRDefault="00BB7C78" w:rsidP="002645AD">
            <w:pPr>
              <w:spacing w:before="0"/>
              <w:jc w:val="center"/>
              <w:rPr>
                <w:rFonts w:asciiTheme="minorHAnsi" w:hAnsiTheme="minorHAnsi" w:cstheme="minorHAnsi"/>
              </w:rPr>
            </w:pPr>
          </w:p>
        </w:tc>
        <w:tc>
          <w:tcPr>
            <w:tcW w:w="850" w:type="dxa"/>
            <w:vAlign w:val="center"/>
          </w:tcPr>
          <w:p w14:paraId="38B9D384" w14:textId="77777777" w:rsidR="00BB7C78" w:rsidRPr="00AE4520" w:rsidRDefault="00BB7C78" w:rsidP="002645AD">
            <w:pPr>
              <w:spacing w:before="0"/>
              <w:jc w:val="center"/>
              <w:rPr>
                <w:rFonts w:asciiTheme="minorHAnsi" w:hAnsiTheme="minorHAnsi" w:cstheme="minorHAnsi"/>
              </w:rPr>
            </w:pPr>
          </w:p>
        </w:tc>
        <w:tc>
          <w:tcPr>
            <w:tcW w:w="425" w:type="dxa"/>
            <w:vAlign w:val="center"/>
          </w:tcPr>
          <w:p w14:paraId="4BF4480B"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3" w:type="dxa"/>
            <w:vAlign w:val="center"/>
          </w:tcPr>
          <w:p w14:paraId="757CA6B5"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3" w:type="dxa"/>
            <w:vAlign w:val="center"/>
          </w:tcPr>
          <w:p w14:paraId="4A14705B" w14:textId="77777777" w:rsidR="00BB7C78" w:rsidRPr="00AE4520" w:rsidRDefault="00BB7C78" w:rsidP="002645AD">
            <w:pPr>
              <w:spacing w:before="0"/>
              <w:jc w:val="center"/>
              <w:rPr>
                <w:rFonts w:asciiTheme="minorHAnsi" w:hAnsiTheme="minorHAnsi" w:cstheme="minorHAnsi"/>
              </w:rPr>
            </w:pPr>
          </w:p>
        </w:tc>
        <w:tc>
          <w:tcPr>
            <w:tcW w:w="431" w:type="dxa"/>
            <w:vAlign w:val="center"/>
          </w:tcPr>
          <w:p w14:paraId="0D271D9E" w14:textId="77777777" w:rsidR="00BB7C78" w:rsidRPr="00AE4520" w:rsidRDefault="00BB7C78" w:rsidP="002645AD">
            <w:pPr>
              <w:spacing w:before="0"/>
              <w:jc w:val="center"/>
              <w:rPr>
                <w:rFonts w:asciiTheme="minorHAnsi" w:hAnsiTheme="minorHAnsi" w:cstheme="minorHAnsi"/>
              </w:rPr>
            </w:pPr>
          </w:p>
        </w:tc>
        <w:tc>
          <w:tcPr>
            <w:tcW w:w="423" w:type="dxa"/>
            <w:vAlign w:val="center"/>
          </w:tcPr>
          <w:p w14:paraId="30A7DF9C" w14:textId="77777777" w:rsidR="00BB7C78" w:rsidRPr="00AE4520" w:rsidRDefault="00BB7C78" w:rsidP="002645AD">
            <w:pPr>
              <w:spacing w:before="0"/>
              <w:jc w:val="center"/>
              <w:rPr>
                <w:rFonts w:asciiTheme="minorHAnsi" w:hAnsiTheme="minorHAnsi" w:cstheme="minorHAnsi"/>
              </w:rPr>
            </w:pPr>
          </w:p>
        </w:tc>
        <w:tc>
          <w:tcPr>
            <w:tcW w:w="4503" w:type="dxa"/>
          </w:tcPr>
          <w:p w14:paraId="333A39C4" w14:textId="77777777" w:rsidR="00BB7C78" w:rsidRPr="00AE4520" w:rsidRDefault="00BB7C78" w:rsidP="002645AD">
            <w:pPr>
              <w:spacing w:before="0"/>
              <w:ind w:left="498" w:hanging="498"/>
              <w:rPr>
                <w:sz w:val="14"/>
                <w:szCs w:val="14"/>
              </w:rPr>
            </w:pPr>
            <w:r w:rsidRPr="00AE4520">
              <w:rPr>
                <w:sz w:val="14"/>
                <w:szCs w:val="14"/>
              </w:rPr>
              <w:t>311220 technik budownictwa kolejowego</w:t>
            </w:r>
          </w:p>
          <w:p w14:paraId="5BC6E2BA" w14:textId="77777777" w:rsidR="00BB7C78" w:rsidRPr="00AE4520" w:rsidRDefault="00BB7C78" w:rsidP="002645AD">
            <w:pPr>
              <w:spacing w:before="0"/>
              <w:ind w:left="498" w:hanging="498"/>
              <w:rPr>
                <w:sz w:val="14"/>
                <w:szCs w:val="14"/>
              </w:rPr>
            </w:pPr>
            <w:r w:rsidRPr="00AE4520">
              <w:rPr>
                <w:sz w:val="14"/>
                <w:szCs w:val="14"/>
              </w:rPr>
              <w:t>311302 technik elektroenergetyk transportu szynowego</w:t>
            </w:r>
          </w:p>
          <w:p w14:paraId="77F4E131" w14:textId="77777777" w:rsidR="00BB7C78" w:rsidRPr="00AE4520" w:rsidRDefault="00BB7C78" w:rsidP="002645AD">
            <w:pPr>
              <w:spacing w:before="0"/>
              <w:ind w:left="498" w:hanging="498"/>
              <w:rPr>
                <w:sz w:val="14"/>
                <w:szCs w:val="14"/>
              </w:rPr>
            </w:pPr>
            <w:r w:rsidRPr="00AE4520">
              <w:rPr>
                <w:sz w:val="14"/>
                <w:szCs w:val="14"/>
              </w:rPr>
              <w:t>311407 technik automatyk sterowania ruchem kolejowym</w:t>
            </w:r>
          </w:p>
          <w:p w14:paraId="08701D06" w14:textId="77777777" w:rsidR="00BB7C78" w:rsidRPr="00AE4520" w:rsidRDefault="00BB7C78" w:rsidP="002645AD">
            <w:pPr>
              <w:spacing w:before="0"/>
              <w:ind w:left="498" w:hanging="498"/>
              <w:rPr>
                <w:sz w:val="14"/>
                <w:szCs w:val="14"/>
              </w:rPr>
            </w:pPr>
            <w:r w:rsidRPr="00AE4520">
              <w:rPr>
                <w:sz w:val="14"/>
                <w:szCs w:val="14"/>
              </w:rPr>
              <w:t>311410 technik mechatronik</w:t>
            </w:r>
          </w:p>
          <w:p w14:paraId="50162B59" w14:textId="77777777" w:rsidR="00BB7C78" w:rsidRPr="00AE4520" w:rsidRDefault="00BB7C78" w:rsidP="002645AD">
            <w:pPr>
              <w:spacing w:before="0"/>
              <w:ind w:left="498" w:hanging="498"/>
              <w:rPr>
                <w:sz w:val="14"/>
                <w:szCs w:val="14"/>
              </w:rPr>
            </w:pPr>
            <w:r w:rsidRPr="00AE4520">
              <w:rPr>
                <w:sz w:val="14"/>
                <w:szCs w:val="14"/>
              </w:rPr>
              <w:t>311513 technik pojazdów samochodowych</w:t>
            </w:r>
          </w:p>
          <w:p w14:paraId="7D89C9B3" w14:textId="77777777" w:rsidR="00BB7C78" w:rsidRPr="00AE4520" w:rsidRDefault="00BB7C78" w:rsidP="002645AD">
            <w:pPr>
              <w:spacing w:before="0"/>
              <w:ind w:left="652" w:hanging="652"/>
              <w:rPr>
                <w:sz w:val="14"/>
                <w:szCs w:val="14"/>
              </w:rPr>
            </w:pPr>
            <w:r w:rsidRPr="00AE4520">
              <w:rPr>
                <w:sz w:val="14"/>
                <w:szCs w:val="14"/>
              </w:rPr>
              <w:t>311518 technik pojazdów kolejowych</w:t>
            </w:r>
          </w:p>
          <w:p w14:paraId="2A0BC619" w14:textId="77777777" w:rsidR="00BB7C78" w:rsidRPr="00AE4520" w:rsidRDefault="00BB7C78" w:rsidP="002645AD">
            <w:pPr>
              <w:spacing w:before="0"/>
              <w:ind w:left="652" w:hanging="652"/>
              <w:rPr>
                <w:sz w:val="14"/>
                <w:szCs w:val="14"/>
              </w:rPr>
            </w:pPr>
            <w:r w:rsidRPr="00AE4520">
              <w:rPr>
                <w:sz w:val="14"/>
                <w:szCs w:val="14"/>
              </w:rPr>
              <w:t xml:space="preserve">311519 technik </w:t>
            </w:r>
            <w:proofErr w:type="spellStart"/>
            <w:r w:rsidRPr="00AE4520">
              <w:rPr>
                <w:sz w:val="14"/>
                <w:szCs w:val="14"/>
              </w:rPr>
              <w:t>elektromobilności</w:t>
            </w:r>
            <w:proofErr w:type="spellEnd"/>
          </w:p>
          <w:p w14:paraId="20BB807B" w14:textId="77777777" w:rsidR="00BB7C78" w:rsidRPr="00AE4520" w:rsidRDefault="00BB7C78" w:rsidP="002645AD">
            <w:pPr>
              <w:spacing w:before="0"/>
              <w:ind w:left="652" w:hanging="652"/>
              <w:rPr>
                <w:sz w:val="14"/>
                <w:szCs w:val="14"/>
              </w:rPr>
            </w:pPr>
            <w:r w:rsidRPr="00AE4520">
              <w:rPr>
                <w:sz w:val="14"/>
                <w:szCs w:val="14"/>
              </w:rPr>
              <w:t>311927 technik transportu drogowego</w:t>
            </w:r>
          </w:p>
          <w:p w14:paraId="543CA887" w14:textId="77777777" w:rsidR="00BB7C78" w:rsidRPr="00AE4520" w:rsidRDefault="00BB7C78" w:rsidP="002645AD">
            <w:pPr>
              <w:spacing w:before="0"/>
              <w:ind w:left="652" w:hanging="652"/>
              <w:rPr>
                <w:sz w:val="14"/>
                <w:szCs w:val="14"/>
              </w:rPr>
            </w:pPr>
            <w:r w:rsidRPr="00AE4520">
              <w:rPr>
                <w:sz w:val="14"/>
                <w:szCs w:val="14"/>
              </w:rPr>
              <w:t>311928 technik transportu kolejowego</w:t>
            </w:r>
          </w:p>
          <w:p w14:paraId="361A2593" w14:textId="77777777" w:rsidR="00BB7C78" w:rsidRPr="00AE4520" w:rsidRDefault="00BB7C78" w:rsidP="002645AD">
            <w:pPr>
              <w:spacing w:before="0"/>
              <w:ind w:left="652" w:hanging="652"/>
              <w:rPr>
                <w:sz w:val="14"/>
                <w:szCs w:val="14"/>
              </w:rPr>
            </w:pPr>
            <w:r w:rsidRPr="00AE4520">
              <w:rPr>
                <w:sz w:val="14"/>
                <w:szCs w:val="14"/>
              </w:rPr>
              <w:t>311940 technik urządzeń dźwigowych</w:t>
            </w:r>
          </w:p>
          <w:p w14:paraId="24204CC6" w14:textId="77777777" w:rsidR="00BB7C78" w:rsidRPr="00AE4520" w:rsidRDefault="00BB7C78" w:rsidP="002645AD">
            <w:pPr>
              <w:spacing w:before="0"/>
              <w:ind w:left="498" w:hanging="498"/>
              <w:rPr>
                <w:sz w:val="14"/>
                <w:szCs w:val="14"/>
              </w:rPr>
            </w:pPr>
            <w:r w:rsidRPr="00AE4520">
              <w:rPr>
                <w:sz w:val="14"/>
                <w:szCs w:val="14"/>
              </w:rPr>
              <w:t>311942 technik budowy jednostek pływających</w:t>
            </w:r>
          </w:p>
          <w:p w14:paraId="062E0FA4" w14:textId="77777777" w:rsidR="00BB7C78" w:rsidRPr="00AE4520" w:rsidRDefault="00BB7C78" w:rsidP="002645AD">
            <w:pPr>
              <w:spacing w:before="0"/>
              <w:ind w:left="652" w:hanging="652"/>
              <w:rPr>
                <w:sz w:val="14"/>
                <w:szCs w:val="14"/>
              </w:rPr>
            </w:pPr>
            <w:r w:rsidRPr="00AE4520">
              <w:rPr>
                <w:sz w:val="14"/>
                <w:szCs w:val="14"/>
              </w:rPr>
              <w:t>315105 technik mechanik okrętowy</w:t>
            </w:r>
          </w:p>
          <w:p w14:paraId="301AB389" w14:textId="77777777" w:rsidR="00BB7C78" w:rsidRPr="00AE4520" w:rsidRDefault="00BB7C78" w:rsidP="002645AD">
            <w:pPr>
              <w:spacing w:before="0"/>
              <w:ind w:left="652" w:hanging="652"/>
              <w:rPr>
                <w:sz w:val="14"/>
                <w:szCs w:val="14"/>
              </w:rPr>
            </w:pPr>
            <w:r w:rsidRPr="00AE4520">
              <w:rPr>
                <w:sz w:val="14"/>
                <w:szCs w:val="14"/>
              </w:rPr>
              <w:t>315317 technik mechanik lotniczy</w:t>
            </w:r>
          </w:p>
          <w:p w14:paraId="0B666803" w14:textId="77777777" w:rsidR="00BB7C78" w:rsidRPr="00AE4520" w:rsidRDefault="00BB7C78" w:rsidP="002645AD">
            <w:pPr>
              <w:spacing w:before="0"/>
              <w:ind w:left="652" w:hanging="652"/>
              <w:rPr>
                <w:sz w:val="14"/>
                <w:szCs w:val="14"/>
              </w:rPr>
            </w:pPr>
            <w:r w:rsidRPr="00AE4520">
              <w:rPr>
                <w:sz w:val="14"/>
                <w:szCs w:val="14"/>
              </w:rPr>
              <w:t>333107 technik logistyk</w:t>
            </w:r>
          </w:p>
          <w:p w14:paraId="72B0FB60" w14:textId="77777777" w:rsidR="00BB7C78" w:rsidRPr="00AE4520" w:rsidRDefault="00BB7C78" w:rsidP="002645AD">
            <w:pPr>
              <w:spacing w:before="0"/>
              <w:ind w:left="498" w:hanging="498"/>
              <w:rPr>
                <w:sz w:val="14"/>
                <w:szCs w:val="14"/>
              </w:rPr>
            </w:pPr>
            <w:r w:rsidRPr="00AE4520">
              <w:rPr>
                <w:sz w:val="14"/>
                <w:szCs w:val="14"/>
              </w:rPr>
              <w:t>333108 technik spedytor</w:t>
            </w:r>
          </w:p>
        </w:tc>
      </w:tr>
      <w:tr w:rsidR="00BB7C78" w14:paraId="44932135" w14:textId="77777777" w:rsidTr="002645AD">
        <w:trPr>
          <w:cantSplit/>
        </w:trPr>
        <w:tc>
          <w:tcPr>
            <w:tcW w:w="4106" w:type="dxa"/>
            <w:vAlign w:val="center"/>
          </w:tcPr>
          <w:p w14:paraId="7F18A519" w14:textId="77777777" w:rsidR="00BB7C78" w:rsidRPr="00053CFC" w:rsidRDefault="00BB7C78" w:rsidP="002645AD">
            <w:pPr>
              <w:spacing w:before="0"/>
              <w:rPr>
                <w:kern w:val="0"/>
                <w:sz w:val="18"/>
                <w:szCs w:val="18"/>
              </w:rPr>
            </w:pPr>
            <w:r w:rsidRPr="00053CFC">
              <w:rPr>
                <w:kern w:val="0"/>
                <w:sz w:val="18"/>
                <w:szCs w:val="18"/>
              </w:rPr>
              <w:t>włókiennictwo i przemysł mody</w:t>
            </w:r>
          </w:p>
        </w:tc>
        <w:tc>
          <w:tcPr>
            <w:tcW w:w="1275" w:type="dxa"/>
            <w:vAlign w:val="center"/>
          </w:tcPr>
          <w:p w14:paraId="6F829EF9" w14:textId="77777777" w:rsidR="00BB7C78" w:rsidRPr="00053CFC" w:rsidRDefault="00BB7C78" w:rsidP="002645AD">
            <w:pPr>
              <w:spacing w:before="0"/>
              <w:jc w:val="center"/>
              <w:rPr>
                <w:kern w:val="0"/>
                <w:sz w:val="18"/>
                <w:szCs w:val="18"/>
                <w:lang w:val="en-GB"/>
              </w:rPr>
            </w:pPr>
            <w:proofErr w:type="spellStart"/>
            <w:r w:rsidRPr="00053CFC">
              <w:rPr>
                <w:kern w:val="0"/>
                <w:sz w:val="18"/>
                <w:szCs w:val="18"/>
                <w:lang w:val="en-GB"/>
              </w:rPr>
              <w:t>język</w:t>
            </w:r>
            <w:proofErr w:type="spellEnd"/>
            <w:r w:rsidRPr="00053CFC">
              <w:rPr>
                <w:kern w:val="0"/>
                <w:sz w:val="18"/>
                <w:szCs w:val="18"/>
                <w:lang w:val="en-GB"/>
              </w:rPr>
              <w:t xml:space="preserve"> </w:t>
            </w:r>
            <w:proofErr w:type="spellStart"/>
            <w:r w:rsidRPr="00053CFC">
              <w:rPr>
                <w:kern w:val="0"/>
                <w:sz w:val="18"/>
                <w:szCs w:val="18"/>
                <w:lang w:val="en-GB"/>
              </w:rPr>
              <w:t>polski</w:t>
            </w:r>
            <w:proofErr w:type="spellEnd"/>
          </w:p>
        </w:tc>
        <w:tc>
          <w:tcPr>
            <w:tcW w:w="423" w:type="dxa"/>
            <w:vAlign w:val="center"/>
          </w:tcPr>
          <w:p w14:paraId="0119B012"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8" w:type="dxa"/>
            <w:vAlign w:val="center"/>
          </w:tcPr>
          <w:p w14:paraId="51844E85"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993" w:type="dxa"/>
            <w:vAlign w:val="center"/>
          </w:tcPr>
          <w:p w14:paraId="5BC5360F" w14:textId="77777777" w:rsidR="00BB7C78" w:rsidRPr="00AE4520" w:rsidRDefault="00BB7C78" w:rsidP="002645AD">
            <w:pPr>
              <w:spacing w:before="0"/>
              <w:jc w:val="center"/>
              <w:rPr>
                <w:rFonts w:asciiTheme="minorHAnsi" w:hAnsiTheme="minorHAnsi" w:cstheme="minorHAnsi"/>
              </w:rPr>
            </w:pPr>
          </w:p>
        </w:tc>
        <w:tc>
          <w:tcPr>
            <w:tcW w:w="850" w:type="dxa"/>
            <w:vAlign w:val="center"/>
          </w:tcPr>
          <w:p w14:paraId="37B7B86A" w14:textId="77777777" w:rsidR="00BB7C78" w:rsidRPr="00AE4520" w:rsidRDefault="00BB7C78" w:rsidP="002645AD">
            <w:pPr>
              <w:spacing w:before="0"/>
              <w:jc w:val="center"/>
              <w:rPr>
                <w:rFonts w:asciiTheme="minorHAnsi" w:hAnsiTheme="minorHAnsi" w:cstheme="minorHAnsi"/>
              </w:rPr>
            </w:pPr>
          </w:p>
        </w:tc>
        <w:tc>
          <w:tcPr>
            <w:tcW w:w="425" w:type="dxa"/>
            <w:vAlign w:val="center"/>
          </w:tcPr>
          <w:p w14:paraId="1E2A819E"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3" w:type="dxa"/>
            <w:vAlign w:val="center"/>
          </w:tcPr>
          <w:p w14:paraId="5FBB4C55" w14:textId="77777777" w:rsidR="00BB7C78" w:rsidRPr="00AE4520" w:rsidRDefault="00BB7C78" w:rsidP="002645AD">
            <w:pPr>
              <w:spacing w:before="0"/>
              <w:jc w:val="center"/>
              <w:rPr>
                <w:rFonts w:asciiTheme="minorHAnsi" w:hAnsiTheme="minorHAnsi" w:cstheme="minorHAnsi"/>
              </w:rPr>
            </w:pPr>
            <w:r w:rsidRPr="00AE4520">
              <w:rPr>
                <w:rFonts w:asciiTheme="minorHAnsi" w:hAnsiTheme="minorHAnsi" w:cstheme="minorHAnsi"/>
              </w:rPr>
              <w:t>X</w:t>
            </w:r>
          </w:p>
        </w:tc>
        <w:tc>
          <w:tcPr>
            <w:tcW w:w="423" w:type="dxa"/>
            <w:vAlign w:val="center"/>
          </w:tcPr>
          <w:p w14:paraId="2F6C5317" w14:textId="77777777" w:rsidR="00BB7C78" w:rsidRPr="00AE4520" w:rsidRDefault="00BB7C78" w:rsidP="002645AD">
            <w:pPr>
              <w:spacing w:before="0"/>
              <w:jc w:val="center"/>
              <w:rPr>
                <w:rFonts w:asciiTheme="minorHAnsi" w:hAnsiTheme="minorHAnsi" w:cstheme="minorHAnsi"/>
              </w:rPr>
            </w:pPr>
          </w:p>
        </w:tc>
        <w:tc>
          <w:tcPr>
            <w:tcW w:w="431" w:type="dxa"/>
            <w:vAlign w:val="center"/>
          </w:tcPr>
          <w:p w14:paraId="69BC56A5" w14:textId="77777777" w:rsidR="00BB7C78" w:rsidRPr="00AE4520" w:rsidRDefault="00BB7C78" w:rsidP="002645AD">
            <w:pPr>
              <w:spacing w:before="0"/>
              <w:jc w:val="center"/>
              <w:rPr>
                <w:rFonts w:asciiTheme="minorHAnsi" w:hAnsiTheme="minorHAnsi" w:cstheme="minorHAnsi"/>
              </w:rPr>
            </w:pPr>
          </w:p>
        </w:tc>
        <w:tc>
          <w:tcPr>
            <w:tcW w:w="423" w:type="dxa"/>
            <w:vAlign w:val="center"/>
          </w:tcPr>
          <w:p w14:paraId="7954E81B" w14:textId="77777777" w:rsidR="00BB7C78" w:rsidRPr="00AE4520" w:rsidRDefault="00BB7C78" w:rsidP="002645AD">
            <w:pPr>
              <w:spacing w:before="0"/>
              <w:jc w:val="center"/>
              <w:rPr>
                <w:rFonts w:asciiTheme="minorHAnsi" w:hAnsiTheme="minorHAnsi" w:cstheme="minorHAnsi"/>
              </w:rPr>
            </w:pPr>
          </w:p>
        </w:tc>
        <w:tc>
          <w:tcPr>
            <w:tcW w:w="4503" w:type="dxa"/>
          </w:tcPr>
          <w:p w14:paraId="495950CA" w14:textId="77777777" w:rsidR="00BB7C78" w:rsidRPr="00AE4520" w:rsidRDefault="00BB7C78" w:rsidP="002645AD">
            <w:pPr>
              <w:spacing w:before="0"/>
              <w:ind w:left="652" w:hanging="652"/>
              <w:rPr>
                <w:sz w:val="14"/>
                <w:szCs w:val="14"/>
              </w:rPr>
            </w:pPr>
            <w:r w:rsidRPr="00AE4520">
              <w:rPr>
                <w:sz w:val="14"/>
                <w:szCs w:val="14"/>
              </w:rPr>
              <w:t>311912 technik garbarz</w:t>
            </w:r>
          </w:p>
          <w:p w14:paraId="027D2E54" w14:textId="77777777" w:rsidR="00BB7C78" w:rsidRPr="00AE4520" w:rsidRDefault="00BB7C78" w:rsidP="002645AD">
            <w:pPr>
              <w:spacing w:before="0"/>
              <w:ind w:left="652" w:hanging="652"/>
              <w:rPr>
                <w:sz w:val="14"/>
                <w:szCs w:val="14"/>
              </w:rPr>
            </w:pPr>
            <w:r w:rsidRPr="00AE4520">
              <w:rPr>
                <w:sz w:val="14"/>
                <w:szCs w:val="14"/>
              </w:rPr>
              <w:t>311916 technik obuwnik</w:t>
            </w:r>
          </w:p>
          <w:p w14:paraId="1766F0EF" w14:textId="77777777" w:rsidR="00BB7C78" w:rsidRPr="00AE4520" w:rsidRDefault="00BB7C78" w:rsidP="002645AD">
            <w:pPr>
              <w:spacing w:before="0"/>
              <w:ind w:left="498" w:hanging="498"/>
              <w:rPr>
                <w:sz w:val="14"/>
                <w:szCs w:val="14"/>
              </w:rPr>
            </w:pPr>
            <w:r w:rsidRPr="00AE4520">
              <w:rPr>
                <w:sz w:val="14"/>
                <w:szCs w:val="14"/>
              </w:rPr>
              <w:t>311926 technik technologii wyrobów skórzanych</w:t>
            </w:r>
          </w:p>
          <w:p w14:paraId="6335BEF1" w14:textId="77777777" w:rsidR="00BB7C78" w:rsidRPr="00AE4520" w:rsidRDefault="00BB7C78" w:rsidP="002645AD">
            <w:pPr>
              <w:spacing w:before="0"/>
              <w:ind w:left="498" w:hanging="498"/>
              <w:rPr>
                <w:sz w:val="14"/>
                <w:szCs w:val="14"/>
              </w:rPr>
            </w:pPr>
            <w:r w:rsidRPr="00AE4520">
              <w:rPr>
                <w:sz w:val="14"/>
                <w:szCs w:val="14"/>
              </w:rPr>
              <w:t>311931 technik włókienniczych wyrobów dekoracyjnych</w:t>
            </w:r>
          </w:p>
          <w:p w14:paraId="1FEB0449" w14:textId="77777777" w:rsidR="00BB7C78" w:rsidRPr="00AE4520" w:rsidRDefault="00BB7C78" w:rsidP="002645AD">
            <w:pPr>
              <w:spacing w:before="0"/>
              <w:ind w:left="652" w:hanging="652"/>
              <w:rPr>
                <w:sz w:val="14"/>
                <w:szCs w:val="14"/>
              </w:rPr>
            </w:pPr>
            <w:r w:rsidRPr="00AE4520">
              <w:rPr>
                <w:sz w:val="14"/>
                <w:szCs w:val="14"/>
              </w:rPr>
              <w:t>311932 technik włókiennik</w:t>
            </w:r>
          </w:p>
          <w:p w14:paraId="16102B1B" w14:textId="77777777" w:rsidR="00BB7C78" w:rsidRPr="00AE4520" w:rsidRDefault="00BB7C78" w:rsidP="002645AD">
            <w:pPr>
              <w:spacing w:before="0"/>
              <w:ind w:left="652" w:hanging="652"/>
              <w:rPr>
                <w:sz w:val="14"/>
                <w:szCs w:val="14"/>
              </w:rPr>
            </w:pPr>
            <w:r w:rsidRPr="00AE4520">
              <w:rPr>
                <w:sz w:val="14"/>
                <w:szCs w:val="14"/>
              </w:rPr>
              <w:t>311941 technik przemysłu mody</w:t>
            </w:r>
          </w:p>
          <w:p w14:paraId="05526256" w14:textId="77777777" w:rsidR="00BB7C78" w:rsidRPr="00AE4520" w:rsidRDefault="00BB7C78" w:rsidP="002645AD">
            <w:pPr>
              <w:spacing w:before="0"/>
              <w:ind w:left="498" w:hanging="498"/>
              <w:rPr>
                <w:sz w:val="14"/>
                <w:szCs w:val="14"/>
              </w:rPr>
            </w:pPr>
            <w:r w:rsidRPr="00AE4520">
              <w:rPr>
                <w:sz w:val="14"/>
                <w:szCs w:val="14"/>
              </w:rPr>
              <w:t>311946 technik stylista</w:t>
            </w:r>
          </w:p>
        </w:tc>
      </w:tr>
      <w:tr w:rsidR="00BB7C78" w14:paraId="1CA57FE7" w14:textId="77777777" w:rsidTr="002645AD">
        <w:trPr>
          <w:cantSplit/>
        </w:trPr>
        <w:tc>
          <w:tcPr>
            <w:tcW w:w="4106" w:type="dxa"/>
            <w:vAlign w:val="center"/>
          </w:tcPr>
          <w:p w14:paraId="5B6DCF49" w14:textId="77777777" w:rsidR="00BB7C78" w:rsidRPr="00053CFC" w:rsidRDefault="00BB7C78" w:rsidP="002645AD">
            <w:pPr>
              <w:spacing w:before="0"/>
              <w:rPr>
                <w:kern w:val="0"/>
                <w:sz w:val="18"/>
                <w:szCs w:val="18"/>
              </w:rPr>
            </w:pPr>
            <w:r w:rsidRPr="00053CFC">
              <w:rPr>
                <w:kern w:val="0"/>
                <w:sz w:val="18"/>
                <w:szCs w:val="18"/>
              </w:rPr>
              <w:t xml:space="preserve">włókiennictwo i przemysł mody </w:t>
            </w:r>
          </w:p>
        </w:tc>
        <w:tc>
          <w:tcPr>
            <w:tcW w:w="1275" w:type="dxa"/>
            <w:vAlign w:val="center"/>
          </w:tcPr>
          <w:p w14:paraId="1EB605FA" w14:textId="77777777" w:rsidR="00BB7C78" w:rsidRPr="00053CFC" w:rsidRDefault="00BB7C78" w:rsidP="002645AD">
            <w:pPr>
              <w:spacing w:before="0"/>
              <w:jc w:val="center"/>
              <w:rPr>
                <w:kern w:val="0"/>
                <w:sz w:val="18"/>
                <w:szCs w:val="18"/>
                <w:lang w:val="en-GB"/>
              </w:rPr>
            </w:pPr>
            <w:proofErr w:type="spellStart"/>
            <w:r w:rsidRPr="00053CFC">
              <w:rPr>
                <w:kern w:val="0"/>
                <w:sz w:val="18"/>
                <w:szCs w:val="18"/>
                <w:lang w:val="en-GB"/>
              </w:rPr>
              <w:t>język</w:t>
            </w:r>
            <w:proofErr w:type="spellEnd"/>
            <w:r w:rsidRPr="00053CFC">
              <w:rPr>
                <w:kern w:val="0"/>
                <w:sz w:val="18"/>
                <w:szCs w:val="18"/>
                <w:lang w:val="en-GB"/>
              </w:rPr>
              <w:t xml:space="preserve"> </w:t>
            </w:r>
            <w:proofErr w:type="spellStart"/>
            <w:r w:rsidRPr="00053CFC">
              <w:rPr>
                <w:kern w:val="0"/>
                <w:sz w:val="18"/>
                <w:szCs w:val="18"/>
                <w:lang w:val="en-GB"/>
              </w:rPr>
              <w:t>angielski</w:t>
            </w:r>
            <w:proofErr w:type="spellEnd"/>
          </w:p>
        </w:tc>
        <w:tc>
          <w:tcPr>
            <w:tcW w:w="423" w:type="dxa"/>
            <w:vAlign w:val="center"/>
          </w:tcPr>
          <w:p w14:paraId="48101539" w14:textId="77777777" w:rsidR="00BB7C78" w:rsidRPr="00053CFC" w:rsidRDefault="00BB7C78" w:rsidP="002645AD">
            <w:pPr>
              <w:spacing w:before="0"/>
              <w:jc w:val="center"/>
              <w:rPr>
                <w:rFonts w:asciiTheme="minorHAnsi" w:hAnsiTheme="minorHAnsi" w:cstheme="minorHAnsi"/>
              </w:rPr>
            </w:pPr>
            <w:r w:rsidRPr="00053CFC">
              <w:rPr>
                <w:rFonts w:asciiTheme="minorHAnsi" w:hAnsiTheme="minorHAnsi" w:cstheme="minorHAnsi"/>
              </w:rPr>
              <w:t>X</w:t>
            </w:r>
          </w:p>
        </w:tc>
        <w:tc>
          <w:tcPr>
            <w:tcW w:w="428" w:type="dxa"/>
            <w:vAlign w:val="center"/>
          </w:tcPr>
          <w:p w14:paraId="2C0AF789" w14:textId="77777777" w:rsidR="00BB7C78" w:rsidRPr="00053CFC" w:rsidRDefault="00BB7C78" w:rsidP="002645AD">
            <w:pPr>
              <w:spacing w:before="0"/>
              <w:jc w:val="center"/>
              <w:rPr>
                <w:rFonts w:asciiTheme="minorHAnsi" w:hAnsiTheme="minorHAnsi" w:cstheme="minorHAnsi"/>
              </w:rPr>
            </w:pPr>
          </w:p>
        </w:tc>
        <w:tc>
          <w:tcPr>
            <w:tcW w:w="993" w:type="dxa"/>
            <w:vAlign w:val="center"/>
          </w:tcPr>
          <w:p w14:paraId="3BC715B7" w14:textId="77777777" w:rsidR="00BB7C78" w:rsidRPr="00053CFC" w:rsidRDefault="00BB7C78" w:rsidP="002645AD">
            <w:pPr>
              <w:spacing w:before="0"/>
              <w:jc w:val="center"/>
              <w:rPr>
                <w:rFonts w:asciiTheme="minorHAnsi" w:hAnsiTheme="minorHAnsi" w:cstheme="minorHAnsi"/>
              </w:rPr>
            </w:pPr>
            <w:r w:rsidRPr="00053CFC">
              <w:rPr>
                <w:rFonts w:asciiTheme="minorHAnsi" w:hAnsiTheme="minorHAnsi" w:cstheme="minorHAnsi"/>
              </w:rPr>
              <w:t>X</w:t>
            </w:r>
          </w:p>
        </w:tc>
        <w:tc>
          <w:tcPr>
            <w:tcW w:w="850" w:type="dxa"/>
            <w:vAlign w:val="center"/>
          </w:tcPr>
          <w:p w14:paraId="5F98EA3D" w14:textId="77777777" w:rsidR="00BB7C78" w:rsidRPr="00053CFC" w:rsidRDefault="00BB7C78" w:rsidP="002645AD">
            <w:pPr>
              <w:spacing w:before="0"/>
              <w:jc w:val="center"/>
              <w:rPr>
                <w:rFonts w:asciiTheme="minorHAnsi" w:hAnsiTheme="minorHAnsi" w:cstheme="minorHAnsi"/>
              </w:rPr>
            </w:pPr>
          </w:p>
        </w:tc>
        <w:tc>
          <w:tcPr>
            <w:tcW w:w="425" w:type="dxa"/>
            <w:vAlign w:val="center"/>
          </w:tcPr>
          <w:p w14:paraId="085F216C" w14:textId="77777777" w:rsidR="00BB7C78" w:rsidRPr="00053CFC" w:rsidRDefault="00BB7C78" w:rsidP="002645AD">
            <w:pPr>
              <w:spacing w:before="0"/>
              <w:jc w:val="center"/>
              <w:rPr>
                <w:rFonts w:asciiTheme="minorHAnsi" w:hAnsiTheme="minorHAnsi" w:cstheme="minorHAnsi"/>
              </w:rPr>
            </w:pPr>
            <w:r w:rsidRPr="00053CFC">
              <w:rPr>
                <w:rFonts w:asciiTheme="minorHAnsi" w:hAnsiTheme="minorHAnsi" w:cstheme="minorHAnsi"/>
              </w:rPr>
              <w:t>X</w:t>
            </w:r>
          </w:p>
        </w:tc>
        <w:tc>
          <w:tcPr>
            <w:tcW w:w="423" w:type="dxa"/>
            <w:vAlign w:val="center"/>
          </w:tcPr>
          <w:p w14:paraId="4491D7FE" w14:textId="77777777" w:rsidR="00BB7C78" w:rsidRPr="00053CFC" w:rsidRDefault="00BB7C78" w:rsidP="002645AD">
            <w:pPr>
              <w:spacing w:before="0"/>
              <w:jc w:val="center"/>
              <w:rPr>
                <w:rFonts w:asciiTheme="minorHAnsi" w:hAnsiTheme="minorHAnsi" w:cstheme="minorHAnsi"/>
              </w:rPr>
            </w:pPr>
            <w:r w:rsidRPr="00053CFC">
              <w:rPr>
                <w:rFonts w:asciiTheme="minorHAnsi" w:hAnsiTheme="minorHAnsi" w:cstheme="minorHAnsi"/>
              </w:rPr>
              <w:t>X</w:t>
            </w:r>
          </w:p>
        </w:tc>
        <w:tc>
          <w:tcPr>
            <w:tcW w:w="423" w:type="dxa"/>
            <w:vAlign w:val="center"/>
          </w:tcPr>
          <w:p w14:paraId="2A18081C" w14:textId="77777777" w:rsidR="00BB7C78" w:rsidRPr="00053CFC" w:rsidRDefault="00BB7C78" w:rsidP="002645AD">
            <w:pPr>
              <w:spacing w:before="0"/>
              <w:jc w:val="center"/>
              <w:rPr>
                <w:rFonts w:asciiTheme="minorHAnsi" w:hAnsiTheme="minorHAnsi" w:cstheme="minorHAnsi"/>
              </w:rPr>
            </w:pPr>
          </w:p>
        </w:tc>
        <w:tc>
          <w:tcPr>
            <w:tcW w:w="431" w:type="dxa"/>
            <w:vAlign w:val="center"/>
          </w:tcPr>
          <w:p w14:paraId="76FBF608" w14:textId="77777777" w:rsidR="00BB7C78" w:rsidRPr="00053CFC" w:rsidRDefault="00BB7C78" w:rsidP="002645AD">
            <w:pPr>
              <w:spacing w:before="0"/>
              <w:jc w:val="center"/>
              <w:rPr>
                <w:rFonts w:asciiTheme="minorHAnsi" w:hAnsiTheme="minorHAnsi" w:cstheme="minorHAnsi"/>
              </w:rPr>
            </w:pPr>
          </w:p>
        </w:tc>
        <w:tc>
          <w:tcPr>
            <w:tcW w:w="423" w:type="dxa"/>
            <w:vAlign w:val="center"/>
          </w:tcPr>
          <w:p w14:paraId="3B1A8545" w14:textId="77777777" w:rsidR="00BB7C78" w:rsidRPr="00AE4520" w:rsidRDefault="00BB7C78" w:rsidP="002645AD">
            <w:pPr>
              <w:spacing w:before="0"/>
              <w:jc w:val="center"/>
              <w:rPr>
                <w:rFonts w:asciiTheme="minorHAnsi" w:hAnsiTheme="minorHAnsi" w:cstheme="minorHAnsi"/>
              </w:rPr>
            </w:pPr>
          </w:p>
        </w:tc>
        <w:tc>
          <w:tcPr>
            <w:tcW w:w="4503" w:type="dxa"/>
          </w:tcPr>
          <w:p w14:paraId="0377855B" w14:textId="77777777" w:rsidR="00BB7C78" w:rsidRPr="00AE4520" w:rsidRDefault="00BB7C78" w:rsidP="002645AD">
            <w:pPr>
              <w:spacing w:before="0"/>
              <w:ind w:left="652" w:hanging="652"/>
              <w:rPr>
                <w:sz w:val="14"/>
                <w:szCs w:val="14"/>
              </w:rPr>
            </w:pPr>
            <w:r w:rsidRPr="00AE4520">
              <w:rPr>
                <w:sz w:val="14"/>
                <w:szCs w:val="14"/>
              </w:rPr>
              <w:t>311912 technik garbarz</w:t>
            </w:r>
          </w:p>
          <w:p w14:paraId="1B43AD02" w14:textId="77777777" w:rsidR="00BB7C78" w:rsidRPr="00AE4520" w:rsidRDefault="00BB7C78" w:rsidP="002645AD">
            <w:pPr>
              <w:spacing w:before="0"/>
              <w:ind w:left="652" w:hanging="652"/>
              <w:rPr>
                <w:sz w:val="14"/>
                <w:szCs w:val="14"/>
              </w:rPr>
            </w:pPr>
            <w:r w:rsidRPr="00AE4520">
              <w:rPr>
                <w:sz w:val="14"/>
                <w:szCs w:val="14"/>
              </w:rPr>
              <w:t>311916 technik obuwnik</w:t>
            </w:r>
          </w:p>
          <w:p w14:paraId="0E50DB01" w14:textId="77777777" w:rsidR="00BB7C78" w:rsidRPr="00AE4520" w:rsidRDefault="00BB7C78" w:rsidP="002645AD">
            <w:pPr>
              <w:spacing w:before="0"/>
              <w:ind w:left="498" w:hanging="498"/>
              <w:rPr>
                <w:sz w:val="14"/>
                <w:szCs w:val="14"/>
              </w:rPr>
            </w:pPr>
            <w:r w:rsidRPr="00AE4520">
              <w:rPr>
                <w:sz w:val="14"/>
                <w:szCs w:val="14"/>
              </w:rPr>
              <w:t>311926 technik technologii wyrobów skórzanych</w:t>
            </w:r>
          </w:p>
          <w:p w14:paraId="4EEE6E75" w14:textId="77777777" w:rsidR="00BB7C78" w:rsidRPr="00AE4520" w:rsidRDefault="00BB7C78" w:rsidP="002645AD">
            <w:pPr>
              <w:spacing w:before="0"/>
              <w:ind w:left="498" w:hanging="498"/>
              <w:rPr>
                <w:sz w:val="14"/>
                <w:szCs w:val="14"/>
              </w:rPr>
            </w:pPr>
            <w:r w:rsidRPr="00AE4520">
              <w:rPr>
                <w:sz w:val="14"/>
                <w:szCs w:val="14"/>
              </w:rPr>
              <w:t>311931 technik włókienniczych wyrobów dekoracyjnych</w:t>
            </w:r>
          </w:p>
          <w:p w14:paraId="2C106814" w14:textId="77777777" w:rsidR="00BB7C78" w:rsidRPr="00AE4520" w:rsidRDefault="00BB7C78" w:rsidP="002645AD">
            <w:pPr>
              <w:spacing w:before="0"/>
              <w:ind w:left="652" w:hanging="652"/>
              <w:rPr>
                <w:sz w:val="14"/>
                <w:szCs w:val="14"/>
              </w:rPr>
            </w:pPr>
            <w:r w:rsidRPr="00AE4520">
              <w:rPr>
                <w:sz w:val="14"/>
                <w:szCs w:val="14"/>
              </w:rPr>
              <w:t>311932 technik włókiennik</w:t>
            </w:r>
          </w:p>
          <w:p w14:paraId="0C759E7C" w14:textId="77777777" w:rsidR="00BB7C78" w:rsidRPr="00AE4520" w:rsidRDefault="00BB7C78" w:rsidP="002645AD">
            <w:pPr>
              <w:spacing w:before="0"/>
              <w:ind w:left="652" w:hanging="652"/>
              <w:rPr>
                <w:sz w:val="14"/>
                <w:szCs w:val="14"/>
              </w:rPr>
            </w:pPr>
            <w:r w:rsidRPr="00AE4520">
              <w:rPr>
                <w:sz w:val="14"/>
                <w:szCs w:val="14"/>
              </w:rPr>
              <w:t>311941 technik przemysłu mody</w:t>
            </w:r>
          </w:p>
          <w:p w14:paraId="174DBF02" w14:textId="77777777" w:rsidR="00BB7C78" w:rsidRPr="00AE4520" w:rsidRDefault="00BB7C78" w:rsidP="002645AD">
            <w:pPr>
              <w:spacing w:before="0"/>
              <w:ind w:left="498" w:hanging="498"/>
              <w:rPr>
                <w:sz w:val="14"/>
                <w:szCs w:val="14"/>
              </w:rPr>
            </w:pPr>
            <w:r w:rsidRPr="00AE4520">
              <w:rPr>
                <w:sz w:val="14"/>
                <w:szCs w:val="14"/>
              </w:rPr>
              <w:t>311946 technik stylista</w:t>
            </w:r>
          </w:p>
        </w:tc>
      </w:tr>
      <w:tr w:rsidR="00BB7C78" w14:paraId="57B915BC" w14:textId="77777777" w:rsidTr="002645AD">
        <w:trPr>
          <w:cantSplit/>
        </w:trPr>
        <w:tc>
          <w:tcPr>
            <w:tcW w:w="4106" w:type="dxa"/>
            <w:vAlign w:val="center"/>
          </w:tcPr>
          <w:p w14:paraId="14288209" w14:textId="77777777" w:rsidR="00BB7C78" w:rsidRPr="00053CFC" w:rsidRDefault="00BB7C78" w:rsidP="002645AD">
            <w:pPr>
              <w:spacing w:before="0"/>
              <w:rPr>
                <w:kern w:val="0"/>
                <w:sz w:val="18"/>
                <w:szCs w:val="18"/>
              </w:rPr>
            </w:pPr>
            <w:r w:rsidRPr="00053CFC">
              <w:rPr>
                <w:kern w:val="0"/>
                <w:sz w:val="18"/>
                <w:szCs w:val="18"/>
              </w:rPr>
              <w:t>wzornictwo</w:t>
            </w:r>
          </w:p>
        </w:tc>
        <w:tc>
          <w:tcPr>
            <w:tcW w:w="1275" w:type="dxa"/>
            <w:vAlign w:val="center"/>
          </w:tcPr>
          <w:p w14:paraId="711140D3" w14:textId="77777777" w:rsidR="00BB7C78" w:rsidRPr="00053CFC" w:rsidRDefault="00BB7C78" w:rsidP="002645AD">
            <w:pPr>
              <w:spacing w:before="0"/>
              <w:jc w:val="center"/>
              <w:rPr>
                <w:kern w:val="0"/>
                <w:sz w:val="18"/>
                <w:szCs w:val="18"/>
                <w:lang w:val="en-GB"/>
              </w:rPr>
            </w:pPr>
            <w:proofErr w:type="spellStart"/>
            <w:r w:rsidRPr="00053CFC">
              <w:rPr>
                <w:kern w:val="0"/>
                <w:sz w:val="18"/>
                <w:szCs w:val="18"/>
                <w:lang w:val="en-GB"/>
              </w:rPr>
              <w:t>język</w:t>
            </w:r>
            <w:proofErr w:type="spellEnd"/>
            <w:r w:rsidRPr="00053CFC">
              <w:rPr>
                <w:kern w:val="0"/>
                <w:sz w:val="18"/>
                <w:szCs w:val="18"/>
                <w:lang w:val="en-GB"/>
              </w:rPr>
              <w:t xml:space="preserve"> </w:t>
            </w:r>
            <w:proofErr w:type="spellStart"/>
            <w:r w:rsidRPr="00053CFC">
              <w:rPr>
                <w:kern w:val="0"/>
                <w:sz w:val="18"/>
                <w:szCs w:val="18"/>
                <w:lang w:val="en-GB"/>
              </w:rPr>
              <w:t>polski</w:t>
            </w:r>
            <w:proofErr w:type="spellEnd"/>
          </w:p>
        </w:tc>
        <w:tc>
          <w:tcPr>
            <w:tcW w:w="423" w:type="dxa"/>
            <w:vAlign w:val="center"/>
          </w:tcPr>
          <w:p w14:paraId="3DF0C947" w14:textId="77777777" w:rsidR="00BB7C78" w:rsidRPr="00053CFC" w:rsidRDefault="00BB7C78" w:rsidP="002645AD">
            <w:pPr>
              <w:spacing w:before="0"/>
              <w:jc w:val="center"/>
              <w:rPr>
                <w:rFonts w:asciiTheme="minorHAnsi" w:hAnsiTheme="minorHAnsi" w:cstheme="minorHAnsi"/>
              </w:rPr>
            </w:pPr>
            <w:r w:rsidRPr="00053CFC">
              <w:rPr>
                <w:rFonts w:asciiTheme="minorHAnsi" w:hAnsiTheme="minorHAnsi" w:cstheme="minorHAnsi"/>
              </w:rPr>
              <w:t>X</w:t>
            </w:r>
          </w:p>
        </w:tc>
        <w:tc>
          <w:tcPr>
            <w:tcW w:w="428" w:type="dxa"/>
            <w:vAlign w:val="center"/>
          </w:tcPr>
          <w:p w14:paraId="59666E8D" w14:textId="77777777" w:rsidR="00BB7C78" w:rsidRPr="00053CFC" w:rsidRDefault="00BB7C78" w:rsidP="002645AD">
            <w:pPr>
              <w:spacing w:before="0"/>
              <w:jc w:val="center"/>
              <w:rPr>
                <w:rFonts w:asciiTheme="minorHAnsi" w:hAnsiTheme="minorHAnsi" w:cstheme="minorHAnsi"/>
              </w:rPr>
            </w:pPr>
            <w:r w:rsidRPr="00053CFC">
              <w:rPr>
                <w:rFonts w:asciiTheme="minorHAnsi" w:hAnsiTheme="minorHAnsi" w:cstheme="minorHAnsi"/>
              </w:rPr>
              <w:t>X</w:t>
            </w:r>
          </w:p>
        </w:tc>
        <w:tc>
          <w:tcPr>
            <w:tcW w:w="993" w:type="dxa"/>
            <w:vAlign w:val="center"/>
          </w:tcPr>
          <w:p w14:paraId="49ABF52F" w14:textId="77777777" w:rsidR="00BB7C78" w:rsidRPr="00053CFC" w:rsidRDefault="00BB7C78" w:rsidP="002645AD">
            <w:pPr>
              <w:spacing w:before="0"/>
              <w:jc w:val="center"/>
              <w:rPr>
                <w:rFonts w:asciiTheme="minorHAnsi" w:hAnsiTheme="minorHAnsi" w:cstheme="minorHAnsi"/>
              </w:rPr>
            </w:pPr>
          </w:p>
        </w:tc>
        <w:tc>
          <w:tcPr>
            <w:tcW w:w="850" w:type="dxa"/>
            <w:vAlign w:val="center"/>
          </w:tcPr>
          <w:p w14:paraId="64E9DD5F" w14:textId="77777777" w:rsidR="00BB7C78" w:rsidRPr="00053CFC" w:rsidRDefault="00BB7C78" w:rsidP="002645AD">
            <w:pPr>
              <w:spacing w:before="0"/>
              <w:jc w:val="center"/>
              <w:rPr>
                <w:rFonts w:asciiTheme="minorHAnsi" w:hAnsiTheme="minorHAnsi" w:cstheme="minorHAnsi"/>
              </w:rPr>
            </w:pPr>
            <w:r w:rsidRPr="00053CFC">
              <w:rPr>
                <w:rFonts w:asciiTheme="minorHAnsi" w:hAnsiTheme="minorHAnsi" w:cstheme="minorHAnsi"/>
              </w:rPr>
              <w:t>X</w:t>
            </w:r>
          </w:p>
        </w:tc>
        <w:tc>
          <w:tcPr>
            <w:tcW w:w="425" w:type="dxa"/>
            <w:vAlign w:val="center"/>
          </w:tcPr>
          <w:p w14:paraId="7ADE626B" w14:textId="77777777" w:rsidR="00BB7C78" w:rsidRPr="00053CFC" w:rsidRDefault="00BB7C78" w:rsidP="002645AD">
            <w:pPr>
              <w:spacing w:before="0"/>
              <w:jc w:val="center"/>
              <w:rPr>
                <w:rFonts w:asciiTheme="minorHAnsi" w:hAnsiTheme="minorHAnsi" w:cstheme="minorHAnsi"/>
              </w:rPr>
            </w:pPr>
          </w:p>
        </w:tc>
        <w:tc>
          <w:tcPr>
            <w:tcW w:w="423" w:type="dxa"/>
            <w:vAlign w:val="center"/>
          </w:tcPr>
          <w:p w14:paraId="4072AC11" w14:textId="77777777" w:rsidR="00BB7C78" w:rsidRPr="00053CFC" w:rsidRDefault="00BB7C78" w:rsidP="002645AD">
            <w:pPr>
              <w:spacing w:before="0"/>
              <w:jc w:val="center"/>
              <w:rPr>
                <w:rFonts w:asciiTheme="minorHAnsi" w:hAnsiTheme="minorHAnsi" w:cstheme="minorHAnsi"/>
              </w:rPr>
            </w:pPr>
          </w:p>
        </w:tc>
        <w:tc>
          <w:tcPr>
            <w:tcW w:w="423" w:type="dxa"/>
            <w:vAlign w:val="center"/>
          </w:tcPr>
          <w:p w14:paraId="0A3FD222" w14:textId="77777777" w:rsidR="00BB7C78" w:rsidRPr="00053CFC" w:rsidRDefault="00BB7C78" w:rsidP="002645AD">
            <w:pPr>
              <w:spacing w:before="0"/>
              <w:jc w:val="center"/>
              <w:rPr>
                <w:rFonts w:asciiTheme="minorHAnsi" w:hAnsiTheme="minorHAnsi" w:cstheme="minorHAnsi"/>
              </w:rPr>
            </w:pPr>
          </w:p>
        </w:tc>
        <w:tc>
          <w:tcPr>
            <w:tcW w:w="431" w:type="dxa"/>
            <w:vAlign w:val="center"/>
          </w:tcPr>
          <w:p w14:paraId="4D6D208B" w14:textId="77777777" w:rsidR="00BB7C78" w:rsidRPr="00053CFC" w:rsidRDefault="00BB7C78" w:rsidP="002645AD">
            <w:pPr>
              <w:spacing w:before="0"/>
              <w:jc w:val="center"/>
              <w:rPr>
                <w:rFonts w:asciiTheme="minorHAnsi" w:hAnsiTheme="minorHAnsi" w:cstheme="minorHAnsi"/>
              </w:rPr>
            </w:pPr>
          </w:p>
        </w:tc>
        <w:tc>
          <w:tcPr>
            <w:tcW w:w="423" w:type="dxa"/>
            <w:vAlign w:val="center"/>
          </w:tcPr>
          <w:p w14:paraId="6E864531" w14:textId="77777777" w:rsidR="00BB7C78" w:rsidRPr="00AE4520" w:rsidRDefault="00BB7C78" w:rsidP="002645AD">
            <w:pPr>
              <w:spacing w:before="0"/>
              <w:jc w:val="center"/>
              <w:rPr>
                <w:rFonts w:asciiTheme="minorHAnsi" w:hAnsiTheme="minorHAnsi" w:cstheme="minorHAnsi"/>
              </w:rPr>
            </w:pPr>
          </w:p>
        </w:tc>
        <w:tc>
          <w:tcPr>
            <w:tcW w:w="4503" w:type="dxa"/>
            <w:vAlign w:val="center"/>
          </w:tcPr>
          <w:p w14:paraId="30195AB1" w14:textId="77777777" w:rsidR="00BB7C78" w:rsidRPr="00AE4520" w:rsidRDefault="00BB7C78" w:rsidP="002645AD">
            <w:pPr>
              <w:spacing w:before="0"/>
              <w:ind w:left="498" w:hanging="498"/>
              <w:rPr>
                <w:sz w:val="14"/>
                <w:szCs w:val="14"/>
              </w:rPr>
            </w:pPr>
          </w:p>
        </w:tc>
      </w:tr>
      <w:tr w:rsidR="00BB7C78" w14:paraId="33FEC7B1" w14:textId="77777777" w:rsidTr="002645AD">
        <w:trPr>
          <w:cantSplit/>
        </w:trPr>
        <w:tc>
          <w:tcPr>
            <w:tcW w:w="4106" w:type="dxa"/>
            <w:vAlign w:val="center"/>
          </w:tcPr>
          <w:p w14:paraId="7283BA8A" w14:textId="77777777" w:rsidR="00BB7C78" w:rsidRPr="008F0E41" w:rsidRDefault="00BB7C78" w:rsidP="002645AD">
            <w:pPr>
              <w:spacing w:before="0"/>
              <w:rPr>
                <w:kern w:val="0"/>
                <w:sz w:val="18"/>
                <w:szCs w:val="18"/>
              </w:rPr>
            </w:pPr>
            <w:r w:rsidRPr="008F0E41">
              <w:rPr>
                <w:kern w:val="0"/>
                <w:sz w:val="18"/>
                <w:szCs w:val="18"/>
              </w:rPr>
              <w:t>zarządzanie</w:t>
            </w:r>
          </w:p>
        </w:tc>
        <w:tc>
          <w:tcPr>
            <w:tcW w:w="1275" w:type="dxa"/>
            <w:vAlign w:val="center"/>
          </w:tcPr>
          <w:p w14:paraId="429839E4" w14:textId="77777777" w:rsidR="00BB7C78" w:rsidRPr="008F0E41" w:rsidRDefault="00BB7C78" w:rsidP="002645AD">
            <w:pPr>
              <w:spacing w:before="0"/>
              <w:jc w:val="center"/>
              <w:rPr>
                <w:kern w:val="0"/>
                <w:sz w:val="18"/>
                <w:szCs w:val="18"/>
                <w:lang w:val="en-GB"/>
              </w:rPr>
            </w:pPr>
            <w:proofErr w:type="spellStart"/>
            <w:r w:rsidRPr="008F0E41">
              <w:rPr>
                <w:kern w:val="0"/>
                <w:sz w:val="18"/>
                <w:szCs w:val="18"/>
                <w:lang w:val="en-GB"/>
              </w:rPr>
              <w:t>język</w:t>
            </w:r>
            <w:proofErr w:type="spellEnd"/>
            <w:r w:rsidRPr="008F0E41">
              <w:rPr>
                <w:kern w:val="0"/>
                <w:sz w:val="18"/>
                <w:szCs w:val="18"/>
                <w:lang w:val="en-GB"/>
              </w:rPr>
              <w:t xml:space="preserve"> </w:t>
            </w:r>
            <w:proofErr w:type="spellStart"/>
            <w:r w:rsidRPr="008F0E41">
              <w:rPr>
                <w:kern w:val="0"/>
                <w:sz w:val="18"/>
                <w:szCs w:val="18"/>
                <w:lang w:val="en-GB"/>
              </w:rPr>
              <w:t>polski</w:t>
            </w:r>
            <w:proofErr w:type="spellEnd"/>
          </w:p>
        </w:tc>
        <w:tc>
          <w:tcPr>
            <w:tcW w:w="423" w:type="dxa"/>
            <w:vAlign w:val="center"/>
          </w:tcPr>
          <w:p w14:paraId="64F1C01C"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28" w:type="dxa"/>
            <w:vAlign w:val="center"/>
          </w:tcPr>
          <w:p w14:paraId="2963DBAC"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993" w:type="dxa"/>
            <w:vAlign w:val="center"/>
          </w:tcPr>
          <w:p w14:paraId="76EF25BB" w14:textId="77777777" w:rsidR="00BB7C78" w:rsidRPr="008F0E41" w:rsidRDefault="00BB7C78" w:rsidP="002645AD">
            <w:pPr>
              <w:spacing w:before="0"/>
              <w:jc w:val="center"/>
              <w:rPr>
                <w:rFonts w:asciiTheme="minorHAnsi" w:hAnsiTheme="minorHAnsi" w:cstheme="minorHAnsi"/>
              </w:rPr>
            </w:pPr>
          </w:p>
        </w:tc>
        <w:tc>
          <w:tcPr>
            <w:tcW w:w="850" w:type="dxa"/>
            <w:vAlign w:val="center"/>
          </w:tcPr>
          <w:p w14:paraId="4F876561" w14:textId="77777777" w:rsidR="00BB7C78" w:rsidRPr="008F0E41" w:rsidRDefault="00BB7C78" w:rsidP="002645AD">
            <w:pPr>
              <w:spacing w:before="0"/>
              <w:jc w:val="center"/>
              <w:rPr>
                <w:rFonts w:asciiTheme="minorHAnsi" w:hAnsiTheme="minorHAnsi" w:cstheme="minorHAnsi"/>
              </w:rPr>
            </w:pPr>
          </w:p>
        </w:tc>
        <w:tc>
          <w:tcPr>
            <w:tcW w:w="425" w:type="dxa"/>
            <w:vAlign w:val="center"/>
          </w:tcPr>
          <w:p w14:paraId="18490A31"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23" w:type="dxa"/>
            <w:vAlign w:val="center"/>
          </w:tcPr>
          <w:p w14:paraId="4518A602"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23" w:type="dxa"/>
            <w:vAlign w:val="center"/>
          </w:tcPr>
          <w:p w14:paraId="5DA57B02"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31" w:type="dxa"/>
            <w:vAlign w:val="center"/>
          </w:tcPr>
          <w:p w14:paraId="306CE53A" w14:textId="77777777" w:rsidR="00BB7C78" w:rsidRPr="008F0E41" w:rsidRDefault="00BB7C78" w:rsidP="002645AD">
            <w:pPr>
              <w:spacing w:before="0"/>
              <w:jc w:val="center"/>
              <w:rPr>
                <w:rFonts w:asciiTheme="minorHAnsi" w:hAnsiTheme="minorHAnsi" w:cstheme="minorHAnsi"/>
              </w:rPr>
            </w:pPr>
          </w:p>
        </w:tc>
        <w:tc>
          <w:tcPr>
            <w:tcW w:w="423" w:type="dxa"/>
            <w:vAlign w:val="center"/>
          </w:tcPr>
          <w:p w14:paraId="5CA2B251"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503" w:type="dxa"/>
            <w:vAlign w:val="center"/>
          </w:tcPr>
          <w:p w14:paraId="689FBBDE" w14:textId="77777777" w:rsidR="00BB7C78" w:rsidRPr="008F0E41" w:rsidRDefault="00BB7C78" w:rsidP="002645AD">
            <w:pPr>
              <w:spacing w:before="0"/>
              <w:rPr>
                <w:sz w:val="14"/>
                <w:szCs w:val="14"/>
              </w:rPr>
            </w:pPr>
            <w:r w:rsidRPr="008F0E41">
              <w:rPr>
                <w:sz w:val="14"/>
                <w:szCs w:val="14"/>
              </w:rPr>
              <w:t>331403 technik ekonomista</w:t>
            </w:r>
          </w:p>
          <w:p w14:paraId="52F729CF" w14:textId="77777777" w:rsidR="00BB7C78" w:rsidRPr="008F0E41" w:rsidRDefault="00BB7C78" w:rsidP="002645AD">
            <w:pPr>
              <w:spacing w:before="0"/>
              <w:rPr>
                <w:sz w:val="14"/>
                <w:szCs w:val="14"/>
              </w:rPr>
            </w:pPr>
            <w:r w:rsidRPr="008F0E41">
              <w:rPr>
                <w:sz w:val="14"/>
                <w:szCs w:val="14"/>
              </w:rPr>
              <w:t>333107 technik logistyk</w:t>
            </w:r>
          </w:p>
          <w:p w14:paraId="6F0BD532" w14:textId="77777777" w:rsidR="00BB7C78" w:rsidRPr="008F0E41" w:rsidRDefault="00BB7C78" w:rsidP="002645AD">
            <w:pPr>
              <w:spacing w:before="0"/>
              <w:ind w:left="498" w:hanging="498"/>
              <w:rPr>
                <w:sz w:val="14"/>
                <w:szCs w:val="14"/>
              </w:rPr>
            </w:pPr>
            <w:r w:rsidRPr="008F0E41">
              <w:rPr>
                <w:sz w:val="14"/>
                <w:szCs w:val="14"/>
              </w:rPr>
              <w:t>522305 technik handlowiec</w:t>
            </w:r>
          </w:p>
        </w:tc>
      </w:tr>
      <w:tr w:rsidR="00BB7C78" w14:paraId="24D30C3C" w14:textId="77777777" w:rsidTr="002645AD">
        <w:trPr>
          <w:cantSplit/>
        </w:trPr>
        <w:tc>
          <w:tcPr>
            <w:tcW w:w="4106" w:type="dxa"/>
            <w:vAlign w:val="center"/>
          </w:tcPr>
          <w:p w14:paraId="503F93C3" w14:textId="77777777" w:rsidR="00BB7C78" w:rsidRPr="008F0E41" w:rsidRDefault="00BB7C78" w:rsidP="002645AD">
            <w:pPr>
              <w:spacing w:before="0"/>
              <w:rPr>
                <w:kern w:val="0"/>
                <w:sz w:val="18"/>
                <w:szCs w:val="18"/>
              </w:rPr>
            </w:pPr>
            <w:r w:rsidRPr="008F0E41">
              <w:rPr>
                <w:kern w:val="0"/>
                <w:sz w:val="18"/>
                <w:szCs w:val="18"/>
              </w:rPr>
              <w:t>zarządzanie i inżynieria produkcji</w:t>
            </w:r>
          </w:p>
        </w:tc>
        <w:tc>
          <w:tcPr>
            <w:tcW w:w="1275" w:type="dxa"/>
            <w:vAlign w:val="center"/>
          </w:tcPr>
          <w:p w14:paraId="32147E1A" w14:textId="77777777" w:rsidR="00BB7C78" w:rsidRPr="008F0E41" w:rsidRDefault="00BB7C78" w:rsidP="002645AD">
            <w:pPr>
              <w:spacing w:before="0"/>
              <w:jc w:val="center"/>
              <w:rPr>
                <w:kern w:val="0"/>
                <w:sz w:val="18"/>
                <w:szCs w:val="18"/>
                <w:lang w:val="en-GB"/>
              </w:rPr>
            </w:pPr>
            <w:proofErr w:type="spellStart"/>
            <w:r w:rsidRPr="008F0E41">
              <w:rPr>
                <w:kern w:val="0"/>
                <w:sz w:val="18"/>
                <w:szCs w:val="18"/>
                <w:lang w:val="en-GB"/>
              </w:rPr>
              <w:t>język</w:t>
            </w:r>
            <w:proofErr w:type="spellEnd"/>
            <w:r w:rsidRPr="008F0E41">
              <w:rPr>
                <w:kern w:val="0"/>
                <w:sz w:val="18"/>
                <w:szCs w:val="18"/>
                <w:lang w:val="en-GB"/>
              </w:rPr>
              <w:t xml:space="preserve"> </w:t>
            </w:r>
            <w:proofErr w:type="spellStart"/>
            <w:r w:rsidRPr="008F0E41">
              <w:rPr>
                <w:kern w:val="0"/>
                <w:sz w:val="18"/>
                <w:szCs w:val="18"/>
                <w:lang w:val="en-GB"/>
              </w:rPr>
              <w:t>polski</w:t>
            </w:r>
            <w:proofErr w:type="spellEnd"/>
          </w:p>
        </w:tc>
        <w:tc>
          <w:tcPr>
            <w:tcW w:w="423" w:type="dxa"/>
            <w:vAlign w:val="center"/>
          </w:tcPr>
          <w:p w14:paraId="57367240"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28" w:type="dxa"/>
            <w:vAlign w:val="center"/>
          </w:tcPr>
          <w:p w14:paraId="5EC9F40A"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993" w:type="dxa"/>
            <w:vAlign w:val="center"/>
          </w:tcPr>
          <w:p w14:paraId="04A407F7" w14:textId="77777777" w:rsidR="00BB7C78" w:rsidRPr="008F0E41" w:rsidRDefault="00BB7C78" w:rsidP="002645AD">
            <w:pPr>
              <w:spacing w:before="0"/>
              <w:jc w:val="center"/>
              <w:rPr>
                <w:rFonts w:asciiTheme="minorHAnsi" w:hAnsiTheme="minorHAnsi" w:cstheme="minorHAnsi"/>
              </w:rPr>
            </w:pPr>
          </w:p>
        </w:tc>
        <w:tc>
          <w:tcPr>
            <w:tcW w:w="850" w:type="dxa"/>
            <w:vAlign w:val="center"/>
          </w:tcPr>
          <w:p w14:paraId="23D24A86" w14:textId="77777777" w:rsidR="00BB7C78" w:rsidRPr="008F0E41" w:rsidRDefault="00BB7C78" w:rsidP="002645AD">
            <w:pPr>
              <w:spacing w:before="0"/>
              <w:jc w:val="center"/>
              <w:rPr>
                <w:rFonts w:asciiTheme="minorHAnsi" w:hAnsiTheme="minorHAnsi" w:cstheme="minorHAnsi"/>
              </w:rPr>
            </w:pPr>
          </w:p>
        </w:tc>
        <w:tc>
          <w:tcPr>
            <w:tcW w:w="425" w:type="dxa"/>
            <w:vAlign w:val="center"/>
          </w:tcPr>
          <w:p w14:paraId="5581CE92"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23" w:type="dxa"/>
            <w:vAlign w:val="center"/>
          </w:tcPr>
          <w:p w14:paraId="6FDE9359"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23" w:type="dxa"/>
            <w:vAlign w:val="center"/>
          </w:tcPr>
          <w:p w14:paraId="48C7B524"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31" w:type="dxa"/>
            <w:vAlign w:val="center"/>
          </w:tcPr>
          <w:p w14:paraId="307D1101" w14:textId="77777777" w:rsidR="00BB7C78" w:rsidRPr="008F0E41" w:rsidRDefault="00BB7C78" w:rsidP="002645AD">
            <w:pPr>
              <w:spacing w:before="0"/>
              <w:jc w:val="center"/>
              <w:rPr>
                <w:rFonts w:asciiTheme="minorHAnsi" w:hAnsiTheme="minorHAnsi" w:cstheme="minorHAnsi"/>
              </w:rPr>
            </w:pPr>
          </w:p>
        </w:tc>
        <w:tc>
          <w:tcPr>
            <w:tcW w:w="423" w:type="dxa"/>
            <w:vAlign w:val="center"/>
          </w:tcPr>
          <w:p w14:paraId="49020E8E" w14:textId="77777777" w:rsidR="00BB7C78" w:rsidRPr="008F0E41" w:rsidRDefault="00BB7C78" w:rsidP="002645AD">
            <w:pPr>
              <w:spacing w:before="0"/>
              <w:jc w:val="center"/>
              <w:rPr>
                <w:rFonts w:asciiTheme="minorHAnsi" w:hAnsiTheme="minorHAnsi" w:cstheme="minorHAnsi"/>
              </w:rPr>
            </w:pPr>
            <w:r w:rsidRPr="008F0E41">
              <w:rPr>
                <w:rFonts w:asciiTheme="minorHAnsi" w:hAnsiTheme="minorHAnsi" w:cstheme="minorHAnsi"/>
              </w:rPr>
              <w:t>X</w:t>
            </w:r>
          </w:p>
        </w:tc>
        <w:tc>
          <w:tcPr>
            <w:tcW w:w="4503" w:type="dxa"/>
            <w:vAlign w:val="center"/>
          </w:tcPr>
          <w:p w14:paraId="6EF54A74" w14:textId="77777777" w:rsidR="00BB7C78" w:rsidRPr="008F0E41" w:rsidRDefault="00BB7C78" w:rsidP="002645AD">
            <w:pPr>
              <w:spacing w:before="0"/>
              <w:rPr>
                <w:sz w:val="14"/>
                <w:szCs w:val="14"/>
              </w:rPr>
            </w:pPr>
            <w:r w:rsidRPr="008F0E41">
              <w:rPr>
                <w:sz w:val="14"/>
                <w:szCs w:val="14"/>
              </w:rPr>
              <w:t>331403 technik ekonomista</w:t>
            </w:r>
          </w:p>
          <w:p w14:paraId="5336416B" w14:textId="77777777" w:rsidR="00BB7C78" w:rsidRPr="008F0E41" w:rsidRDefault="00BB7C78" w:rsidP="002645AD">
            <w:pPr>
              <w:spacing w:before="0"/>
              <w:rPr>
                <w:sz w:val="14"/>
                <w:szCs w:val="14"/>
              </w:rPr>
            </w:pPr>
            <w:r w:rsidRPr="008F0E41">
              <w:rPr>
                <w:sz w:val="14"/>
                <w:szCs w:val="14"/>
              </w:rPr>
              <w:t>333107 technik logistyk</w:t>
            </w:r>
          </w:p>
          <w:p w14:paraId="63789AAF" w14:textId="77777777" w:rsidR="00BB7C78" w:rsidRPr="008F0E41" w:rsidRDefault="00BB7C78" w:rsidP="002645AD">
            <w:pPr>
              <w:spacing w:before="0"/>
              <w:ind w:left="498" w:hanging="498"/>
              <w:rPr>
                <w:sz w:val="14"/>
                <w:szCs w:val="14"/>
              </w:rPr>
            </w:pPr>
            <w:r w:rsidRPr="008F0E41">
              <w:rPr>
                <w:sz w:val="14"/>
                <w:szCs w:val="14"/>
              </w:rPr>
              <w:t>522305 technik handlowiec</w:t>
            </w:r>
          </w:p>
        </w:tc>
      </w:tr>
    </w:tbl>
    <w:p w14:paraId="4F891969" w14:textId="77777777" w:rsidR="00BB7C78" w:rsidRDefault="00BB7C78" w:rsidP="00BB7C78">
      <w:pPr>
        <w:spacing w:before="0"/>
        <w:jc w:val="center"/>
        <w:rPr>
          <w:b/>
          <w:bCs/>
          <w:sz w:val="22"/>
          <w:szCs w:val="20"/>
        </w:rPr>
      </w:pPr>
    </w:p>
    <w:p w14:paraId="59A0B326" w14:textId="77777777" w:rsidR="00BB7C78" w:rsidRPr="0070589F" w:rsidRDefault="00BB7C78" w:rsidP="0070589F">
      <w:pPr>
        <w:spacing w:before="0"/>
        <w:rPr>
          <w:sz w:val="18"/>
          <w:szCs w:val="18"/>
        </w:rPr>
      </w:pPr>
      <w:r w:rsidRPr="0070589F">
        <w:rPr>
          <w:sz w:val="18"/>
          <w:szCs w:val="18"/>
        </w:rPr>
        <w:t>* W przypadku</w:t>
      </w:r>
      <w:r w:rsidRPr="0070589F">
        <w:rPr>
          <w:color w:val="FF0000"/>
          <w:sz w:val="18"/>
          <w:szCs w:val="18"/>
        </w:rPr>
        <w:t xml:space="preserve"> </w:t>
      </w:r>
      <w:r w:rsidRPr="0070589F">
        <w:rPr>
          <w:sz w:val="18"/>
          <w:szCs w:val="18"/>
        </w:rPr>
        <w:t>przedmiotu zdawanego na podstawie i rozszerzeniu (a w przypadku języka obcego również na poziomie dwujęzycznym) do kwalifikacji brany jest wynik najkorzystniejszy dla kandydata.</w:t>
      </w:r>
    </w:p>
    <w:p w14:paraId="0505A920" w14:textId="77777777" w:rsidR="00BB7C78" w:rsidRPr="0070589F" w:rsidRDefault="00BB7C78" w:rsidP="0070589F">
      <w:pPr>
        <w:spacing w:before="0"/>
        <w:jc w:val="both"/>
        <w:rPr>
          <w:sz w:val="18"/>
          <w:szCs w:val="18"/>
        </w:rPr>
      </w:pPr>
      <w:r w:rsidRPr="0070589F">
        <w:rPr>
          <w:sz w:val="18"/>
          <w:szCs w:val="18"/>
        </w:rPr>
        <w:t>** Wynik z dyplomu zawodowego przeliczany jest jak przedmiot na podstawie. Uznanie wyniku z dyplomu odbywa się tylko na podstawie dyplomu zawodowego lub dyplomu kwalifikacji zawodowych.</w:t>
      </w:r>
    </w:p>
    <w:p w14:paraId="4535EED1" w14:textId="73BC9834" w:rsidR="00BB7C78" w:rsidRPr="0070589F" w:rsidRDefault="00BB7C78" w:rsidP="0070589F">
      <w:pPr>
        <w:spacing w:before="0"/>
        <w:jc w:val="both"/>
        <w:rPr>
          <w:sz w:val="18"/>
          <w:szCs w:val="18"/>
        </w:rPr>
        <w:sectPr w:rsidR="00BB7C78" w:rsidRPr="0070589F" w:rsidSect="00BB7C78">
          <w:pgSz w:w="16838" w:h="11906" w:orient="landscape" w:code="9"/>
          <w:pgMar w:top="851" w:right="851" w:bottom="1134" w:left="851" w:header="709" w:footer="709" w:gutter="0"/>
          <w:cols w:space="708"/>
          <w:docGrid w:linePitch="360"/>
        </w:sectPr>
      </w:pPr>
      <w:r w:rsidRPr="0070589F">
        <w:rPr>
          <w:sz w:val="18"/>
          <w:szCs w:val="18"/>
        </w:rPr>
        <w:t xml:space="preserve">*** Alternatywnie do jęz. angielskiego na poziomie min. 60% na rozszerzeniu (lub 30% na poziomie dwujęzycznym) może być brany pod uwagę jęz. francuski na poziomie min. 60% na rozszerzeniu lub 30% na poziomie dwujęzycznym </w:t>
      </w:r>
      <w:r w:rsidRPr="0070589F">
        <w:rPr>
          <w:color w:val="000000" w:themeColor="text1"/>
          <w:sz w:val="18"/>
          <w:szCs w:val="18"/>
        </w:rPr>
        <w:t>(</w:t>
      </w:r>
      <w:r w:rsidRPr="0070589F">
        <w:rPr>
          <w:sz w:val="18"/>
          <w:szCs w:val="18"/>
        </w:rPr>
        <w:t xml:space="preserve">zgodnie z </w:t>
      </w:r>
      <w:r w:rsidRPr="00AE4520">
        <w:rPr>
          <w:sz w:val="18"/>
          <w:szCs w:val="18"/>
        </w:rPr>
        <w:t>§ 5 ust. 7).</w:t>
      </w:r>
    </w:p>
    <w:p w14:paraId="411798A0" w14:textId="77777777" w:rsidR="00BB7C78" w:rsidRPr="006E2177" w:rsidRDefault="00BB7C78" w:rsidP="00BB7C78">
      <w:pPr>
        <w:tabs>
          <w:tab w:val="left" w:pos="284"/>
        </w:tabs>
        <w:spacing w:before="0"/>
        <w:jc w:val="right"/>
        <w:rPr>
          <w:rFonts w:ascii="Tahoma" w:hAnsi="Tahoma" w:cs="Tahoma"/>
          <w:sz w:val="16"/>
          <w:szCs w:val="16"/>
        </w:rPr>
      </w:pPr>
      <w:r w:rsidRPr="006E2177">
        <w:rPr>
          <w:rFonts w:ascii="Tahoma" w:hAnsi="Tahoma" w:cs="Tahoma"/>
          <w:sz w:val="16"/>
          <w:szCs w:val="16"/>
        </w:rPr>
        <w:lastRenderedPageBreak/>
        <w:t>Załącznik nr 2</w:t>
      </w:r>
    </w:p>
    <w:p w14:paraId="4146FDA7" w14:textId="5AD96A42" w:rsidR="00BB7C78" w:rsidRPr="006E2177" w:rsidRDefault="00BB7C78" w:rsidP="00BB7C78">
      <w:pPr>
        <w:spacing w:before="0"/>
        <w:jc w:val="right"/>
        <w:rPr>
          <w:rFonts w:ascii="Tahoma" w:hAnsi="Tahoma" w:cs="Tahoma"/>
          <w:sz w:val="16"/>
          <w:szCs w:val="16"/>
        </w:rPr>
      </w:pPr>
      <w:bookmarkStart w:id="10" w:name="_Hlk137025818"/>
      <w:r w:rsidRPr="006E2177">
        <w:rPr>
          <w:rFonts w:ascii="Tahoma" w:hAnsi="Tahoma" w:cs="Tahoma"/>
          <w:sz w:val="16"/>
          <w:szCs w:val="16"/>
        </w:rPr>
        <w:t xml:space="preserve">do Uchwały Nr </w:t>
      </w:r>
      <w:r w:rsidR="00D01BDA">
        <w:rPr>
          <w:rFonts w:ascii="Tahoma" w:hAnsi="Tahoma" w:cs="Tahoma"/>
          <w:sz w:val="16"/>
          <w:szCs w:val="16"/>
        </w:rPr>
        <w:t>41</w:t>
      </w:r>
      <w:r w:rsidRPr="006E2177">
        <w:rPr>
          <w:rFonts w:ascii="Tahoma" w:hAnsi="Tahoma" w:cs="Tahoma"/>
          <w:sz w:val="16"/>
          <w:szCs w:val="16"/>
        </w:rPr>
        <w:t xml:space="preserve">/2024 Senatu Politechniki Łódzkiej z dnia </w:t>
      </w:r>
      <w:r w:rsidR="00517569">
        <w:rPr>
          <w:rFonts w:ascii="Tahoma" w:hAnsi="Tahoma" w:cs="Tahoma"/>
          <w:sz w:val="16"/>
          <w:szCs w:val="16"/>
        </w:rPr>
        <w:t>26</w:t>
      </w:r>
      <w:r w:rsidRPr="006E2177">
        <w:rPr>
          <w:rFonts w:ascii="Tahoma" w:hAnsi="Tahoma" w:cs="Tahoma"/>
          <w:sz w:val="16"/>
          <w:szCs w:val="16"/>
        </w:rPr>
        <w:t xml:space="preserve"> czerwca 2024 r.</w:t>
      </w:r>
    </w:p>
    <w:p w14:paraId="5B7DCD1A" w14:textId="77777777" w:rsidR="00BB7C78" w:rsidRPr="006E2177" w:rsidRDefault="00BB7C78" w:rsidP="00BB7C78">
      <w:pPr>
        <w:spacing w:before="0"/>
        <w:jc w:val="right"/>
        <w:rPr>
          <w:rFonts w:ascii="Tahoma" w:hAnsi="Tahoma" w:cs="Tahoma"/>
          <w:sz w:val="16"/>
          <w:szCs w:val="16"/>
        </w:rPr>
      </w:pPr>
      <w:r w:rsidRPr="006E2177">
        <w:rPr>
          <w:rFonts w:ascii="Tahoma" w:hAnsi="Tahoma" w:cs="Tahoma"/>
          <w:sz w:val="16"/>
          <w:szCs w:val="16"/>
        </w:rPr>
        <w:t>Zasady przyjęć na studia pierwszego i drugiego stopnia</w:t>
      </w:r>
    </w:p>
    <w:p w14:paraId="04324BB2" w14:textId="77777777" w:rsidR="00BB7C78" w:rsidRPr="001B7759" w:rsidRDefault="00BB7C78" w:rsidP="00BB7C78">
      <w:pPr>
        <w:spacing w:before="0"/>
        <w:jc w:val="right"/>
        <w:rPr>
          <w:rFonts w:ascii="Tahoma" w:hAnsi="Tahoma" w:cs="Tahoma"/>
          <w:sz w:val="16"/>
          <w:szCs w:val="16"/>
        </w:rPr>
      </w:pPr>
      <w:r w:rsidRPr="006E2177">
        <w:rPr>
          <w:rFonts w:ascii="Tahoma" w:hAnsi="Tahoma" w:cs="Tahoma"/>
          <w:sz w:val="16"/>
          <w:szCs w:val="16"/>
        </w:rPr>
        <w:t>w Politechnice Łódzkiej w roku akademickim 2025</w:t>
      </w:r>
      <w:r w:rsidRPr="001B7759">
        <w:rPr>
          <w:rFonts w:ascii="Tahoma" w:hAnsi="Tahoma" w:cs="Tahoma"/>
          <w:sz w:val="16"/>
          <w:szCs w:val="16"/>
        </w:rPr>
        <w:t>/202</w:t>
      </w:r>
      <w:r>
        <w:rPr>
          <w:rFonts w:ascii="Tahoma" w:hAnsi="Tahoma" w:cs="Tahoma"/>
          <w:sz w:val="16"/>
          <w:szCs w:val="16"/>
        </w:rPr>
        <w:t>6</w:t>
      </w:r>
    </w:p>
    <w:bookmarkEnd w:id="10"/>
    <w:p w14:paraId="4D81818B" w14:textId="77777777" w:rsidR="00BB7C78" w:rsidRPr="00D053EE" w:rsidRDefault="00BB7C78" w:rsidP="00D053EE">
      <w:pPr>
        <w:spacing w:before="0"/>
        <w:rPr>
          <w:rFonts w:ascii="Tahoma" w:hAnsi="Tahoma" w:cs="Tahoma"/>
          <w:sz w:val="12"/>
          <w:szCs w:val="12"/>
        </w:rPr>
      </w:pPr>
    </w:p>
    <w:p w14:paraId="5E81351C" w14:textId="77777777" w:rsidR="00D053EE" w:rsidRPr="00D053EE" w:rsidRDefault="00D053EE" w:rsidP="00D053EE">
      <w:pPr>
        <w:spacing w:before="0"/>
        <w:rPr>
          <w:rFonts w:ascii="Tahoma" w:hAnsi="Tahoma" w:cs="Tahoma"/>
          <w:sz w:val="12"/>
          <w:szCs w:val="12"/>
        </w:rPr>
      </w:pPr>
    </w:p>
    <w:p w14:paraId="7C5385DD" w14:textId="77777777" w:rsidR="00BB7C78" w:rsidRPr="006474E0" w:rsidRDefault="00BB7C78" w:rsidP="00BB7C78">
      <w:pPr>
        <w:spacing w:before="0"/>
        <w:jc w:val="center"/>
        <w:rPr>
          <w:b/>
          <w:color w:val="000000" w:themeColor="text1"/>
          <w:sz w:val="22"/>
          <w:szCs w:val="20"/>
        </w:rPr>
      </w:pPr>
      <w:r w:rsidRPr="006474E0">
        <w:rPr>
          <w:b/>
          <w:color w:val="000000" w:themeColor="text1"/>
          <w:sz w:val="22"/>
          <w:szCs w:val="20"/>
        </w:rPr>
        <w:t>Informacja o certyfikatach, zaświadczeniach i innych dokumentach</w:t>
      </w:r>
      <w:r w:rsidRPr="006474E0">
        <w:rPr>
          <w:b/>
          <w:color w:val="000000" w:themeColor="text1"/>
          <w:sz w:val="22"/>
          <w:szCs w:val="20"/>
        </w:rPr>
        <w:br/>
        <w:t>potwierdzających znajomość języka obcego</w:t>
      </w:r>
    </w:p>
    <w:p w14:paraId="2B435D5B" w14:textId="77777777" w:rsidR="00BB7C78" w:rsidRPr="006474E0" w:rsidRDefault="00BB7C78" w:rsidP="00D053EE">
      <w:pPr>
        <w:spacing w:before="60"/>
        <w:jc w:val="both"/>
        <w:rPr>
          <w:sz w:val="20"/>
          <w:szCs w:val="20"/>
        </w:rPr>
      </w:pPr>
    </w:p>
    <w:p w14:paraId="52613F74" w14:textId="77777777" w:rsidR="00BB7C78" w:rsidRPr="00F20BA7" w:rsidRDefault="00BB7C78" w:rsidP="00BB7C78">
      <w:pPr>
        <w:pStyle w:val="Akapitzlist"/>
        <w:spacing w:before="0"/>
        <w:ind w:left="284" w:hanging="284"/>
        <w:contextualSpacing w:val="0"/>
        <w:jc w:val="both"/>
        <w:rPr>
          <w:sz w:val="20"/>
          <w:szCs w:val="20"/>
        </w:rPr>
      </w:pPr>
      <w:r w:rsidRPr="00F20BA7">
        <w:rPr>
          <w:sz w:val="20"/>
          <w:szCs w:val="20"/>
        </w:rPr>
        <w:t>1.</w:t>
      </w:r>
      <w:r w:rsidRPr="00F20BA7">
        <w:rPr>
          <w:sz w:val="20"/>
          <w:szCs w:val="20"/>
        </w:rPr>
        <w:tab/>
      </w:r>
      <w:r w:rsidRPr="00F20BA7">
        <w:rPr>
          <w:iCs/>
          <w:sz w:val="20"/>
          <w:szCs w:val="20"/>
        </w:rPr>
        <w:t>Cudzoziemiec</w:t>
      </w:r>
      <w:r w:rsidRPr="00F20BA7">
        <w:rPr>
          <w:sz w:val="20"/>
          <w:szCs w:val="20"/>
        </w:rPr>
        <w:t xml:space="preserve"> może być przyjęty na studia prowadzone w języku polskim, jeżeli:</w:t>
      </w:r>
    </w:p>
    <w:p w14:paraId="77CC2558" w14:textId="77777777" w:rsidR="00BB7C78" w:rsidRPr="00F20BA7" w:rsidRDefault="00BB7C78" w:rsidP="00BB7C78">
      <w:pPr>
        <w:spacing w:before="0"/>
        <w:ind w:left="568" w:hanging="284"/>
        <w:jc w:val="both"/>
        <w:rPr>
          <w:sz w:val="20"/>
          <w:szCs w:val="20"/>
        </w:rPr>
      </w:pPr>
      <w:r w:rsidRPr="00F20BA7">
        <w:rPr>
          <w:sz w:val="20"/>
          <w:szCs w:val="20"/>
        </w:rPr>
        <w:t>1)</w:t>
      </w:r>
      <w:r w:rsidRPr="00F20BA7">
        <w:rPr>
          <w:sz w:val="20"/>
          <w:szCs w:val="20"/>
        </w:rPr>
        <w:tab/>
        <w:t>posiada świadectwo, dyplom lub inny dokument potwierdzający ukończenie szkoły ponadpodstawowej, w której zajęcia były prowadzone w języku polskim lub</w:t>
      </w:r>
    </w:p>
    <w:p w14:paraId="6DC1A9DC" w14:textId="77777777" w:rsidR="00BB7C78" w:rsidRPr="00F20BA7" w:rsidRDefault="00BB7C78" w:rsidP="00BB7C78">
      <w:pPr>
        <w:spacing w:before="0"/>
        <w:ind w:left="568" w:hanging="284"/>
        <w:jc w:val="both"/>
        <w:rPr>
          <w:b/>
          <w:sz w:val="20"/>
          <w:szCs w:val="20"/>
        </w:rPr>
      </w:pPr>
      <w:r w:rsidRPr="00F20BA7">
        <w:rPr>
          <w:sz w:val="20"/>
          <w:szCs w:val="20"/>
        </w:rPr>
        <w:t>2)</w:t>
      </w:r>
      <w:r w:rsidRPr="00F20BA7">
        <w:rPr>
          <w:sz w:val="20"/>
          <w:szCs w:val="20"/>
        </w:rPr>
        <w:tab/>
        <w:t>ukończył roczny kurs przygotowawczy do podjęcia nauki w języku polskim, w jednostkach wyznaczonych przez ministra właściwego do spraw szkolnictwa wyższego lub</w:t>
      </w:r>
    </w:p>
    <w:p w14:paraId="399E57BB" w14:textId="77777777" w:rsidR="00BB7C78" w:rsidRPr="00F20BA7" w:rsidRDefault="00BB7C78" w:rsidP="00BB7C78">
      <w:pPr>
        <w:spacing w:before="0"/>
        <w:ind w:left="568" w:hanging="284"/>
        <w:jc w:val="both"/>
        <w:rPr>
          <w:b/>
          <w:sz w:val="20"/>
          <w:szCs w:val="20"/>
        </w:rPr>
      </w:pPr>
      <w:r w:rsidRPr="00F20BA7">
        <w:rPr>
          <w:sz w:val="20"/>
          <w:szCs w:val="20"/>
        </w:rPr>
        <w:t>3)</w:t>
      </w:r>
      <w:r w:rsidRPr="00F20BA7">
        <w:rPr>
          <w:sz w:val="20"/>
          <w:szCs w:val="20"/>
        </w:rPr>
        <w:tab/>
        <w:t>posiada certyfikat znajomości języka polskiego, wydany przez Państwową Komisję do Spraw</w:t>
      </w:r>
      <w:r w:rsidRPr="00F20BA7">
        <w:rPr>
          <w:color w:val="0000CC"/>
          <w:sz w:val="20"/>
          <w:szCs w:val="20"/>
        </w:rPr>
        <w:t xml:space="preserve"> </w:t>
      </w:r>
      <w:r w:rsidRPr="00F20BA7">
        <w:rPr>
          <w:sz w:val="20"/>
          <w:szCs w:val="20"/>
        </w:rPr>
        <w:t>Poświadczania Znajomości Języka Polskiego jako Obcego (certyfikatpolski.pl) na poziomie B1-C2, lub</w:t>
      </w:r>
    </w:p>
    <w:p w14:paraId="0A986FB0" w14:textId="77777777" w:rsidR="00BB7C78" w:rsidRPr="00F20BA7" w:rsidRDefault="00BB7C78" w:rsidP="00BB7C78">
      <w:pPr>
        <w:spacing w:before="0"/>
        <w:ind w:left="568" w:hanging="284"/>
        <w:jc w:val="both"/>
        <w:rPr>
          <w:sz w:val="20"/>
          <w:szCs w:val="20"/>
        </w:rPr>
      </w:pPr>
      <w:r w:rsidRPr="00F20BA7">
        <w:rPr>
          <w:sz w:val="20"/>
          <w:szCs w:val="20"/>
        </w:rPr>
        <w:t>4)</w:t>
      </w:r>
      <w:r w:rsidRPr="00F20BA7">
        <w:rPr>
          <w:sz w:val="20"/>
          <w:szCs w:val="20"/>
        </w:rPr>
        <w:tab/>
        <w:t>ukończył kurs języka polskiego w szkole językowej i otrzymał certyfikat znajomości języka na poziomie B1.</w:t>
      </w:r>
    </w:p>
    <w:p w14:paraId="150162BF" w14:textId="77777777" w:rsidR="00BB7C78" w:rsidRPr="00803752" w:rsidRDefault="00BB7C78" w:rsidP="00BB7C78">
      <w:pPr>
        <w:pStyle w:val="Akapitzlist"/>
        <w:spacing w:before="0"/>
        <w:ind w:left="284" w:hanging="284"/>
        <w:jc w:val="both"/>
        <w:rPr>
          <w:sz w:val="20"/>
          <w:szCs w:val="20"/>
        </w:rPr>
      </w:pPr>
      <w:r w:rsidRPr="00803752">
        <w:rPr>
          <w:sz w:val="20"/>
          <w:szCs w:val="20"/>
        </w:rPr>
        <w:t>2.</w:t>
      </w:r>
      <w:r w:rsidRPr="00803752">
        <w:rPr>
          <w:sz w:val="20"/>
          <w:szCs w:val="20"/>
        </w:rPr>
        <w:tab/>
      </w:r>
      <w:r w:rsidRPr="00803752">
        <w:rPr>
          <w:iCs/>
          <w:sz w:val="20"/>
          <w:szCs w:val="20"/>
        </w:rPr>
        <w:t>Cudzoziemiec</w:t>
      </w:r>
      <w:r w:rsidRPr="00803752">
        <w:rPr>
          <w:sz w:val="20"/>
          <w:szCs w:val="20"/>
        </w:rPr>
        <w:t xml:space="preserve"> może być przyjęty na studia prowadzone w języku angielskim, jeżeli</w:t>
      </w:r>
    </w:p>
    <w:p w14:paraId="7135E884" w14:textId="77777777" w:rsidR="00BB7C78" w:rsidRPr="00803752" w:rsidRDefault="00BB7C78" w:rsidP="00BB7C78">
      <w:pPr>
        <w:pStyle w:val="Akapitzlist"/>
        <w:spacing w:before="0"/>
        <w:ind w:left="568" w:hanging="284"/>
        <w:jc w:val="both"/>
        <w:rPr>
          <w:sz w:val="20"/>
          <w:szCs w:val="20"/>
        </w:rPr>
      </w:pPr>
      <w:r w:rsidRPr="00803752">
        <w:rPr>
          <w:sz w:val="20"/>
          <w:szCs w:val="20"/>
        </w:rPr>
        <w:t>1)</w:t>
      </w:r>
      <w:r w:rsidRPr="00803752">
        <w:rPr>
          <w:sz w:val="20"/>
          <w:szCs w:val="20"/>
        </w:rPr>
        <w:tab/>
        <w:t>posiada świadectwo, dyplom lub inny dokument potwierdzający ukończenie szkoły ponadpodstawowej, w której zajęcia były prowadzone w języku angielskim, lub</w:t>
      </w:r>
    </w:p>
    <w:p w14:paraId="3C25F375" w14:textId="2AFE280A" w:rsidR="00BB7C78" w:rsidRPr="00803752" w:rsidRDefault="00BB7C78" w:rsidP="00BB7C78">
      <w:pPr>
        <w:pStyle w:val="Akapitzlist"/>
        <w:spacing w:before="0"/>
        <w:ind w:left="568" w:hanging="284"/>
        <w:jc w:val="both"/>
        <w:rPr>
          <w:sz w:val="20"/>
          <w:szCs w:val="20"/>
        </w:rPr>
      </w:pPr>
      <w:r w:rsidRPr="00803752">
        <w:rPr>
          <w:sz w:val="20"/>
          <w:szCs w:val="20"/>
        </w:rPr>
        <w:t>2)</w:t>
      </w:r>
      <w:r w:rsidRPr="00803752">
        <w:rPr>
          <w:sz w:val="20"/>
          <w:szCs w:val="20"/>
        </w:rPr>
        <w:tab/>
        <w:t>posiada certyfikat</w:t>
      </w:r>
      <w:r w:rsidR="00371628">
        <w:rPr>
          <w:rStyle w:val="Odwoanieprzypisudolnego"/>
          <w:sz w:val="20"/>
          <w:szCs w:val="20"/>
        </w:rPr>
        <w:footnoteReference w:customMarkFollows="1" w:id="1"/>
        <w:t>1)</w:t>
      </w:r>
      <w:r w:rsidRPr="00803752">
        <w:rPr>
          <w:sz w:val="20"/>
          <w:szCs w:val="20"/>
        </w:rPr>
        <w:t xml:space="preserve"> lub zaświadczenie potwierdzające znajomość języka angielskiego co najmniej na poziomie B2</w:t>
      </w:r>
      <w:r w:rsidR="009F47A9">
        <w:rPr>
          <w:sz w:val="20"/>
          <w:szCs w:val="20"/>
        </w:rPr>
        <w:t xml:space="preserve"> </w:t>
      </w:r>
      <w:r w:rsidRPr="00803752">
        <w:rPr>
          <w:sz w:val="20"/>
          <w:szCs w:val="20"/>
        </w:rPr>
        <w:t>w</w:t>
      </w:r>
      <w:r w:rsidR="009F47A9">
        <w:rPr>
          <w:sz w:val="20"/>
          <w:szCs w:val="20"/>
        </w:rPr>
        <w:t> </w:t>
      </w:r>
      <w:r w:rsidRPr="00803752">
        <w:rPr>
          <w:sz w:val="20"/>
          <w:szCs w:val="20"/>
        </w:rPr>
        <w:t>skali globalnej biegłości językowej według ‘</w:t>
      </w:r>
      <w:proofErr w:type="spellStart"/>
      <w:r w:rsidRPr="00803752">
        <w:rPr>
          <w:sz w:val="20"/>
          <w:szCs w:val="20"/>
        </w:rPr>
        <w:t>Common</w:t>
      </w:r>
      <w:proofErr w:type="spellEnd"/>
      <w:r w:rsidRPr="00803752">
        <w:rPr>
          <w:sz w:val="20"/>
          <w:szCs w:val="20"/>
        </w:rPr>
        <w:t xml:space="preserve"> </w:t>
      </w:r>
      <w:proofErr w:type="spellStart"/>
      <w:r w:rsidRPr="00803752">
        <w:rPr>
          <w:sz w:val="20"/>
          <w:szCs w:val="20"/>
        </w:rPr>
        <w:t>European</w:t>
      </w:r>
      <w:proofErr w:type="spellEnd"/>
      <w:r w:rsidRPr="00803752">
        <w:rPr>
          <w:sz w:val="20"/>
          <w:szCs w:val="20"/>
        </w:rPr>
        <w:t xml:space="preserve"> Framework of Reference for </w:t>
      </w:r>
      <w:proofErr w:type="spellStart"/>
      <w:r w:rsidRPr="00803752">
        <w:rPr>
          <w:sz w:val="20"/>
          <w:szCs w:val="20"/>
        </w:rPr>
        <w:t>Languages</w:t>
      </w:r>
      <w:proofErr w:type="spellEnd"/>
      <w:r w:rsidRPr="00803752">
        <w:rPr>
          <w:sz w:val="20"/>
          <w:szCs w:val="20"/>
        </w:rPr>
        <w:t xml:space="preserve">: learning, </w:t>
      </w:r>
      <w:proofErr w:type="spellStart"/>
      <w:r w:rsidRPr="00803752">
        <w:rPr>
          <w:sz w:val="20"/>
          <w:szCs w:val="20"/>
        </w:rPr>
        <w:t>teaching</w:t>
      </w:r>
      <w:proofErr w:type="spellEnd"/>
      <w:r w:rsidRPr="00803752">
        <w:rPr>
          <w:sz w:val="20"/>
          <w:szCs w:val="20"/>
        </w:rPr>
        <w:t xml:space="preserve">, </w:t>
      </w:r>
      <w:proofErr w:type="spellStart"/>
      <w:r w:rsidRPr="00803752">
        <w:rPr>
          <w:sz w:val="20"/>
          <w:szCs w:val="20"/>
        </w:rPr>
        <w:t>assessment</w:t>
      </w:r>
      <w:proofErr w:type="spellEnd"/>
      <w:r w:rsidRPr="00803752">
        <w:rPr>
          <w:sz w:val="20"/>
          <w:szCs w:val="20"/>
        </w:rPr>
        <w:t xml:space="preserve"> (CEFR) – Europejski </w:t>
      </w:r>
      <w:r>
        <w:rPr>
          <w:sz w:val="20"/>
          <w:szCs w:val="20"/>
        </w:rPr>
        <w:t>S</w:t>
      </w:r>
      <w:r w:rsidRPr="00803752">
        <w:rPr>
          <w:sz w:val="20"/>
          <w:szCs w:val="20"/>
        </w:rPr>
        <w:t xml:space="preserve">ystem </w:t>
      </w:r>
      <w:r>
        <w:rPr>
          <w:sz w:val="20"/>
          <w:szCs w:val="20"/>
        </w:rPr>
        <w:t>O</w:t>
      </w:r>
      <w:r w:rsidRPr="00803752">
        <w:rPr>
          <w:sz w:val="20"/>
          <w:szCs w:val="20"/>
        </w:rPr>
        <w:t xml:space="preserve">pisu </w:t>
      </w:r>
      <w:r>
        <w:rPr>
          <w:sz w:val="20"/>
          <w:szCs w:val="20"/>
        </w:rPr>
        <w:t>K</w:t>
      </w:r>
      <w:r w:rsidRPr="00803752">
        <w:rPr>
          <w:sz w:val="20"/>
          <w:szCs w:val="20"/>
        </w:rPr>
        <w:t xml:space="preserve">ształcenia </w:t>
      </w:r>
      <w:r>
        <w:rPr>
          <w:sz w:val="20"/>
          <w:szCs w:val="20"/>
        </w:rPr>
        <w:t>J</w:t>
      </w:r>
      <w:r w:rsidRPr="00803752">
        <w:rPr>
          <w:sz w:val="20"/>
          <w:szCs w:val="20"/>
        </w:rPr>
        <w:t>ęzykowego: uczenie się, nauczanie, ocenianie (ESOKJ):</w:t>
      </w:r>
    </w:p>
    <w:p w14:paraId="16F9B1BD" w14:textId="77777777" w:rsidR="00BB7C78" w:rsidRPr="009661CC" w:rsidRDefault="00BB7C78" w:rsidP="00BB7C78">
      <w:pPr>
        <w:spacing w:before="0"/>
        <w:ind w:left="851" w:hanging="284"/>
        <w:jc w:val="both"/>
        <w:rPr>
          <w:sz w:val="20"/>
          <w:szCs w:val="20"/>
          <w:lang w:val="en-GB"/>
        </w:rPr>
      </w:pPr>
      <w:r>
        <w:rPr>
          <w:sz w:val="20"/>
          <w:szCs w:val="20"/>
          <w:lang w:val="en-GB"/>
        </w:rPr>
        <w:t>a)</w:t>
      </w:r>
      <w:r>
        <w:rPr>
          <w:sz w:val="20"/>
          <w:szCs w:val="20"/>
          <w:lang w:val="en-GB"/>
        </w:rPr>
        <w:tab/>
      </w:r>
      <w:r w:rsidRPr="009661CC">
        <w:rPr>
          <w:sz w:val="20"/>
          <w:szCs w:val="20"/>
          <w:lang w:val="en-GB"/>
        </w:rPr>
        <w:t xml:space="preserve">B2 First, </w:t>
      </w:r>
      <w:proofErr w:type="spellStart"/>
      <w:r w:rsidRPr="009661CC">
        <w:rPr>
          <w:sz w:val="20"/>
          <w:szCs w:val="20"/>
          <w:lang w:val="en-GB"/>
        </w:rPr>
        <w:t>dawniej</w:t>
      </w:r>
      <w:proofErr w:type="spellEnd"/>
      <w:r w:rsidRPr="009661CC">
        <w:rPr>
          <w:sz w:val="20"/>
          <w:szCs w:val="20"/>
          <w:lang w:val="en-GB"/>
        </w:rPr>
        <w:t xml:space="preserve"> </w:t>
      </w:r>
      <w:proofErr w:type="spellStart"/>
      <w:r w:rsidRPr="009661CC">
        <w:rPr>
          <w:sz w:val="20"/>
          <w:szCs w:val="20"/>
          <w:lang w:val="en-GB"/>
        </w:rPr>
        <w:t>znany</w:t>
      </w:r>
      <w:proofErr w:type="spellEnd"/>
      <w:r w:rsidRPr="009661CC">
        <w:rPr>
          <w:sz w:val="20"/>
          <w:szCs w:val="20"/>
          <w:lang w:val="en-GB"/>
        </w:rPr>
        <w:t xml:space="preserve"> </w:t>
      </w:r>
      <w:proofErr w:type="spellStart"/>
      <w:r w:rsidRPr="009661CC">
        <w:rPr>
          <w:sz w:val="20"/>
          <w:szCs w:val="20"/>
          <w:lang w:val="en-GB"/>
        </w:rPr>
        <w:t>jako</w:t>
      </w:r>
      <w:proofErr w:type="spellEnd"/>
      <w:r w:rsidRPr="009661CC">
        <w:rPr>
          <w:sz w:val="20"/>
          <w:szCs w:val="20"/>
          <w:lang w:val="en-GB"/>
        </w:rPr>
        <w:t xml:space="preserve"> Cambridge English: First (FCE), C1 Advanced, </w:t>
      </w:r>
      <w:proofErr w:type="spellStart"/>
      <w:r w:rsidRPr="009661CC">
        <w:rPr>
          <w:sz w:val="20"/>
          <w:szCs w:val="20"/>
          <w:lang w:val="en-GB"/>
        </w:rPr>
        <w:t>dawniej</w:t>
      </w:r>
      <w:proofErr w:type="spellEnd"/>
      <w:r w:rsidRPr="009661CC">
        <w:rPr>
          <w:sz w:val="20"/>
          <w:szCs w:val="20"/>
          <w:lang w:val="en-GB"/>
        </w:rPr>
        <w:t xml:space="preserve"> </w:t>
      </w:r>
      <w:proofErr w:type="spellStart"/>
      <w:r w:rsidRPr="009661CC">
        <w:rPr>
          <w:sz w:val="20"/>
          <w:szCs w:val="20"/>
          <w:lang w:val="en-GB"/>
        </w:rPr>
        <w:t>znany</w:t>
      </w:r>
      <w:proofErr w:type="spellEnd"/>
      <w:r w:rsidRPr="009661CC">
        <w:rPr>
          <w:sz w:val="20"/>
          <w:szCs w:val="20"/>
          <w:lang w:val="en-GB"/>
        </w:rPr>
        <w:t xml:space="preserve"> </w:t>
      </w:r>
      <w:proofErr w:type="spellStart"/>
      <w:r w:rsidRPr="009661CC">
        <w:rPr>
          <w:sz w:val="20"/>
          <w:szCs w:val="20"/>
          <w:lang w:val="en-GB"/>
        </w:rPr>
        <w:t>jako</w:t>
      </w:r>
      <w:proofErr w:type="spellEnd"/>
      <w:r w:rsidRPr="009661CC">
        <w:rPr>
          <w:sz w:val="20"/>
          <w:szCs w:val="20"/>
          <w:lang w:val="en-GB"/>
        </w:rPr>
        <w:t xml:space="preserve"> Cambridge English: Advanced (CAE), C2 Proficiency, </w:t>
      </w:r>
      <w:proofErr w:type="spellStart"/>
      <w:r w:rsidRPr="009661CC">
        <w:rPr>
          <w:sz w:val="20"/>
          <w:szCs w:val="20"/>
          <w:lang w:val="en-GB"/>
        </w:rPr>
        <w:t>dawniej</w:t>
      </w:r>
      <w:proofErr w:type="spellEnd"/>
      <w:r w:rsidRPr="009661CC">
        <w:rPr>
          <w:sz w:val="20"/>
          <w:szCs w:val="20"/>
          <w:lang w:val="en-GB"/>
        </w:rPr>
        <w:t xml:space="preserve"> </w:t>
      </w:r>
      <w:proofErr w:type="spellStart"/>
      <w:r w:rsidRPr="009661CC">
        <w:rPr>
          <w:sz w:val="20"/>
          <w:szCs w:val="20"/>
          <w:lang w:val="en-GB"/>
        </w:rPr>
        <w:t>znany</w:t>
      </w:r>
      <w:proofErr w:type="spellEnd"/>
      <w:r w:rsidRPr="009661CC">
        <w:rPr>
          <w:sz w:val="20"/>
          <w:szCs w:val="20"/>
          <w:lang w:val="en-GB"/>
        </w:rPr>
        <w:t xml:space="preserve"> </w:t>
      </w:r>
      <w:proofErr w:type="spellStart"/>
      <w:r w:rsidRPr="009661CC">
        <w:rPr>
          <w:sz w:val="20"/>
          <w:szCs w:val="20"/>
          <w:lang w:val="en-GB"/>
        </w:rPr>
        <w:t>jako</w:t>
      </w:r>
      <w:proofErr w:type="spellEnd"/>
      <w:r w:rsidRPr="009661CC">
        <w:rPr>
          <w:sz w:val="20"/>
          <w:szCs w:val="20"/>
          <w:lang w:val="en-GB"/>
        </w:rPr>
        <w:t xml:space="preserve"> Cambridge English: Proficiency (CPE), Business English Certificate (BEC) Vantage – co </w:t>
      </w:r>
      <w:proofErr w:type="spellStart"/>
      <w:r w:rsidRPr="009661CC">
        <w:rPr>
          <w:sz w:val="20"/>
          <w:szCs w:val="20"/>
          <w:lang w:val="en-GB"/>
        </w:rPr>
        <w:t>najmniej</w:t>
      </w:r>
      <w:proofErr w:type="spellEnd"/>
      <w:r w:rsidRPr="009661CC">
        <w:rPr>
          <w:sz w:val="20"/>
          <w:szCs w:val="20"/>
          <w:lang w:val="en-GB"/>
        </w:rPr>
        <w:t xml:space="preserve"> Pass, Business English Certificate (BEC) Higher, Certificate in English for International Business and Trade (CEIBT), Cambridge English – ECCE level B2, </w:t>
      </w:r>
      <w:proofErr w:type="spellStart"/>
      <w:r w:rsidRPr="009661CC">
        <w:rPr>
          <w:sz w:val="20"/>
          <w:szCs w:val="20"/>
          <w:lang w:val="en-GB"/>
        </w:rPr>
        <w:t>lub</w:t>
      </w:r>
      <w:proofErr w:type="spellEnd"/>
    </w:p>
    <w:p w14:paraId="04245829" w14:textId="77777777" w:rsidR="00BB7C78" w:rsidRPr="009661CC" w:rsidRDefault="00BB7C78" w:rsidP="00BB7C78">
      <w:pPr>
        <w:spacing w:before="0"/>
        <w:ind w:left="851" w:hanging="284"/>
        <w:jc w:val="both"/>
        <w:rPr>
          <w:sz w:val="20"/>
          <w:szCs w:val="20"/>
          <w:lang w:val="en-GB"/>
        </w:rPr>
      </w:pPr>
      <w:r>
        <w:rPr>
          <w:sz w:val="20"/>
          <w:szCs w:val="20"/>
          <w:lang w:val="en-GB"/>
        </w:rPr>
        <w:t>b)</w:t>
      </w:r>
      <w:r>
        <w:rPr>
          <w:sz w:val="20"/>
          <w:szCs w:val="20"/>
          <w:lang w:val="en-GB"/>
        </w:rPr>
        <w:tab/>
      </w:r>
      <w:r w:rsidRPr="009661CC">
        <w:rPr>
          <w:sz w:val="20"/>
          <w:szCs w:val="20"/>
          <w:lang w:val="en-GB"/>
        </w:rPr>
        <w:t xml:space="preserve">International English Language Testing System IELTS (IELTS Academic </w:t>
      </w:r>
      <w:proofErr w:type="spellStart"/>
      <w:r w:rsidRPr="009661CC">
        <w:rPr>
          <w:sz w:val="20"/>
          <w:szCs w:val="20"/>
          <w:lang w:val="en-GB"/>
        </w:rPr>
        <w:t>lub</w:t>
      </w:r>
      <w:proofErr w:type="spellEnd"/>
      <w:r w:rsidRPr="009661CC">
        <w:rPr>
          <w:sz w:val="20"/>
          <w:szCs w:val="20"/>
          <w:lang w:val="en-GB"/>
        </w:rPr>
        <w:t xml:space="preserve"> General Training) – 6.0 </w:t>
      </w:r>
      <w:proofErr w:type="spellStart"/>
      <w:r w:rsidRPr="009661CC">
        <w:rPr>
          <w:sz w:val="20"/>
          <w:szCs w:val="20"/>
          <w:lang w:val="en-GB"/>
        </w:rPr>
        <w:t>lub</w:t>
      </w:r>
      <w:proofErr w:type="spellEnd"/>
      <w:r w:rsidRPr="009661CC">
        <w:rPr>
          <w:sz w:val="20"/>
          <w:szCs w:val="20"/>
          <w:lang w:val="en-GB"/>
        </w:rPr>
        <w:t xml:space="preserve"> </w:t>
      </w:r>
      <w:proofErr w:type="spellStart"/>
      <w:r w:rsidRPr="009661CC">
        <w:rPr>
          <w:sz w:val="20"/>
          <w:szCs w:val="20"/>
          <w:lang w:val="en-GB"/>
        </w:rPr>
        <w:t>wyższy</w:t>
      </w:r>
      <w:proofErr w:type="spellEnd"/>
      <w:r w:rsidRPr="009661CC">
        <w:rPr>
          <w:sz w:val="20"/>
          <w:szCs w:val="20"/>
          <w:lang w:val="en-GB"/>
        </w:rPr>
        <w:t xml:space="preserve"> </w:t>
      </w:r>
      <w:r>
        <w:rPr>
          <w:sz w:val="20"/>
          <w:szCs w:val="20"/>
          <w:lang w:val="en-GB"/>
        </w:rPr>
        <w:t>-</w:t>
      </w:r>
      <w:r w:rsidRPr="009661CC">
        <w:rPr>
          <w:sz w:val="20"/>
          <w:szCs w:val="20"/>
          <w:lang w:val="en-GB"/>
        </w:rPr>
        <w:t xml:space="preserve"> </w:t>
      </w:r>
      <w:proofErr w:type="spellStart"/>
      <w:r w:rsidRPr="009661CC">
        <w:rPr>
          <w:sz w:val="20"/>
          <w:szCs w:val="20"/>
          <w:lang w:val="en-GB"/>
        </w:rPr>
        <w:t>zaświadczenia</w:t>
      </w:r>
      <w:proofErr w:type="spellEnd"/>
      <w:r w:rsidRPr="009661CC">
        <w:rPr>
          <w:sz w:val="20"/>
          <w:szCs w:val="20"/>
          <w:lang w:val="en-GB"/>
        </w:rPr>
        <w:t xml:space="preserve"> </w:t>
      </w:r>
      <w:proofErr w:type="spellStart"/>
      <w:r w:rsidRPr="009661CC">
        <w:rPr>
          <w:sz w:val="20"/>
          <w:szCs w:val="20"/>
          <w:lang w:val="en-GB"/>
        </w:rPr>
        <w:t>wydane</w:t>
      </w:r>
      <w:proofErr w:type="spellEnd"/>
      <w:r w:rsidRPr="009661CC">
        <w:rPr>
          <w:sz w:val="20"/>
          <w:szCs w:val="20"/>
          <w:lang w:val="en-GB"/>
        </w:rPr>
        <w:t xml:space="preserve"> </w:t>
      </w:r>
      <w:proofErr w:type="spellStart"/>
      <w:r w:rsidRPr="009661CC">
        <w:rPr>
          <w:sz w:val="20"/>
          <w:szCs w:val="20"/>
          <w:lang w:val="en-GB"/>
        </w:rPr>
        <w:t>przez</w:t>
      </w:r>
      <w:proofErr w:type="spellEnd"/>
      <w:r w:rsidRPr="009661CC">
        <w:rPr>
          <w:sz w:val="20"/>
          <w:szCs w:val="20"/>
          <w:lang w:val="en-GB"/>
        </w:rPr>
        <w:t xml:space="preserve"> University of Cambridge ESOL Examinations, </w:t>
      </w:r>
      <w:proofErr w:type="spellStart"/>
      <w:r w:rsidRPr="009661CC">
        <w:rPr>
          <w:sz w:val="20"/>
          <w:szCs w:val="20"/>
          <w:lang w:val="en-GB"/>
        </w:rPr>
        <w:t>lub</w:t>
      </w:r>
      <w:proofErr w:type="spellEnd"/>
    </w:p>
    <w:p w14:paraId="0156CEBA" w14:textId="77777777" w:rsidR="00BB7C78" w:rsidRPr="009661CC" w:rsidRDefault="00BB7C78" w:rsidP="00BB7C78">
      <w:pPr>
        <w:spacing w:before="0"/>
        <w:ind w:left="851" w:hanging="284"/>
        <w:jc w:val="both"/>
        <w:rPr>
          <w:sz w:val="20"/>
          <w:szCs w:val="20"/>
          <w:lang w:val="en-GB"/>
        </w:rPr>
      </w:pPr>
      <w:r>
        <w:rPr>
          <w:sz w:val="20"/>
          <w:szCs w:val="20"/>
          <w:lang w:val="en-GB"/>
        </w:rPr>
        <w:t>c)</w:t>
      </w:r>
      <w:r>
        <w:rPr>
          <w:sz w:val="20"/>
          <w:szCs w:val="20"/>
          <w:lang w:val="en-GB"/>
        </w:rPr>
        <w:tab/>
      </w:r>
      <w:r w:rsidRPr="009661CC">
        <w:rPr>
          <w:sz w:val="20"/>
          <w:szCs w:val="20"/>
          <w:lang w:val="en-GB"/>
        </w:rPr>
        <w:t xml:space="preserve">British Council, IDP IELTS Australia, </w:t>
      </w:r>
      <w:proofErr w:type="spellStart"/>
      <w:r w:rsidRPr="009661CC">
        <w:rPr>
          <w:sz w:val="20"/>
          <w:szCs w:val="20"/>
          <w:lang w:val="en-GB"/>
        </w:rPr>
        <w:t>lub</w:t>
      </w:r>
      <w:proofErr w:type="spellEnd"/>
    </w:p>
    <w:p w14:paraId="7A456107" w14:textId="664A8CF7" w:rsidR="00BB7C78" w:rsidRPr="009661CC" w:rsidRDefault="00BB7C78" w:rsidP="00BB7C78">
      <w:pPr>
        <w:spacing w:before="0"/>
        <w:ind w:left="851" w:hanging="284"/>
        <w:jc w:val="both"/>
        <w:rPr>
          <w:sz w:val="20"/>
          <w:szCs w:val="20"/>
          <w:lang w:val="en-GB"/>
        </w:rPr>
      </w:pPr>
      <w:r>
        <w:rPr>
          <w:sz w:val="20"/>
          <w:szCs w:val="20"/>
          <w:lang w:val="en-GB"/>
        </w:rPr>
        <w:t>d)</w:t>
      </w:r>
      <w:r>
        <w:rPr>
          <w:sz w:val="20"/>
          <w:szCs w:val="20"/>
          <w:lang w:val="en-GB"/>
        </w:rPr>
        <w:tab/>
      </w:r>
      <w:r w:rsidRPr="009661CC">
        <w:rPr>
          <w:sz w:val="20"/>
          <w:szCs w:val="20"/>
          <w:lang w:val="en-GB"/>
        </w:rPr>
        <w:t xml:space="preserve">Educational Testing Service (ETS) – w </w:t>
      </w:r>
      <w:proofErr w:type="spellStart"/>
      <w:r w:rsidRPr="009661CC">
        <w:rPr>
          <w:sz w:val="20"/>
          <w:szCs w:val="20"/>
          <w:lang w:val="en-GB"/>
        </w:rPr>
        <w:t>szczególności</w:t>
      </w:r>
      <w:proofErr w:type="spellEnd"/>
      <w:r w:rsidRPr="009661CC">
        <w:rPr>
          <w:sz w:val="20"/>
          <w:szCs w:val="20"/>
          <w:lang w:val="en-GB"/>
        </w:rPr>
        <w:t xml:space="preserve"> </w:t>
      </w:r>
      <w:proofErr w:type="spellStart"/>
      <w:r w:rsidRPr="009661CC">
        <w:rPr>
          <w:sz w:val="20"/>
          <w:szCs w:val="20"/>
          <w:lang w:val="en-GB"/>
        </w:rPr>
        <w:t>certyfikaty</w:t>
      </w:r>
      <w:proofErr w:type="spellEnd"/>
      <w:r w:rsidRPr="009661CC">
        <w:rPr>
          <w:sz w:val="20"/>
          <w:szCs w:val="20"/>
          <w:lang w:val="en-GB"/>
        </w:rPr>
        <w:t xml:space="preserve">: Test of English as a Foreign Language (TOEFL) </w:t>
      </w:r>
      <w:r>
        <w:rPr>
          <w:sz w:val="20"/>
          <w:szCs w:val="20"/>
          <w:lang w:val="en-GB"/>
        </w:rPr>
        <w:t>-</w:t>
      </w:r>
      <w:r w:rsidRPr="009661CC">
        <w:rPr>
          <w:sz w:val="20"/>
          <w:szCs w:val="20"/>
          <w:lang w:val="en-GB"/>
        </w:rPr>
        <w:t xml:space="preserve"> co </w:t>
      </w:r>
      <w:proofErr w:type="spellStart"/>
      <w:r w:rsidRPr="009661CC">
        <w:rPr>
          <w:sz w:val="20"/>
          <w:szCs w:val="20"/>
          <w:lang w:val="en-GB"/>
        </w:rPr>
        <w:t>najmniej</w:t>
      </w:r>
      <w:proofErr w:type="spellEnd"/>
      <w:r w:rsidRPr="009661CC">
        <w:rPr>
          <w:sz w:val="20"/>
          <w:szCs w:val="20"/>
          <w:lang w:val="en-GB"/>
        </w:rPr>
        <w:t xml:space="preserve"> 87 </w:t>
      </w:r>
      <w:proofErr w:type="spellStart"/>
      <w:r w:rsidRPr="009661CC">
        <w:rPr>
          <w:sz w:val="20"/>
          <w:szCs w:val="20"/>
          <w:lang w:val="en-GB"/>
        </w:rPr>
        <w:t>pkt</w:t>
      </w:r>
      <w:proofErr w:type="spellEnd"/>
      <w:r w:rsidRPr="009661CC">
        <w:rPr>
          <w:sz w:val="20"/>
          <w:szCs w:val="20"/>
          <w:lang w:val="en-GB"/>
        </w:rPr>
        <w:t xml:space="preserve"> w </w:t>
      </w:r>
      <w:proofErr w:type="spellStart"/>
      <w:r w:rsidRPr="009661CC">
        <w:rPr>
          <w:sz w:val="20"/>
          <w:szCs w:val="20"/>
          <w:lang w:val="en-GB"/>
        </w:rPr>
        <w:t>wersji</w:t>
      </w:r>
      <w:proofErr w:type="spellEnd"/>
      <w:r w:rsidRPr="009661CC">
        <w:rPr>
          <w:sz w:val="20"/>
          <w:szCs w:val="20"/>
          <w:lang w:val="en-GB"/>
        </w:rPr>
        <w:t xml:space="preserve"> Internet-Based Test (iBT), Test of English for International Communication (TOEIC)</w:t>
      </w:r>
      <w:r>
        <w:rPr>
          <w:sz w:val="20"/>
          <w:szCs w:val="20"/>
          <w:lang w:val="en-GB"/>
        </w:rPr>
        <w:br/>
        <w:t xml:space="preserve">- </w:t>
      </w:r>
      <w:r w:rsidRPr="009661CC">
        <w:rPr>
          <w:sz w:val="20"/>
          <w:szCs w:val="20"/>
          <w:lang w:val="en-GB"/>
        </w:rPr>
        <w:t xml:space="preserve">co </w:t>
      </w:r>
      <w:proofErr w:type="spellStart"/>
      <w:r w:rsidRPr="009661CC">
        <w:rPr>
          <w:sz w:val="20"/>
          <w:szCs w:val="20"/>
          <w:lang w:val="en-GB"/>
        </w:rPr>
        <w:t>najmniej</w:t>
      </w:r>
      <w:proofErr w:type="spellEnd"/>
      <w:r w:rsidRPr="009661CC">
        <w:rPr>
          <w:sz w:val="20"/>
          <w:szCs w:val="20"/>
          <w:lang w:val="en-GB"/>
        </w:rPr>
        <w:t xml:space="preserve"> 785 </w:t>
      </w:r>
      <w:proofErr w:type="spellStart"/>
      <w:r w:rsidRPr="009661CC">
        <w:rPr>
          <w:sz w:val="20"/>
          <w:szCs w:val="20"/>
          <w:lang w:val="en-GB"/>
        </w:rPr>
        <w:t>pkt</w:t>
      </w:r>
      <w:proofErr w:type="spellEnd"/>
      <w:r w:rsidRPr="009661CC">
        <w:rPr>
          <w:sz w:val="20"/>
          <w:szCs w:val="20"/>
          <w:lang w:val="en-GB"/>
        </w:rPr>
        <w:t xml:space="preserve"> (</w:t>
      </w:r>
      <w:proofErr w:type="spellStart"/>
      <w:r w:rsidRPr="009661CC">
        <w:rPr>
          <w:sz w:val="20"/>
          <w:szCs w:val="20"/>
          <w:lang w:val="en-GB"/>
        </w:rPr>
        <w:t>wszystkie</w:t>
      </w:r>
      <w:proofErr w:type="spellEnd"/>
      <w:r w:rsidRPr="009661CC">
        <w:rPr>
          <w:sz w:val="20"/>
          <w:szCs w:val="20"/>
          <w:lang w:val="en-GB"/>
        </w:rPr>
        <w:t xml:space="preserve"> 4 </w:t>
      </w:r>
      <w:proofErr w:type="spellStart"/>
      <w:r w:rsidRPr="009661CC">
        <w:rPr>
          <w:sz w:val="20"/>
          <w:szCs w:val="20"/>
          <w:lang w:val="en-GB"/>
        </w:rPr>
        <w:t>części</w:t>
      </w:r>
      <w:proofErr w:type="spellEnd"/>
      <w:r w:rsidRPr="009661CC">
        <w:rPr>
          <w:sz w:val="20"/>
          <w:szCs w:val="20"/>
          <w:lang w:val="en-GB"/>
        </w:rPr>
        <w:t xml:space="preserve">), </w:t>
      </w:r>
      <w:proofErr w:type="spellStart"/>
      <w:r w:rsidRPr="009661CC">
        <w:rPr>
          <w:sz w:val="20"/>
          <w:szCs w:val="20"/>
          <w:lang w:val="en-GB"/>
        </w:rPr>
        <w:t>lub</w:t>
      </w:r>
      <w:proofErr w:type="spellEnd"/>
    </w:p>
    <w:p w14:paraId="52A830DF" w14:textId="77777777" w:rsidR="00BB7C78" w:rsidRPr="009661CC" w:rsidRDefault="00BB7C78" w:rsidP="00BB7C78">
      <w:pPr>
        <w:spacing w:before="0"/>
        <w:ind w:left="851" w:hanging="284"/>
        <w:jc w:val="both"/>
        <w:rPr>
          <w:sz w:val="20"/>
          <w:szCs w:val="20"/>
          <w:lang w:val="en-GB"/>
        </w:rPr>
      </w:pPr>
      <w:r>
        <w:rPr>
          <w:sz w:val="20"/>
          <w:szCs w:val="20"/>
          <w:lang w:val="en-GB"/>
        </w:rPr>
        <w:t>e)</w:t>
      </w:r>
      <w:r>
        <w:rPr>
          <w:sz w:val="20"/>
          <w:szCs w:val="20"/>
          <w:lang w:val="en-GB"/>
        </w:rPr>
        <w:tab/>
      </w:r>
      <w:r w:rsidRPr="009661CC">
        <w:rPr>
          <w:sz w:val="20"/>
          <w:szCs w:val="20"/>
          <w:lang w:val="en-GB"/>
        </w:rPr>
        <w:t xml:space="preserve">Edexcel, Pearson Language Tests, Pearson Language Assessments – w </w:t>
      </w:r>
      <w:proofErr w:type="spellStart"/>
      <w:r w:rsidRPr="009661CC">
        <w:rPr>
          <w:sz w:val="20"/>
          <w:szCs w:val="20"/>
          <w:lang w:val="en-GB"/>
        </w:rPr>
        <w:t>szczególności</w:t>
      </w:r>
      <w:proofErr w:type="spellEnd"/>
      <w:r w:rsidRPr="009661CC">
        <w:rPr>
          <w:sz w:val="20"/>
          <w:szCs w:val="20"/>
          <w:lang w:val="en-GB"/>
        </w:rPr>
        <w:t xml:space="preserve"> </w:t>
      </w:r>
      <w:proofErr w:type="spellStart"/>
      <w:r w:rsidRPr="009661CC">
        <w:rPr>
          <w:sz w:val="20"/>
          <w:szCs w:val="20"/>
          <w:lang w:val="en-GB"/>
        </w:rPr>
        <w:t>certyfikaty</w:t>
      </w:r>
      <w:proofErr w:type="spellEnd"/>
      <w:r w:rsidRPr="009661CC">
        <w:rPr>
          <w:sz w:val="20"/>
          <w:szCs w:val="20"/>
          <w:lang w:val="en-GB"/>
        </w:rPr>
        <w:t xml:space="preserve">: London Tests of English od Level 3, Edexcel Level 1 Certificate in ESOL International, PTE Academic </w:t>
      </w:r>
      <w:proofErr w:type="spellStart"/>
      <w:r w:rsidRPr="009661CC">
        <w:rPr>
          <w:sz w:val="20"/>
          <w:szCs w:val="20"/>
          <w:lang w:val="en-GB"/>
        </w:rPr>
        <w:t>poziom</w:t>
      </w:r>
      <w:proofErr w:type="spellEnd"/>
      <w:r w:rsidRPr="009661CC">
        <w:rPr>
          <w:sz w:val="20"/>
          <w:szCs w:val="20"/>
          <w:lang w:val="en-GB"/>
        </w:rPr>
        <w:t xml:space="preserve"> B2-C2 (59-90 </w:t>
      </w:r>
      <w:proofErr w:type="spellStart"/>
      <w:r w:rsidRPr="009661CC">
        <w:rPr>
          <w:sz w:val="20"/>
          <w:szCs w:val="20"/>
          <w:lang w:val="en-GB"/>
        </w:rPr>
        <w:t>punktów</w:t>
      </w:r>
      <w:proofErr w:type="spellEnd"/>
      <w:r w:rsidRPr="009661CC">
        <w:rPr>
          <w:sz w:val="20"/>
          <w:szCs w:val="20"/>
          <w:lang w:val="en-GB"/>
        </w:rPr>
        <w:t xml:space="preserve">), </w:t>
      </w:r>
      <w:proofErr w:type="spellStart"/>
      <w:r w:rsidRPr="009661CC">
        <w:rPr>
          <w:sz w:val="20"/>
          <w:szCs w:val="20"/>
          <w:lang w:val="en-GB"/>
        </w:rPr>
        <w:t>lub</w:t>
      </w:r>
      <w:proofErr w:type="spellEnd"/>
    </w:p>
    <w:p w14:paraId="1967AC9C" w14:textId="77777777" w:rsidR="00BB7C78" w:rsidRPr="009661CC" w:rsidRDefault="00BB7C78" w:rsidP="00BB7C78">
      <w:pPr>
        <w:spacing w:before="0"/>
        <w:ind w:left="851" w:hanging="284"/>
        <w:jc w:val="both"/>
        <w:rPr>
          <w:kern w:val="0"/>
          <w:sz w:val="20"/>
          <w:szCs w:val="20"/>
          <w:lang w:val="en-GB"/>
        </w:rPr>
      </w:pPr>
      <w:r>
        <w:rPr>
          <w:kern w:val="0"/>
          <w:sz w:val="20"/>
          <w:szCs w:val="20"/>
          <w:lang w:val="en-GB"/>
        </w:rPr>
        <w:t>f)</w:t>
      </w:r>
      <w:r>
        <w:rPr>
          <w:kern w:val="0"/>
          <w:sz w:val="20"/>
          <w:szCs w:val="20"/>
          <w:lang w:val="en-GB"/>
        </w:rPr>
        <w:tab/>
      </w:r>
      <w:r w:rsidRPr="009661CC">
        <w:rPr>
          <w:kern w:val="0"/>
          <w:sz w:val="20"/>
          <w:szCs w:val="20"/>
          <w:lang w:val="en-GB"/>
        </w:rPr>
        <w:t>Trinity ISE Exam II (B2), ISE III (C1), ISE IV (C2),</w:t>
      </w:r>
      <w:r w:rsidRPr="009661CC">
        <w:rPr>
          <w:sz w:val="20"/>
          <w:szCs w:val="20"/>
          <w:lang w:val="en-GB"/>
        </w:rPr>
        <w:t xml:space="preserve"> </w:t>
      </w:r>
      <w:proofErr w:type="spellStart"/>
      <w:r w:rsidRPr="009661CC">
        <w:rPr>
          <w:sz w:val="20"/>
          <w:szCs w:val="20"/>
          <w:lang w:val="en-GB"/>
        </w:rPr>
        <w:t>lub</w:t>
      </w:r>
      <w:proofErr w:type="spellEnd"/>
    </w:p>
    <w:p w14:paraId="3955AF18" w14:textId="77777777" w:rsidR="00BB7C78" w:rsidRPr="009661CC" w:rsidRDefault="00BB7C78" w:rsidP="00BB7C78">
      <w:pPr>
        <w:spacing w:before="0"/>
        <w:ind w:left="851" w:hanging="284"/>
        <w:jc w:val="both"/>
        <w:rPr>
          <w:kern w:val="0"/>
          <w:sz w:val="20"/>
          <w:szCs w:val="20"/>
          <w:lang w:val="en-GB"/>
        </w:rPr>
      </w:pPr>
      <w:r>
        <w:rPr>
          <w:kern w:val="0"/>
          <w:sz w:val="20"/>
          <w:szCs w:val="20"/>
          <w:lang w:val="en-GB"/>
        </w:rPr>
        <w:t>g)</w:t>
      </w:r>
      <w:r>
        <w:rPr>
          <w:kern w:val="0"/>
          <w:sz w:val="20"/>
          <w:szCs w:val="20"/>
          <w:lang w:val="en-GB"/>
        </w:rPr>
        <w:tab/>
      </w:r>
      <w:r w:rsidRPr="009661CC">
        <w:rPr>
          <w:kern w:val="0"/>
          <w:sz w:val="20"/>
          <w:szCs w:val="20"/>
          <w:lang w:val="en-GB"/>
        </w:rPr>
        <w:t xml:space="preserve">TELC B2, TELC B2 Technical, TELC B2 Business, TELC B2-C1 University, TELC C1, </w:t>
      </w:r>
      <w:proofErr w:type="spellStart"/>
      <w:r w:rsidRPr="009661CC">
        <w:rPr>
          <w:kern w:val="0"/>
          <w:sz w:val="20"/>
          <w:szCs w:val="20"/>
          <w:lang w:val="en-GB"/>
        </w:rPr>
        <w:t>lub</w:t>
      </w:r>
      <w:proofErr w:type="spellEnd"/>
    </w:p>
    <w:p w14:paraId="272AFE11" w14:textId="77777777" w:rsidR="00BB7C78" w:rsidRPr="009661CC" w:rsidRDefault="00BB7C78" w:rsidP="00BB7C78">
      <w:pPr>
        <w:spacing w:before="0"/>
        <w:ind w:left="851" w:hanging="284"/>
        <w:jc w:val="both"/>
        <w:rPr>
          <w:kern w:val="0"/>
          <w:sz w:val="20"/>
          <w:szCs w:val="20"/>
        </w:rPr>
      </w:pPr>
      <w:r>
        <w:rPr>
          <w:kern w:val="0"/>
          <w:sz w:val="20"/>
          <w:szCs w:val="20"/>
        </w:rPr>
        <w:t>h)</w:t>
      </w:r>
      <w:r>
        <w:rPr>
          <w:kern w:val="0"/>
          <w:sz w:val="20"/>
          <w:szCs w:val="20"/>
        </w:rPr>
        <w:tab/>
      </w:r>
      <w:r w:rsidRPr="009661CC">
        <w:rPr>
          <w:kern w:val="0"/>
          <w:sz w:val="20"/>
          <w:szCs w:val="20"/>
        </w:rPr>
        <w:t>LCCI EFB III (wszystkie 4 części), LCCI EFB IV (wszystkie 4 części), lub</w:t>
      </w:r>
    </w:p>
    <w:p w14:paraId="37619D8E" w14:textId="77777777" w:rsidR="00BB7C78" w:rsidRPr="009661CC" w:rsidRDefault="00BB7C78" w:rsidP="00BB7C78">
      <w:pPr>
        <w:spacing w:before="0"/>
        <w:ind w:left="851" w:hanging="284"/>
        <w:jc w:val="both"/>
        <w:rPr>
          <w:kern w:val="0"/>
          <w:sz w:val="20"/>
          <w:szCs w:val="20"/>
          <w:lang w:val="en-GB"/>
        </w:rPr>
      </w:pPr>
      <w:r>
        <w:rPr>
          <w:kern w:val="0"/>
          <w:sz w:val="20"/>
          <w:szCs w:val="20"/>
          <w:lang w:val="en-GB"/>
        </w:rPr>
        <w:t>i)</w:t>
      </w:r>
      <w:r>
        <w:rPr>
          <w:kern w:val="0"/>
          <w:sz w:val="20"/>
          <w:szCs w:val="20"/>
          <w:lang w:val="en-GB"/>
        </w:rPr>
        <w:tab/>
      </w:r>
      <w:r w:rsidRPr="009661CC">
        <w:rPr>
          <w:kern w:val="0"/>
          <w:sz w:val="20"/>
          <w:szCs w:val="20"/>
          <w:lang w:val="en-GB"/>
        </w:rPr>
        <w:t xml:space="preserve">SAT Evidence-based reading and writing 520-570, Writing 28, SAT Evidence-based reading and writing 580-630, Writing 31, SAT Evidence-based reading and writing 640 </w:t>
      </w:r>
      <w:proofErr w:type="spellStart"/>
      <w:r w:rsidRPr="009661CC">
        <w:rPr>
          <w:kern w:val="0"/>
          <w:sz w:val="20"/>
          <w:szCs w:val="20"/>
          <w:lang w:val="en-GB"/>
        </w:rPr>
        <w:t>lub</w:t>
      </w:r>
      <w:proofErr w:type="spellEnd"/>
      <w:r w:rsidRPr="009661CC">
        <w:rPr>
          <w:kern w:val="0"/>
          <w:sz w:val="20"/>
          <w:szCs w:val="20"/>
          <w:lang w:val="en-GB"/>
        </w:rPr>
        <w:t xml:space="preserve"> </w:t>
      </w:r>
      <w:proofErr w:type="spellStart"/>
      <w:r w:rsidRPr="009661CC">
        <w:rPr>
          <w:kern w:val="0"/>
          <w:sz w:val="20"/>
          <w:szCs w:val="20"/>
          <w:lang w:val="en-GB"/>
        </w:rPr>
        <w:t>wyższy</w:t>
      </w:r>
      <w:proofErr w:type="spellEnd"/>
      <w:r w:rsidRPr="009661CC">
        <w:rPr>
          <w:kern w:val="0"/>
          <w:sz w:val="20"/>
          <w:szCs w:val="20"/>
          <w:lang w:val="en-GB"/>
        </w:rPr>
        <w:t xml:space="preserve">, Writing 33 </w:t>
      </w:r>
      <w:proofErr w:type="spellStart"/>
      <w:r w:rsidRPr="009661CC">
        <w:rPr>
          <w:kern w:val="0"/>
          <w:sz w:val="20"/>
          <w:szCs w:val="20"/>
          <w:lang w:val="en-GB"/>
        </w:rPr>
        <w:t>lub</w:t>
      </w:r>
      <w:proofErr w:type="spellEnd"/>
      <w:r w:rsidRPr="009661CC">
        <w:rPr>
          <w:kern w:val="0"/>
          <w:sz w:val="20"/>
          <w:szCs w:val="20"/>
          <w:lang w:val="en-GB"/>
        </w:rPr>
        <w:t xml:space="preserve"> </w:t>
      </w:r>
      <w:proofErr w:type="spellStart"/>
      <w:r w:rsidRPr="009661CC">
        <w:rPr>
          <w:kern w:val="0"/>
          <w:sz w:val="20"/>
          <w:szCs w:val="20"/>
          <w:lang w:val="en-GB"/>
        </w:rPr>
        <w:t>wyższy</w:t>
      </w:r>
      <w:proofErr w:type="spellEnd"/>
      <w:r w:rsidRPr="009661CC">
        <w:rPr>
          <w:kern w:val="0"/>
          <w:sz w:val="20"/>
          <w:szCs w:val="20"/>
          <w:lang w:val="en-GB"/>
        </w:rPr>
        <w:t xml:space="preserve">, </w:t>
      </w:r>
      <w:proofErr w:type="spellStart"/>
      <w:r w:rsidRPr="009661CC">
        <w:rPr>
          <w:kern w:val="0"/>
          <w:sz w:val="20"/>
          <w:szCs w:val="20"/>
          <w:lang w:val="en-GB"/>
        </w:rPr>
        <w:t>lub</w:t>
      </w:r>
      <w:proofErr w:type="spellEnd"/>
    </w:p>
    <w:p w14:paraId="36E62016" w14:textId="77777777" w:rsidR="00BB7C78" w:rsidRPr="009661CC" w:rsidRDefault="00BB7C78" w:rsidP="00BB7C78">
      <w:pPr>
        <w:spacing w:before="0"/>
        <w:ind w:left="851" w:hanging="284"/>
        <w:jc w:val="both"/>
        <w:rPr>
          <w:kern w:val="0"/>
          <w:sz w:val="20"/>
          <w:szCs w:val="20"/>
        </w:rPr>
      </w:pPr>
      <w:r>
        <w:rPr>
          <w:kern w:val="0"/>
          <w:sz w:val="20"/>
          <w:szCs w:val="20"/>
        </w:rPr>
        <w:t>j)</w:t>
      </w:r>
      <w:r>
        <w:rPr>
          <w:kern w:val="0"/>
          <w:sz w:val="20"/>
          <w:szCs w:val="20"/>
        </w:rPr>
        <w:tab/>
      </w:r>
      <w:r w:rsidRPr="009661CC">
        <w:rPr>
          <w:kern w:val="0"/>
          <w:sz w:val="20"/>
          <w:szCs w:val="20"/>
        </w:rPr>
        <w:t>TOEFL® </w:t>
      </w:r>
      <w:proofErr w:type="spellStart"/>
      <w:r w:rsidRPr="009661CC">
        <w:rPr>
          <w:kern w:val="0"/>
          <w:sz w:val="20"/>
          <w:szCs w:val="20"/>
        </w:rPr>
        <w:t>EssentialsTM</w:t>
      </w:r>
      <w:proofErr w:type="spellEnd"/>
      <w:r w:rsidRPr="009661CC">
        <w:rPr>
          <w:kern w:val="0"/>
          <w:sz w:val="20"/>
          <w:szCs w:val="20"/>
        </w:rPr>
        <w:t xml:space="preserve"> Test (profil </w:t>
      </w:r>
      <w:proofErr w:type="spellStart"/>
      <w:r w:rsidRPr="009661CC">
        <w:rPr>
          <w:kern w:val="0"/>
          <w:sz w:val="20"/>
          <w:szCs w:val="20"/>
        </w:rPr>
        <w:t>ogólno</w:t>
      </w:r>
      <w:proofErr w:type="spellEnd"/>
      <w:r w:rsidRPr="009661CC">
        <w:rPr>
          <w:kern w:val="0"/>
          <w:sz w:val="20"/>
          <w:szCs w:val="20"/>
        </w:rPr>
        <w:t xml:space="preserve">-akademicki): B2 8-9 p., C1 10-11 p., C2 12 p., </w:t>
      </w:r>
      <w:r w:rsidRPr="009661CC">
        <w:rPr>
          <w:sz w:val="20"/>
          <w:szCs w:val="20"/>
        </w:rPr>
        <w:t>lub</w:t>
      </w:r>
    </w:p>
    <w:p w14:paraId="3569BB1E" w14:textId="77777777" w:rsidR="00BB7C78" w:rsidRPr="009661CC" w:rsidRDefault="00BB7C78" w:rsidP="00BB7C78">
      <w:pPr>
        <w:spacing w:before="0"/>
        <w:ind w:left="851" w:hanging="284"/>
        <w:jc w:val="both"/>
        <w:rPr>
          <w:kern w:val="0"/>
          <w:sz w:val="20"/>
          <w:szCs w:val="20"/>
          <w:lang w:val="en-GB"/>
        </w:rPr>
      </w:pPr>
      <w:r>
        <w:rPr>
          <w:kern w:val="0"/>
          <w:sz w:val="20"/>
          <w:szCs w:val="20"/>
          <w:lang w:val="en-GB"/>
        </w:rPr>
        <w:t>k)</w:t>
      </w:r>
      <w:r>
        <w:rPr>
          <w:kern w:val="0"/>
          <w:sz w:val="20"/>
          <w:szCs w:val="20"/>
          <w:lang w:val="en-GB"/>
        </w:rPr>
        <w:tab/>
      </w:r>
      <w:r w:rsidRPr="009661CC">
        <w:rPr>
          <w:kern w:val="0"/>
          <w:sz w:val="20"/>
          <w:szCs w:val="20"/>
          <w:lang w:val="en-GB"/>
        </w:rPr>
        <w:t>The Duolingo English Test (</w:t>
      </w:r>
      <w:proofErr w:type="spellStart"/>
      <w:r w:rsidRPr="009661CC">
        <w:rPr>
          <w:kern w:val="0"/>
          <w:sz w:val="20"/>
          <w:szCs w:val="20"/>
          <w:lang w:val="en-GB"/>
        </w:rPr>
        <w:t>profil</w:t>
      </w:r>
      <w:proofErr w:type="spellEnd"/>
      <w:r w:rsidRPr="009661CC">
        <w:rPr>
          <w:kern w:val="0"/>
          <w:sz w:val="20"/>
          <w:szCs w:val="20"/>
          <w:lang w:val="en-GB"/>
        </w:rPr>
        <w:t xml:space="preserve"> </w:t>
      </w:r>
      <w:proofErr w:type="spellStart"/>
      <w:r w:rsidRPr="009661CC">
        <w:rPr>
          <w:kern w:val="0"/>
          <w:sz w:val="20"/>
          <w:szCs w:val="20"/>
          <w:lang w:val="en-GB"/>
        </w:rPr>
        <w:t>akademicki</w:t>
      </w:r>
      <w:proofErr w:type="spellEnd"/>
      <w:r w:rsidRPr="009661CC">
        <w:rPr>
          <w:kern w:val="0"/>
          <w:sz w:val="20"/>
          <w:szCs w:val="20"/>
          <w:lang w:val="en-GB"/>
        </w:rPr>
        <w:t xml:space="preserve">): B2 100-125 p., C1 130-150 p., C2 155-160 p., </w:t>
      </w:r>
      <w:proofErr w:type="spellStart"/>
      <w:r w:rsidRPr="009661CC">
        <w:rPr>
          <w:kern w:val="0"/>
          <w:sz w:val="20"/>
          <w:szCs w:val="20"/>
          <w:lang w:val="en-GB"/>
        </w:rPr>
        <w:t>lub</w:t>
      </w:r>
      <w:proofErr w:type="spellEnd"/>
    </w:p>
    <w:p w14:paraId="343C408C" w14:textId="77777777" w:rsidR="00BB7C78" w:rsidRPr="00256BD2" w:rsidRDefault="00BB7C78" w:rsidP="00BB7C78">
      <w:pPr>
        <w:spacing w:before="0"/>
        <w:ind w:left="851" w:hanging="284"/>
        <w:jc w:val="both"/>
        <w:rPr>
          <w:kern w:val="0"/>
          <w:sz w:val="20"/>
          <w:szCs w:val="20"/>
        </w:rPr>
      </w:pPr>
      <w:r>
        <w:rPr>
          <w:sz w:val="20"/>
          <w:szCs w:val="20"/>
        </w:rPr>
        <w:t>l)</w:t>
      </w:r>
      <w:r>
        <w:rPr>
          <w:sz w:val="20"/>
          <w:szCs w:val="20"/>
        </w:rPr>
        <w:tab/>
      </w:r>
      <w:r w:rsidRPr="009661CC">
        <w:rPr>
          <w:sz w:val="20"/>
          <w:szCs w:val="20"/>
        </w:rPr>
        <w:t xml:space="preserve">English Language </w:t>
      </w:r>
      <w:proofErr w:type="spellStart"/>
      <w:r w:rsidRPr="009661CC">
        <w:rPr>
          <w:sz w:val="20"/>
          <w:szCs w:val="20"/>
        </w:rPr>
        <w:t>Competence</w:t>
      </w:r>
      <w:proofErr w:type="spellEnd"/>
      <w:r w:rsidRPr="009661CC">
        <w:rPr>
          <w:sz w:val="20"/>
          <w:szCs w:val="20"/>
        </w:rPr>
        <w:t xml:space="preserve"> </w:t>
      </w:r>
      <w:proofErr w:type="spellStart"/>
      <w:r w:rsidRPr="009661CC">
        <w:rPr>
          <w:sz w:val="20"/>
          <w:szCs w:val="20"/>
        </w:rPr>
        <w:t>Exam</w:t>
      </w:r>
      <w:proofErr w:type="spellEnd"/>
      <w:r w:rsidRPr="009661CC">
        <w:rPr>
          <w:sz w:val="20"/>
          <w:szCs w:val="20"/>
        </w:rPr>
        <w:t xml:space="preserve"> </w:t>
      </w:r>
      <w:proofErr w:type="spellStart"/>
      <w:r w:rsidRPr="009661CC">
        <w:rPr>
          <w:sz w:val="20"/>
          <w:szCs w:val="20"/>
        </w:rPr>
        <w:t>at</w:t>
      </w:r>
      <w:proofErr w:type="spellEnd"/>
      <w:r w:rsidRPr="009661CC">
        <w:rPr>
          <w:sz w:val="20"/>
          <w:szCs w:val="20"/>
        </w:rPr>
        <w:t xml:space="preserve"> B2 </w:t>
      </w:r>
      <w:proofErr w:type="spellStart"/>
      <w:r w:rsidRPr="009661CC">
        <w:rPr>
          <w:sz w:val="20"/>
          <w:szCs w:val="20"/>
        </w:rPr>
        <w:t>level</w:t>
      </w:r>
      <w:proofErr w:type="spellEnd"/>
      <w:r w:rsidRPr="009661CC">
        <w:rPr>
          <w:sz w:val="20"/>
          <w:szCs w:val="20"/>
        </w:rPr>
        <w:t xml:space="preserve"> przeprowadzony przez Centrum Językowe Politechniki Łódzkiej.</w:t>
      </w:r>
    </w:p>
    <w:p w14:paraId="0684FBC0" w14:textId="79C815A0" w:rsidR="00BB7C78" w:rsidRPr="00F20BA7" w:rsidRDefault="00BB7C78" w:rsidP="00BB7C78">
      <w:pPr>
        <w:pStyle w:val="Akapitzlist"/>
        <w:spacing w:before="0"/>
        <w:ind w:left="284" w:hanging="284"/>
        <w:contextualSpacing w:val="0"/>
        <w:jc w:val="both"/>
        <w:rPr>
          <w:sz w:val="20"/>
          <w:szCs w:val="20"/>
        </w:rPr>
      </w:pPr>
      <w:r w:rsidRPr="00F20BA7">
        <w:rPr>
          <w:sz w:val="20"/>
          <w:szCs w:val="20"/>
        </w:rPr>
        <w:t>3.</w:t>
      </w:r>
      <w:r w:rsidRPr="00F20BA7">
        <w:rPr>
          <w:sz w:val="20"/>
          <w:szCs w:val="20"/>
        </w:rPr>
        <w:tab/>
      </w:r>
      <w:r w:rsidRPr="00F20BA7">
        <w:rPr>
          <w:iCs/>
          <w:sz w:val="20"/>
          <w:szCs w:val="20"/>
        </w:rPr>
        <w:t>Cudzoziemiec</w:t>
      </w:r>
      <w:r w:rsidRPr="00F20BA7">
        <w:rPr>
          <w:sz w:val="20"/>
          <w:szCs w:val="20"/>
        </w:rPr>
        <w:t xml:space="preserve"> może być przyjęty na studia prowadzone z językiem francuskim, jeżeli posiada, poza uprawnieniami z</w:t>
      </w:r>
      <w:r w:rsidR="009F47A9">
        <w:rPr>
          <w:sz w:val="20"/>
          <w:szCs w:val="20"/>
        </w:rPr>
        <w:t> </w:t>
      </w:r>
      <w:r w:rsidRPr="00F20BA7">
        <w:rPr>
          <w:sz w:val="20"/>
          <w:szCs w:val="20"/>
        </w:rPr>
        <w:t>ust.</w:t>
      </w:r>
      <w:r w:rsidR="009F47A9">
        <w:rPr>
          <w:sz w:val="20"/>
          <w:szCs w:val="20"/>
        </w:rPr>
        <w:t> </w:t>
      </w:r>
      <w:r w:rsidRPr="00F20BA7">
        <w:rPr>
          <w:sz w:val="20"/>
          <w:szCs w:val="20"/>
        </w:rPr>
        <w:t>2</w:t>
      </w:r>
      <w:r>
        <w:rPr>
          <w:sz w:val="20"/>
          <w:szCs w:val="20"/>
        </w:rPr>
        <w:t>,</w:t>
      </w:r>
      <w:r w:rsidRPr="00F20BA7">
        <w:rPr>
          <w:sz w:val="20"/>
          <w:szCs w:val="20"/>
        </w:rPr>
        <w:t xml:space="preserve"> certyfikat lub zaświadczenie potwierdzające znajomość języka francuskiego:</w:t>
      </w:r>
    </w:p>
    <w:p w14:paraId="36BAB3C4" w14:textId="77777777" w:rsidR="00BB7C78" w:rsidRPr="00F20BA7" w:rsidRDefault="00BB7C78" w:rsidP="00BB7C78">
      <w:pPr>
        <w:spacing w:before="0"/>
        <w:ind w:left="568" w:hanging="284"/>
        <w:jc w:val="both"/>
        <w:rPr>
          <w:sz w:val="20"/>
          <w:szCs w:val="20"/>
        </w:rPr>
      </w:pPr>
      <w:r w:rsidRPr="00F20BA7">
        <w:rPr>
          <w:sz w:val="20"/>
          <w:szCs w:val="20"/>
        </w:rPr>
        <w:t>1)</w:t>
      </w:r>
      <w:r w:rsidRPr="00F20BA7">
        <w:rPr>
          <w:sz w:val="20"/>
          <w:szCs w:val="20"/>
        </w:rPr>
        <w:tab/>
        <w:t>posiada świadectwo, dyplom lub inny dokument potwierdzający ukończenie szkoły ponadpodstawowej, w której zajęcia były prowadzone w języku francuskim lub</w:t>
      </w:r>
    </w:p>
    <w:p w14:paraId="338F36D4" w14:textId="77777777" w:rsidR="00BB7C78" w:rsidRPr="00F20BA7" w:rsidRDefault="00BB7C78" w:rsidP="00BB7C78">
      <w:pPr>
        <w:spacing w:before="0"/>
        <w:ind w:left="568" w:hanging="284"/>
        <w:jc w:val="both"/>
        <w:rPr>
          <w:sz w:val="20"/>
          <w:szCs w:val="20"/>
        </w:rPr>
      </w:pPr>
      <w:r w:rsidRPr="00F20BA7">
        <w:rPr>
          <w:sz w:val="20"/>
          <w:szCs w:val="20"/>
        </w:rPr>
        <w:t>2)</w:t>
      </w:r>
      <w:r w:rsidRPr="00F20BA7">
        <w:rPr>
          <w:sz w:val="20"/>
          <w:szCs w:val="20"/>
        </w:rPr>
        <w:tab/>
      </w:r>
      <w:proofErr w:type="spellStart"/>
      <w:r w:rsidRPr="00F20BA7">
        <w:rPr>
          <w:sz w:val="20"/>
          <w:szCs w:val="20"/>
        </w:rPr>
        <w:t>Diplôme</w:t>
      </w:r>
      <w:proofErr w:type="spellEnd"/>
      <w:r w:rsidRPr="00F20BA7">
        <w:rPr>
          <w:sz w:val="20"/>
          <w:szCs w:val="20"/>
        </w:rPr>
        <w:t xml:space="preserve"> </w:t>
      </w:r>
      <w:proofErr w:type="spellStart"/>
      <w:r w:rsidRPr="00F20BA7">
        <w:rPr>
          <w:sz w:val="20"/>
          <w:szCs w:val="20"/>
        </w:rPr>
        <w:t>d’Etudes</w:t>
      </w:r>
      <w:proofErr w:type="spellEnd"/>
      <w:r w:rsidRPr="00F20BA7">
        <w:rPr>
          <w:sz w:val="20"/>
          <w:szCs w:val="20"/>
        </w:rPr>
        <w:t xml:space="preserve"> de </w:t>
      </w:r>
      <w:proofErr w:type="spellStart"/>
      <w:r w:rsidRPr="00F20BA7">
        <w:rPr>
          <w:sz w:val="20"/>
          <w:szCs w:val="20"/>
        </w:rPr>
        <w:t>Langue</w:t>
      </w:r>
      <w:proofErr w:type="spellEnd"/>
      <w:r w:rsidRPr="00F20BA7">
        <w:rPr>
          <w:sz w:val="20"/>
          <w:szCs w:val="20"/>
        </w:rPr>
        <w:t xml:space="preserve"> </w:t>
      </w:r>
      <w:proofErr w:type="spellStart"/>
      <w:r w:rsidRPr="00F20BA7">
        <w:rPr>
          <w:sz w:val="20"/>
          <w:szCs w:val="20"/>
        </w:rPr>
        <w:t>Française</w:t>
      </w:r>
      <w:proofErr w:type="spellEnd"/>
      <w:r w:rsidRPr="00F20BA7">
        <w:rPr>
          <w:sz w:val="20"/>
          <w:szCs w:val="20"/>
        </w:rPr>
        <w:t xml:space="preserve"> (DELF), </w:t>
      </w:r>
      <w:proofErr w:type="spellStart"/>
      <w:r w:rsidRPr="00F20BA7">
        <w:rPr>
          <w:sz w:val="20"/>
          <w:szCs w:val="20"/>
        </w:rPr>
        <w:t>Diplôme</w:t>
      </w:r>
      <w:proofErr w:type="spellEnd"/>
      <w:r w:rsidRPr="00F20BA7">
        <w:rPr>
          <w:sz w:val="20"/>
          <w:szCs w:val="20"/>
        </w:rPr>
        <w:t xml:space="preserve"> </w:t>
      </w:r>
      <w:proofErr w:type="spellStart"/>
      <w:r w:rsidRPr="00F20BA7">
        <w:rPr>
          <w:sz w:val="20"/>
          <w:szCs w:val="20"/>
        </w:rPr>
        <w:t>Approfondi</w:t>
      </w:r>
      <w:proofErr w:type="spellEnd"/>
      <w:r w:rsidRPr="00F20BA7">
        <w:rPr>
          <w:sz w:val="20"/>
          <w:szCs w:val="20"/>
        </w:rPr>
        <w:t xml:space="preserve"> de </w:t>
      </w:r>
      <w:proofErr w:type="spellStart"/>
      <w:r w:rsidRPr="00F20BA7">
        <w:rPr>
          <w:sz w:val="20"/>
          <w:szCs w:val="20"/>
        </w:rPr>
        <w:t>Langue</w:t>
      </w:r>
      <w:proofErr w:type="spellEnd"/>
      <w:r w:rsidRPr="00F20BA7">
        <w:rPr>
          <w:sz w:val="20"/>
          <w:szCs w:val="20"/>
        </w:rPr>
        <w:t xml:space="preserve"> </w:t>
      </w:r>
      <w:proofErr w:type="spellStart"/>
      <w:r w:rsidRPr="00F20BA7">
        <w:rPr>
          <w:sz w:val="20"/>
          <w:szCs w:val="20"/>
        </w:rPr>
        <w:t>Française</w:t>
      </w:r>
      <w:proofErr w:type="spellEnd"/>
      <w:r w:rsidRPr="00F20BA7">
        <w:rPr>
          <w:sz w:val="20"/>
          <w:szCs w:val="20"/>
        </w:rPr>
        <w:t xml:space="preserve"> (SAFL) – wydawane przez Ministerstwo Edukacji Narodowej Francji (Narodową Komisję ds. Egzaminów DELF i DALF), lub</w:t>
      </w:r>
    </w:p>
    <w:p w14:paraId="18372794" w14:textId="77777777" w:rsidR="00BB7C78" w:rsidRPr="00F20BA7" w:rsidRDefault="00BB7C78" w:rsidP="00BB7C78">
      <w:pPr>
        <w:spacing w:before="0"/>
        <w:ind w:left="568" w:hanging="284"/>
        <w:jc w:val="both"/>
        <w:rPr>
          <w:sz w:val="20"/>
          <w:szCs w:val="20"/>
        </w:rPr>
      </w:pPr>
      <w:r w:rsidRPr="00F20BA7">
        <w:rPr>
          <w:sz w:val="20"/>
          <w:szCs w:val="20"/>
        </w:rPr>
        <w:t>3)</w:t>
      </w:r>
      <w:r w:rsidRPr="00F20BA7">
        <w:rPr>
          <w:sz w:val="20"/>
          <w:szCs w:val="20"/>
        </w:rPr>
        <w:tab/>
      </w:r>
      <w:proofErr w:type="spellStart"/>
      <w:r w:rsidRPr="00F20BA7">
        <w:rPr>
          <w:sz w:val="20"/>
          <w:szCs w:val="20"/>
        </w:rPr>
        <w:t>Certyficat</w:t>
      </w:r>
      <w:proofErr w:type="spellEnd"/>
      <w:r w:rsidRPr="00F20BA7">
        <w:rPr>
          <w:sz w:val="20"/>
          <w:szCs w:val="20"/>
        </w:rPr>
        <w:t xml:space="preserve"> </w:t>
      </w:r>
      <w:proofErr w:type="spellStart"/>
      <w:r w:rsidRPr="00F20BA7">
        <w:rPr>
          <w:sz w:val="20"/>
          <w:szCs w:val="20"/>
        </w:rPr>
        <w:t>d’acès</w:t>
      </w:r>
      <w:proofErr w:type="spellEnd"/>
      <w:r w:rsidRPr="00F20BA7">
        <w:rPr>
          <w:sz w:val="20"/>
          <w:szCs w:val="20"/>
        </w:rPr>
        <w:t xml:space="preserve"> au DALF organizowany przez Instytut Francuski, lub</w:t>
      </w:r>
    </w:p>
    <w:p w14:paraId="16F613F6" w14:textId="77777777" w:rsidR="00BB7C78" w:rsidRPr="006474E0" w:rsidRDefault="00BB7C78" w:rsidP="00BB7C78">
      <w:pPr>
        <w:spacing w:before="0"/>
        <w:ind w:left="568" w:hanging="284"/>
        <w:jc w:val="both"/>
        <w:rPr>
          <w:sz w:val="20"/>
          <w:szCs w:val="20"/>
          <w:lang w:val="pt-PT"/>
        </w:rPr>
      </w:pPr>
      <w:r w:rsidRPr="00F20BA7">
        <w:rPr>
          <w:sz w:val="20"/>
          <w:szCs w:val="20"/>
          <w:lang w:val="pt-PT"/>
        </w:rPr>
        <w:t>4)</w:t>
      </w:r>
      <w:r w:rsidRPr="00F20BA7">
        <w:rPr>
          <w:sz w:val="20"/>
          <w:szCs w:val="20"/>
          <w:lang w:val="pt-PT"/>
        </w:rPr>
        <w:tab/>
        <w:t>Diplôme de Langue Française (DL), Diplôme Supèrieur d’Etudes Françaises Modernes (DS.), Diplôme des Hautes Etudes Françaises (DHEF) – wydane przez Alliance Française.</w:t>
      </w:r>
    </w:p>
    <w:p w14:paraId="79688ADF" w14:textId="756C5E6D" w:rsidR="00BB7C78" w:rsidRPr="00F20BA7" w:rsidRDefault="00BB7C78" w:rsidP="00BB7C78">
      <w:pPr>
        <w:pStyle w:val="Akapitzlist"/>
        <w:spacing w:before="0"/>
        <w:ind w:left="284" w:hanging="284"/>
        <w:contextualSpacing w:val="0"/>
        <w:jc w:val="both"/>
        <w:rPr>
          <w:sz w:val="20"/>
          <w:szCs w:val="20"/>
        </w:rPr>
      </w:pPr>
      <w:r w:rsidRPr="00F20BA7">
        <w:rPr>
          <w:sz w:val="20"/>
          <w:szCs w:val="20"/>
        </w:rPr>
        <w:t>4.</w:t>
      </w:r>
      <w:r w:rsidRPr="00F20BA7">
        <w:rPr>
          <w:sz w:val="20"/>
          <w:szCs w:val="20"/>
        </w:rPr>
        <w:tab/>
        <w:t>Nie wymaga się przedłożenia certyfikatu w przypadku, gdy kandydat posiada zaświadczenie potwierdzające, że jest</w:t>
      </w:r>
      <w:r w:rsidR="009F47A9">
        <w:rPr>
          <w:sz w:val="20"/>
          <w:szCs w:val="20"/>
        </w:rPr>
        <w:t xml:space="preserve"> </w:t>
      </w:r>
      <w:r w:rsidRPr="00F20BA7">
        <w:rPr>
          <w:sz w:val="20"/>
          <w:szCs w:val="20"/>
        </w:rPr>
        <w:t>w</w:t>
      </w:r>
      <w:r w:rsidR="009F47A9">
        <w:rPr>
          <w:sz w:val="20"/>
          <w:szCs w:val="20"/>
        </w:rPr>
        <w:t> </w:t>
      </w:r>
      <w:r w:rsidRPr="00F20BA7">
        <w:rPr>
          <w:sz w:val="20"/>
          <w:szCs w:val="20"/>
        </w:rPr>
        <w:t>trakcie nauki na kierunku filologia języka obcego lub lingwistyki stosowanej w zakresie danego języka bądź studiuje w języku docelowym.</w:t>
      </w:r>
    </w:p>
    <w:p w14:paraId="3AA48A4B" w14:textId="77777777" w:rsidR="00BB7C78" w:rsidRPr="00F20BA7" w:rsidRDefault="00BB7C78" w:rsidP="00BB7C78">
      <w:pPr>
        <w:pStyle w:val="Akapitzlist"/>
        <w:spacing w:before="0"/>
        <w:ind w:left="284" w:hanging="284"/>
        <w:jc w:val="both"/>
        <w:rPr>
          <w:sz w:val="20"/>
          <w:szCs w:val="20"/>
        </w:rPr>
      </w:pPr>
      <w:r w:rsidRPr="00F20BA7">
        <w:rPr>
          <w:sz w:val="20"/>
          <w:szCs w:val="20"/>
        </w:rPr>
        <w:t>5.</w:t>
      </w:r>
      <w:r w:rsidRPr="00F20BA7">
        <w:rPr>
          <w:sz w:val="20"/>
          <w:szCs w:val="20"/>
        </w:rPr>
        <w:tab/>
        <w:t>Dopuszcza się również przedłożenie innego certyfikatu, potwierdzającego zdobyte kompetencje, wydanego przez inną polską uczelnię. Decyzję o uznaniu tych dokumentów, podejmuje Uczelniana Komisja Rekrutacyjna po konsultacji z Centrum Językowym Politechniki Łódzkiej.</w:t>
      </w:r>
    </w:p>
    <w:p w14:paraId="1D5BEA49" w14:textId="4D6BCCA1" w:rsidR="00BB7C78" w:rsidRDefault="00BB7C78" w:rsidP="00D053EE">
      <w:pPr>
        <w:pStyle w:val="Akapitzlist"/>
        <w:spacing w:before="0"/>
        <w:ind w:left="284" w:hanging="284"/>
        <w:contextualSpacing w:val="0"/>
        <w:jc w:val="both"/>
        <w:rPr>
          <w:sz w:val="20"/>
          <w:szCs w:val="20"/>
        </w:rPr>
      </w:pPr>
      <w:r w:rsidRPr="00F20BA7">
        <w:rPr>
          <w:sz w:val="20"/>
          <w:szCs w:val="20"/>
        </w:rPr>
        <w:t>6.</w:t>
      </w:r>
      <w:r w:rsidRPr="00F20BA7">
        <w:rPr>
          <w:sz w:val="20"/>
          <w:szCs w:val="20"/>
        </w:rPr>
        <w:tab/>
        <w:t>W trakcie czynności związanych z podejmowaniem studiów, Politechnika Łódzka zastrzega sobie prawo do przeprowadzenia dodatkowych rozmów z wybranymi kandydatami, celem potwierdzenia ich znajomości języka na wymaganym poziomie.</w:t>
      </w:r>
    </w:p>
    <w:p w14:paraId="6A37C371" w14:textId="77777777" w:rsidR="00BB7C78" w:rsidRPr="006E2177" w:rsidRDefault="00BB7C78" w:rsidP="00BB7C78">
      <w:pPr>
        <w:tabs>
          <w:tab w:val="left" w:pos="284"/>
        </w:tabs>
        <w:spacing w:before="0"/>
        <w:jc w:val="right"/>
        <w:rPr>
          <w:rFonts w:ascii="Tahoma" w:hAnsi="Tahoma" w:cs="Tahoma"/>
          <w:sz w:val="16"/>
          <w:szCs w:val="16"/>
        </w:rPr>
      </w:pPr>
      <w:r w:rsidRPr="006E2177">
        <w:rPr>
          <w:rFonts w:ascii="Tahoma" w:hAnsi="Tahoma" w:cs="Tahoma"/>
          <w:sz w:val="16"/>
          <w:szCs w:val="16"/>
        </w:rPr>
        <w:lastRenderedPageBreak/>
        <w:t>Załącznik nr 3</w:t>
      </w:r>
    </w:p>
    <w:p w14:paraId="7851B1FB" w14:textId="369C8D51" w:rsidR="00BB7C78" w:rsidRPr="006E2177" w:rsidRDefault="00BB7C78" w:rsidP="00BB7C78">
      <w:pPr>
        <w:spacing w:before="0"/>
        <w:jc w:val="right"/>
        <w:rPr>
          <w:rFonts w:ascii="Tahoma" w:hAnsi="Tahoma" w:cs="Tahoma"/>
          <w:sz w:val="16"/>
          <w:szCs w:val="16"/>
        </w:rPr>
      </w:pPr>
      <w:r w:rsidRPr="006E2177">
        <w:rPr>
          <w:rFonts w:ascii="Tahoma" w:hAnsi="Tahoma" w:cs="Tahoma"/>
          <w:sz w:val="16"/>
          <w:szCs w:val="16"/>
        </w:rPr>
        <w:t xml:space="preserve">do Uchwały Nr </w:t>
      </w:r>
      <w:r w:rsidR="00D01BDA">
        <w:rPr>
          <w:rFonts w:ascii="Tahoma" w:hAnsi="Tahoma" w:cs="Tahoma"/>
          <w:sz w:val="16"/>
          <w:szCs w:val="16"/>
        </w:rPr>
        <w:t>41</w:t>
      </w:r>
      <w:r w:rsidRPr="006E2177">
        <w:rPr>
          <w:rFonts w:ascii="Tahoma" w:hAnsi="Tahoma" w:cs="Tahoma"/>
          <w:sz w:val="16"/>
          <w:szCs w:val="16"/>
        </w:rPr>
        <w:t>/2024 Senatu Politechniki Łódzkiej z dnia</w:t>
      </w:r>
      <w:r w:rsidR="009F47A9" w:rsidRPr="006E2177">
        <w:rPr>
          <w:rFonts w:ascii="Tahoma" w:hAnsi="Tahoma" w:cs="Tahoma"/>
          <w:sz w:val="16"/>
          <w:szCs w:val="16"/>
        </w:rPr>
        <w:t xml:space="preserve"> </w:t>
      </w:r>
      <w:r w:rsidR="00517569">
        <w:rPr>
          <w:rFonts w:ascii="Tahoma" w:hAnsi="Tahoma" w:cs="Tahoma"/>
          <w:sz w:val="16"/>
          <w:szCs w:val="16"/>
        </w:rPr>
        <w:t>26</w:t>
      </w:r>
      <w:r w:rsidRPr="006E2177">
        <w:rPr>
          <w:rFonts w:ascii="Tahoma" w:hAnsi="Tahoma" w:cs="Tahoma"/>
          <w:sz w:val="16"/>
          <w:szCs w:val="16"/>
        </w:rPr>
        <w:t xml:space="preserve"> czerwca 2024 r.</w:t>
      </w:r>
    </w:p>
    <w:p w14:paraId="7125F04D" w14:textId="77777777" w:rsidR="00BB7C78" w:rsidRPr="001B7759" w:rsidRDefault="00BB7C78" w:rsidP="00BB7C78">
      <w:pPr>
        <w:spacing w:before="0"/>
        <w:jc w:val="right"/>
        <w:rPr>
          <w:rFonts w:ascii="Tahoma" w:hAnsi="Tahoma" w:cs="Tahoma"/>
          <w:sz w:val="16"/>
          <w:szCs w:val="16"/>
        </w:rPr>
      </w:pPr>
      <w:r w:rsidRPr="006E2177">
        <w:rPr>
          <w:rFonts w:ascii="Tahoma" w:hAnsi="Tahoma" w:cs="Tahoma"/>
          <w:sz w:val="16"/>
          <w:szCs w:val="16"/>
        </w:rPr>
        <w:t>Zasady przyjęć na studia pierwszego i drugiego stopnia</w:t>
      </w:r>
    </w:p>
    <w:p w14:paraId="5780BF92"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014218CA" w14:textId="77777777" w:rsidR="00BB7C78" w:rsidRDefault="00BB7C78" w:rsidP="00BB7C78">
      <w:pPr>
        <w:spacing w:before="0"/>
        <w:jc w:val="right"/>
        <w:rPr>
          <w:rFonts w:ascii="Tahoma" w:hAnsi="Tahoma" w:cs="Tahoma"/>
          <w:sz w:val="16"/>
          <w:szCs w:val="16"/>
        </w:rPr>
      </w:pPr>
    </w:p>
    <w:p w14:paraId="5FBD9B34" w14:textId="77777777" w:rsidR="00BB7C78" w:rsidRDefault="00BB7C78" w:rsidP="00BB7C78">
      <w:pPr>
        <w:spacing w:before="0"/>
        <w:jc w:val="right"/>
        <w:rPr>
          <w:rFonts w:ascii="Tahoma" w:hAnsi="Tahoma" w:cs="Tahoma"/>
          <w:sz w:val="16"/>
          <w:szCs w:val="16"/>
        </w:rPr>
      </w:pPr>
    </w:p>
    <w:p w14:paraId="07F7FEF9" w14:textId="77777777" w:rsidR="00BB7C78" w:rsidRPr="00AE362F" w:rsidRDefault="00BB7C78" w:rsidP="00BB7C78">
      <w:pPr>
        <w:spacing w:before="0"/>
        <w:jc w:val="center"/>
        <w:rPr>
          <w:b/>
          <w:bCs/>
          <w:sz w:val="22"/>
          <w:szCs w:val="22"/>
        </w:rPr>
      </w:pPr>
      <w:r w:rsidRPr="00AE362F">
        <w:rPr>
          <w:b/>
          <w:bCs/>
          <w:sz w:val="22"/>
          <w:szCs w:val="22"/>
        </w:rPr>
        <w:t>Procedury przebiegu sprawdzianu uzdolnień plastycznych, egzaminu wstępnego dla kandydatów na studia pierwszego stopnia ze świadectwem spoza polskiego systemu oświaty, egzaminu potwierdzającego kompetencje językowe dla cudzoziemców, rozmowy kwalifikacyjnej na studia drugiego stopnia</w:t>
      </w:r>
    </w:p>
    <w:p w14:paraId="4FFD56AC" w14:textId="77777777" w:rsidR="00BB7C78" w:rsidRDefault="00BB7C78" w:rsidP="00BB7C78">
      <w:pPr>
        <w:spacing w:before="0"/>
        <w:jc w:val="right"/>
        <w:rPr>
          <w:rFonts w:ascii="Tahoma" w:hAnsi="Tahoma" w:cs="Tahoma"/>
          <w:sz w:val="16"/>
          <w:szCs w:val="16"/>
        </w:rPr>
      </w:pPr>
    </w:p>
    <w:p w14:paraId="44F2D183" w14:textId="77777777" w:rsidR="00BB7C78" w:rsidRPr="0094483B" w:rsidRDefault="00BB7C78" w:rsidP="00BB7C78">
      <w:pPr>
        <w:spacing w:before="240"/>
        <w:jc w:val="center"/>
        <w:rPr>
          <w:color w:val="000000"/>
          <w:sz w:val="20"/>
          <w:szCs w:val="20"/>
        </w:rPr>
      </w:pPr>
      <w:r w:rsidRPr="0094483B">
        <w:rPr>
          <w:color w:val="000000"/>
          <w:sz w:val="20"/>
          <w:szCs w:val="20"/>
        </w:rPr>
        <w:t>Rozdz</w:t>
      </w:r>
      <w:r w:rsidRPr="0094483B">
        <w:rPr>
          <w:sz w:val="20"/>
          <w:szCs w:val="20"/>
        </w:rPr>
        <w:t>iał 1</w:t>
      </w:r>
    </w:p>
    <w:p w14:paraId="325C5DF1" w14:textId="77777777" w:rsidR="00BB7C78" w:rsidRPr="0094483B" w:rsidRDefault="00BB7C78" w:rsidP="00517569">
      <w:pPr>
        <w:spacing w:before="0" w:after="240"/>
        <w:jc w:val="center"/>
        <w:rPr>
          <w:b/>
          <w:sz w:val="20"/>
          <w:szCs w:val="20"/>
        </w:rPr>
      </w:pPr>
      <w:r w:rsidRPr="0094483B">
        <w:rPr>
          <w:b/>
          <w:sz w:val="20"/>
          <w:szCs w:val="20"/>
        </w:rPr>
        <w:t>Procedura przebiegu sprawdzianu uzdolnień plastycznych</w:t>
      </w:r>
    </w:p>
    <w:p w14:paraId="1C8CA7BE" w14:textId="77777777" w:rsidR="00BB7C78" w:rsidRDefault="00BB7C78" w:rsidP="00BB7C78">
      <w:pPr>
        <w:pStyle w:val="Akapitzlist"/>
        <w:autoSpaceDE w:val="0"/>
        <w:autoSpaceDN w:val="0"/>
        <w:adjustRightInd w:val="0"/>
        <w:spacing w:after="120"/>
        <w:ind w:left="0"/>
        <w:contextualSpacing w:val="0"/>
        <w:jc w:val="center"/>
        <w:rPr>
          <w:color w:val="000000"/>
          <w:sz w:val="20"/>
          <w:szCs w:val="20"/>
        </w:rPr>
      </w:pPr>
      <w:r w:rsidRPr="0094483B">
        <w:rPr>
          <w:color w:val="000000"/>
          <w:sz w:val="20"/>
          <w:szCs w:val="20"/>
        </w:rPr>
        <w:t>§ 1</w:t>
      </w:r>
    </w:p>
    <w:p w14:paraId="5B0BD88C" w14:textId="237E2899" w:rsidR="00BB7C78" w:rsidRPr="0094483B" w:rsidRDefault="00BB7C78" w:rsidP="00BB7C78">
      <w:pPr>
        <w:spacing w:before="0"/>
        <w:ind w:left="284" w:hanging="284"/>
        <w:jc w:val="both"/>
        <w:rPr>
          <w:color w:val="000000"/>
          <w:sz w:val="20"/>
          <w:szCs w:val="20"/>
        </w:rPr>
      </w:pPr>
      <w:r w:rsidRPr="0094483B">
        <w:rPr>
          <w:bCs/>
          <w:sz w:val="20"/>
          <w:szCs w:val="20"/>
        </w:rPr>
        <w:t>1.</w:t>
      </w:r>
      <w:r w:rsidRPr="0094483B">
        <w:rPr>
          <w:bCs/>
          <w:sz w:val="20"/>
          <w:szCs w:val="20"/>
        </w:rPr>
        <w:tab/>
      </w:r>
      <w:r w:rsidR="00B17993" w:rsidRPr="00B57BC6">
        <w:rPr>
          <w:bCs/>
          <w:sz w:val="20"/>
          <w:szCs w:val="20"/>
        </w:rPr>
        <w:t xml:space="preserve">Spośród członków zespołu techniczno- organizacyjnego w Uczelnianej Komisji Rekrutacyjnej </w:t>
      </w:r>
      <w:r w:rsidRPr="00B57BC6">
        <w:rPr>
          <w:bCs/>
          <w:sz w:val="20"/>
          <w:szCs w:val="20"/>
        </w:rPr>
        <w:t>Rektor powołuje osoby, które wraz z Działem Rekrutacji prowadzą n</w:t>
      </w:r>
      <w:r w:rsidRPr="00B57BC6">
        <w:rPr>
          <w:sz w:val="20"/>
          <w:szCs w:val="20"/>
        </w:rPr>
        <w:t xml:space="preserve">adzór organizacyjny nad przebiegiem sprawdzianu uzdolnień </w:t>
      </w:r>
      <w:r w:rsidRPr="0094483B">
        <w:rPr>
          <w:color w:val="000000"/>
          <w:sz w:val="20"/>
          <w:szCs w:val="20"/>
        </w:rPr>
        <w:t>plastycznych.</w:t>
      </w:r>
    </w:p>
    <w:p w14:paraId="707F595C" w14:textId="469E7BC3" w:rsidR="00BB7C78" w:rsidRPr="0094483B" w:rsidRDefault="00BB7C78" w:rsidP="00BB7C78">
      <w:pPr>
        <w:tabs>
          <w:tab w:val="left" w:pos="76"/>
        </w:tabs>
        <w:spacing w:before="0"/>
        <w:ind w:left="284" w:hanging="284"/>
        <w:jc w:val="both"/>
        <w:rPr>
          <w:bCs/>
          <w:sz w:val="20"/>
          <w:szCs w:val="20"/>
        </w:rPr>
      </w:pPr>
      <w:r w:rsidRPr="0094483B">
        <w:rPr>
          <w:bCs/>
          <w:color w:val="000000" w:themeColor="text1"/>
          <w:sz w:val="20"/>
          <w:szCs w:val="20"/>
        </w:rPr>
        <w:t>2.</w:t>
      </w:r>
      <w:r w:rsidRPr="0094483B">
        <w:rPr>
          <w:bCs/>
          <w:color w:val="000000" w:themeColor="text1"/>
          <w:sz w:val="20"/>
          <w:szCs w:val="20"/>
        </w:rPr>
        <w:tab/>
        <w:t xml:space="preserve">Dział Rekrutacji w porozumieniu z kierownikami jednostek wyznacza nauczycieli, którzy będą sprawowali nadzór na </w:t>
      </w:r>
      <w:r w:rsidRPr="00B17993">
        <w:rPr>
          <w:bCs/>
          <w:color w:val="000000" w:themeColor="text1"/>
          <w:sz w:val="20"/>
          <w:szCs w:val="20"/>
        </w:rPr>
        <w:t xml:space="preserve">sprawdzianie </w:t>
      </w:r>
      <w:r w:rsidRPr="0094483B">
        <w:rPr>
          <w:bCs/>
          <w:color w:val="000000" w:themeColor="text1"/>
          <w:sz w:val="20"/>
          <w:szCs w:val="20"/>
        </w:rPr>
        <w:t>uzdolnień plastycznych.</w:t>
      </w:r>
    </w:p>
    <w:p w14:paraId="60940AD7" w14:textId="77777777" w:rsidR="00BB7C78" w:rsidRPr="0094483B" w:rsidRDefault="00BB7C78" w:rsidP="00BB7C78">
      <w:pPr>
        <w:tabs>
          <w:tab w:val="left" w:pos="0"/>
        </w:tabs>
        <w:spacing w:before="0"/>
        <w:ind w:left="284" w:hanging="284"/>
        <w:jc w:val="both"/>
        <w:rPr>
          <w:bCs/>
          <w:sz w:val="20"/>
          <w:szCs w:val="20"/>
        </w:rPr>
      </w:pPr>
      <w:r w:rsidRPr="0094483B">
        <w:rPr>
          <w:bCs/>
          <w:color w:val="000000" w:themeColor="text1"/>
          <w:sz w:val="20"/>
          <w:szCs w:val="20"/>
        </w:rPr>
        <w:t>3.</w:t>
      </w:r>
      <w:r w:rsidRPr="0094483B">
        <w:rPr>
          <w:bCs/>
          <w:color w:val="000000" w:themeColor="text1"/>
          <w:sz w:val="20"/>
          <w:szCs w:val="20"/>
        </w:rPr>
        <w:tab/>
        <w:t>Wyznaczeni nauczyciele nie mogą sprawować nadzoru na sprawdzianie uzdolnień plastycznych na kierunek, z którym są bezpośrednio związani.</w:t>
      </w:r>
    </w:p>
    <w:p w14:paraId="2A70D404" w14:textId="77777777" w:rsidR="00BB7C78" w:rsidRPr="0094483B" w:rsidRDefault="00BB7C78" w:rsidP="00BB7C78">
      <w:pPr>
        <w:tabs>
          <w:tab w:val="left" w:pos="0"/>
        </w:tabs>
        <w:spacing w:before="0"/>
        <w:ind w:left="284" w:hanging="284"/>
        <w:jc w:val="both"/>
        <w:rPr>
          <w:bCs/>
          <w:sz w:val="20"/>
          <w:szCs w:val="20"/>
        </w:rPr>
      </w:pPr>
      <w:r w:rsidRPr="0094483B">
        <w:rPr>
          <w:bCs/>
          <w:sz w:val="20"/>
          <w:szCs w:val="20"/>
        </w:rPr>
        <w:t>4.</w:t>
      </w:r>
      <w:r w:rsidRPr="0094483B">
        <w:rPr>
          <w:bCs/>
          <w:sz w:val="20"/>
          <w:szCs w:val="20"/>
        </w:rPr>
        <w:tab/>
        <w:t>Pełnomocnik Rektora ds. rekrutacji powołuje wyznaczonych nauczycieli do pełnienia w danej sali nadzoru nad przebiegiem sprawdzianu uzdolnień plastycznych.</w:t>
      </w:r>
    </w:p>
    <w:p w14:paraId="4582653C" w14:textId="77777777" w:rsidR="00BB7C78" w:rsidRPr="0094483B" w:rsidRDefault="00BB7C78" w:rsidP="00BB7C78">
      <w:pPr>
        <w:tabs>
          <w:tab w:val="left" w:pos="76"/>
        </w:tabs>
        <w:autoSpaceDE w:val="0"/>
        <w:autoSpaceDN w:val="0"/>
        <w:adjustRightInd w:val="0"/>
        <w:spacing w:before="0"/>
        <w:ind w:left="284" w:hanging="284"/>
        <w:jc w:val="both"/>
        <w:rPr>
          <w:color w:val="000000" w:themeColor="text1"/>
          <w:sz w:val="20"/>
          <w:szCs w:val="20"/>
        </w:rPr>
      </w:pPr>
      <w:r w:rsidRPr="0094483B">
        <w:rPr>
          <w:color w:val="000000" w:themeColor="text1"/>
          <w:sz w:val="20"/>
          <w:szCs w:val="20"/>
        </w:rPr>
        <w:t>5.</w:t>
      </w:r>
      <w:r w:rsidRPr="0094483B">
        <w:rPr>
          <w:color w:val="000000" w:themeColor="text1"/>
          <w:sz w:val="20"/>
          <w:szCs w:val="20"/>
        </w:rPr>
        <w:tab/>
        <w:t>Pełnomocnik Rektora ds. rekrutacji powołuje Komisje Egzaminacyjne przygotowujące tematy egzaminacyjne oraz oceniające prace ze sprawdzianów uzdolnień plastycznych.</w:t>
      </w:r>
    </w:p>
    <w:p w14:paraId="36728916" w14:textId="77777777" w:rsidR="00BB7C78" w:rsidRPr="0094483B" w:rsidRDefault="00BB7C78" w:rsidP="00BB7C78">
      <w:pPr>
        <w:autoSpaceDE w:val="0"/>
        <w:autoSpaceDN w:val="0"/>
        <w:adjustRightInd w:val="0"/>
        <w:spacing w:before="0"/>
        <w:ind w:left="284" w:hanging="284"/>
        <w:jc w:val="both"/>
        <w:rPr>
          <w:color w:val="000000" w:themeColor="text1"/>
          <w:sz w:val="20"/>
          <w:szCs w:val="20"/>
        </w:rPr>
      </w:pPr>
      <w:r w:rsidRPr="0094483B">
        <w:rPr>
          <w:color w:val="000000" w:themeColor="text1"/>
          <w:sz w:val="20"/>
          <w:szCs w:val="20"/>
        </w:rPr>
        <w:t>6.</w:t>
      </w:r>
      <w:r w:rsidRPr="0094483B">
        <w:rPr>
          <w:color w:val="000000" w:themeColor="text1"/>
          <w:sz w:val="20"/>
          <w:szCs w:val="20"/>
        </w:rPr>
        <w:tab/>
        <w:t>Skład Komisji Egzaminacyjnych nie jest jawny.</w:t>
      </w:r>
    </w:p>
    <w:p w14:paraId="6301E61C"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7.</w:t>
      </w:r>
      <w:r w:rsidRPr="0094483B">
        <w:rPr>
          <w:color w:val="000000"/>
          <w:sz w:val="20"/>
          <w:szCs w:val="20"/>
        </w:rPr>
        <w:tab/>
        <w:t>Dziekan Wydziału Budownictwa, Architektury i Inżynierii Środowiska oraz Wydziału Technologii Materiałowych i Wzornictwa Tekstyliów, członkowie Komisji Egzaminacyjnej są obowiązani do zachowania poufności pozyskanej informacji o składzie Komisji Egzaminacyjnej.</w:t>
      </w:r>
    </w:p>
    <w:p w14:paraId="5AE5A732" w14:textId="77777777" w:rsidR="00BB7C78" w:rsidRPr="0094483B" w:rsidRDefault="00BB7C78" w:rsidP="00BB7C78">
      <w:pPr>
        <w:pStyle w:val="Akapitzlist"/>
        <w:autoSpaceDE w:val="0"/>
        <w:autoSpaceDN w:val="0"/>
        <w:adjustRightInd w:val="0"/>
        <w:spacing w:after="120"/>
        <w:ind w:left="0"/>
        <w:contextualSpacing w:val="0"/>
        <w:jc w:val="center"/>
        <w:rPr>
          <w:color w:val="000000"/>
          <w:sz w:val="20"/>
          <w:szCs w:val="20"/>
        </w:rPr>
      </w:pPr>
      <w:r w:rsidRPr="0094483B">
        <w:rPr>
          <w:color w:val="000000"/>
          <w:sz w:val="20"/>
          <w:szCs w:val="20"/>
        </w:rPr>
        <w:t>§ 2</w:t>
      </w:r>
    </w:p>
    <w:p w14:paraId="374C2000" w14:textId="77777777" w:rsidR="00BB7C78" w:rsidRPr="0094483B" w:rsidRDefault="00BB7C78" w:rsidP="00BB7C78">
      <w:pPr>
        <w:spacing w:before="0"/>
        <w:ind w:left="284" w:hanging="284"/>
        <w:jc w:val="both"/>
        <w:rPr>
          <w:sz w:val="20"/>
          <w:szCs w:val="20"/>
        </w:rPr>
      </w:pPr>
      <w:r w:rsidRPr="0094483B">
        <w:rPr>
          <w:sz w:val="20"/>
          <w:szCs w:val="20"/>
          <w:shd w:val="clear" w:color="auto" w:fill="FFFFFF"/>
        </w:rPr>
        <w:t>1.</w:t>
      </w:r>
      <w:r w:rsidRPr="0094483B">
        <w:rPr>
          <w:sz w:val="20"/>
          <w:szCs w:val="20"/>
          <w:shd w:val="clear" w:color="auto" w:fill="FFFFFF"/>
        </w:rPr>
        <w:tab/>
      </w:r>
      <w:r w:rsidRPr="0094483B">
        <w:rPr>
          <w:sz w:val="20"/>
          <w:szCs w:val="20"/>
        </w:rPr>
        <w:t xml:space="preserve">Sprawdzian uzdolnień plastycznych dla kandydatów na kierunek </w:t>
      </w:r>
      <w:r w:rsidRPr="0094483B">
        <w:rPr>
          <w:i/>
          <w:sz w:val="20"/>
          <w:szCs w:val="20"/>
        </w:rPr>
        <w:t xml:space="preserve">architektura </w:t>
      </w:r>
      <w:r w:rsidRPr="0094483B">
        <w:rPr>
          <w:sz w:val="20"/>
          <w:szCs w:val="20"/>
        </w:rPr>
        <w:t>polega na wykonaniu ołówkiem dwóch rysunków odręcznych z wyobraźni na zadane tematy. Jeden z rysunków należy wykonać na arkuszu o wymiarach 50 cm x 70 cm (duży format), drugi z rysunków – na arkuszu o wymiarach 35 cm x 50 cm (mały format).</w:t>
      </w:r>
    </w:p>
    <w:p w14:paraId="7E747CFC" w14:textId="77777777" w:rsidR="00BB7C78" w:rsidRPr="0094483B" w:rsidRDefault="00BB7C78" w:rsidP="00BB7C78">
      <w:pPr>
        <w:spacing w:before="0"/>
        <w:ind w:left="284" w:hanging="284"/>
        <w:jc w:val="both"/>
        <w:rPr>
          <w:iCs/>
          <w:sz w:val="20"/>
          <w:szCs w:val="20"/>
        </w:rPr>
      </w:pPr>
      <w:r w:rsidRPr="0094483B">
        <w:rPr>
          <w:sz w:val="20"/>
          <w:szCs w:val="20"/>
          <w:shd w:val="clear" w:color="auto" w:fill="FFFFFF"/>
        </w:rPr>
        <w:t>2.</w:t>
      </w:r>
      <w:r w:rsidRPr="0094483B">
        <w:rPr>
          <w:sz w:val="20"/>
          <w:szCs w:val="20"/>
          <w:shd w:val="clear" w:color="auto" w:fill="FFFFFF"/>
        </w:rPr>
        <w:tab/>
      </w:r>
      <w:r w:rsidRPr="0094483B">
        <w:rPr>
          <w:sz w:val="20"/>
          <w:szCs w:val="20"/>
        </w:rPr>
        <w:t xml:space="preserve">Sprawdzian uzdolnień plastycznych dla kandydatów na kierunek </w:t>
      </w:r>
      <w:r w:rsidRPr="0094483B">
        <w:rPr>
          <w:i/>
          <w:sz w:val="20"/>
          <w:szCs w:val="20"/>
        </w:rPr>
        <w:t>architektura</w:t>
      </w:r>
      <w:r w:rsidRPr="0094483B">
        <w:rPr>
          <w:iCs/>
          <w:sz w:val="20"/>
          <w:szCs w:val="20"/>
        </w:rPr>
        <w:t xml:space="preserve"> trwa łącznie 5 godzin, podczas których kandydat sam decyduje o rozkładzie swojego czasu na przygotowanie ołówkiem dwóch rysunków odręcznych na zadane tematy.</w:t>
      </w:r>
    </w:p>
    <w:p w14:paraId="55EBB958" w14:textId="77777777" w:rsidR="00BB7C78" w:rsidRPr="0094483B" w:rsidRDefault="00BB7C78" w:rsidP="00BB7C78">
      <w:pPr>
        <w:spacing w:before="0"/>
        <w:ind w:left="284" w:hanging="284"/>
        <w:jc w:val="both"/>
        <w:rPr>
          <w:sz w:val="20"/>
          <w:szCs w:val="20"/>
        </w:rPr>
      </w:pPr>
      <w:r w:rsidRPr="0094483B">
        <w:rPr>
          <w:sz w:val="20"/>
          <w:szCs w:val="20"/>
        </w:rPr>
        <w:t>3.</w:t>
      </w:r>
      <w:r w:rsidRPr="0094483B">
        <w:rPr>
          <w:sz w:val="20"/>
          <w:szCs w:val="20"/>
        </w:rPr>
        <w:tab/>
        <w:t xml:space="preserve">Maksymalna liczba punktów możliwych do uzyskania ze sprawdzianu uzdolnień plastycznych na kierunku </w:t>
      </w:r>
      <w:r w:rsidRPr="0094483B">
        <w:rPr>
          <w:i/>
          <w:sz w:val="20"/>
          <w:szCs w:val="20"/>
        </w:rPr>
        <w:t>architektura</w:t>
      </w:r>
      <w:r w:rsidRPr="0094483B">
        <w:rPr>
          <w:iCs/>
          <w:sz w:val="20"/>
          <w:szCs w:val="20"/>
        </w:rPr>
        <w:t xml:space="preserve"> </w:t>
      </w:r>
      <w:r w:rsidRPr="0094483B">
        <w:rPr>
          <w:sz w:val="20"/>
          <w:szCs w:val="20"/>
        </w:rPr>
        <w:t>wynosi 500.</w:t>
      </w:r>
      <w:r w:rsidRPr="0094483B">
        <w:rPr>
          <w:i/>
          <w:sz w:val="20"/>
          <w:szCs w:val="20"/>
        </w:rPr>
        <w:t xml:space="preserve"> </w:t>
      </w:r>
      <w:r w:rsidRPr="0094483B">
        <w:rPr>
          <w:sz w:val="20"/>
          <w:szCs w:val="20"/>
        </w:rPr>
        <w:t xml:space="preserve">Warunkiem kwalifikacji kandydata na studia na kierunku </w:t>
      </w:r>
      <w:r w:rsidRPr="0094483B">
        <w:rPr>
          <w:i/>
          <w:sz w:val="20"/>
          <w:szCs w:val="20"/>
        </w:rPr>
        <w:t>architektura</w:t>
      </w:r>
      <w:r w:rsidRPr="0094483B">
        <w:rPr>
          <w:iCs/>
          <w:sz w:val="20"/>
          <w:szCs w:val="20"/>
        </w:rPr>
        <w:t xml:space="preserve"> </w:t>
      </w:r>
      <w:r w:rsidRPr="0094483B">
        <w:rPr>
          <w:sz w:val="20"/>
          <w:szCs w:val="20"/>
        </w:rPr>
        <w:t>jest uzyskanie ze sprawdzianu co najmniej 250 punktów.</w:t>
      </w:r>
    </w:p>
    <w:p w14:paraId="4F325117" w14:textId="77777777" w:rsidR="00BB7C78" w:rsidRPr="0094483B" w:rsidRDefault="00BB7C78" w:rsidP="00BB7C78">
      <w:pPr>
        <w:spacing w:before="0"/>
        <w:ind w:left="284" w:hanging="284"/>
        <w:jc w:val="both"/>
        <w:rPr>
          <w:sz w:val="20"/>
          <w:szCs w:val="20"/>
        </w:rPr>
      </w:pPr>
      <w:r w:rsidRPr="0094483B">
        <w:rPr>
          <w:iCs/>
          <w:sz w:val="20"/>
          <w:szCs w:val="20"/>
        </w:rPr>
        <w:t>4.</w:t>
      </w:r>
      <w:r w:rsidRPr="0094483B">
        <w:rPr>
          <w:iCs/>
          <w:sz w:val="20"/>
          <w:szCs w:val="20"/>
        </w:rPr>
        <w:tab/>
        <w:t xml:space="preserve">Na wynik sprawdzianu uzdolnień plastycznych na kierunku </w:t>
      </w:r>
      <w:r w:rsidRPr="0094483B">
        <w:rPr>
          <w:i/>
          <w:sz w:val="20"/>
          <w:szCs w:val="20"/>
        </w:rPr>
        <w:t>architektura</w:t>
      </w:r>
      <w:r w:rsidRPr="0094483B">
        <w:rPr>
          <w:iCs/>
          <w:sz w:val="20"/>
          <w:szCs w:val="20"/>
        </w:rPr>
        <w:t xml:space="preserve"> </w:t>
      </w:r>
      <w:r w:rsidRPr="0094483B">
        <w:rPr>
          <w:sz w:val="20"/>
          <w:szCs w:val="20"/>
        </w:rPr>
        <w:t>składają się oceny w następujących kategoriach:</w:t>
      </w:r>
    </w:p>
    <w:p w14:paraId="585DBD50" w14:textId="61988B57" w:rsidR="00BB7C78" w:rsidRPr="0094483B" w:rsidRDefault="00BB7C78" w:rsidP="00BB7C78">
      <w:pPr>
        <w:pStyle w:val="Akapitzlist"/>
        <w:spacing w:before="0"/>
        <w:ind w:left="567" w:hanging="283"/>
        <w:contextualSpacing w:val="0"/>
        <w:jc w:val="both"/>
        <w:rPr>
          <w:sz w:val="20"/>
          <w:szCs w:val="20"/>
          <w:lang w:val="pt-PT"/>
        </w:rPr>
      </w:pPr>
      <w:r w:rsidRPr="0094483B">
        <w:rPr>
          <w:sz w:val="20"/>
          <w:szCs w:val="20"/>
          <w:lang w:val="pt-PT"/>
        </w:rPr>
        <w:t>1)</w:t>
      </w:r>
      <w:r w:rsidRPr="0094483B">
        <w:rPr>
          <w:sz w:val="20"/>
          <w:szCs w:val="20"/>
          <w:lang w:val="pt-PT"/>
        </w:rPr>
        <w:tab/>
      </w:r>
      <w:r w:rsidR="005E7013">
        <w:rPr>
          <w:sz w:val="20"/>
          <w:szCs w:val="20"/>
          <w:lang w:val="pt-PT"/>
        </w:rPr>
        <w:t>o</w:t>
      </w:r>
      <w:r w:rsidRPr="0094483B">
        <w:rPr>
          <w:sz w:val="20"/>
          <w:szCs w:val="20"/>
          <w:lang w:val="pt-PT"/>
        </w:rPr>
        <w:t>cena zgodności z zadanym tematem (0 – 150 punktów);</w:t>
      </w:r>
    </w:p>
    <w:p w14:paraId="1F349DBA" w14:textId="42BD7D01" w:rsidR="00BB7C78" w:rsidRPr="0094483B" w:rsidRDefault="00BB7C78" w:rsidP="00BB7C78">
      <w:pPr>
        <w:pStyle w:val="Akapitzlist"/>
        <w:spacing w:before="0"/>
        <w:ind w:left="567" w:hanging="283"/>
        <w:contextualSpacing w:val="0"/>
        <w:jc w:val="both"/>
        <w:rPr>
          <w:sz w:val="20"/>
          <w:szCs w:val="20"/>
          <w:lang w:val="pt-PT"/>
        </w:rPr>
      </w:pPr>
      <w:r w:rsidRPr="0094483B">
        <w:rPr>
          <w:sz w:val="20"/>
          <w:szCs w:val="20"/>
          <w:lang w:val="pt-PT"/>
        </w:rPr>
        <w:t>2)</w:t>
      </w:r>
      <w:r w:rsidRPr="0094483B">
        <w:rPr>
          <w:sz w:val="20"/>
          <w:szCs w:val="20"/>
          <w:lang w:val="pt-PT"/>
        </w:rPr>
        <w:tab/>
      </w:r>
      <w:r w:rsidR="005E7013">
        <w:rPr>
          <w:sz w:val="20"/>
          <w:szCs w:val="20"/>
          <w:lang w:val="pt-PT"/>
        </w:rPr>
        <w:t>o</w:t>
      </w:r>
      <w:r w:rsidRPr="0094483B">
        <w:rPr>
          <w:sz w:val="20"/>
          <w:szCs w:val="20"/>
          <w:lang w:val="pt-PT"/>
        </w:rPr>
        <w:t>cena rozwiązań kompozycyjnych (0 – 100 punktów);</w:t>
      </w:r>
    </w:p>
    <w:p w14:paraId="40939F1E" w14:textId="6BF7A065" w:rsidR="00BB7C78" w:rsidRPr="0094483B" w:rsidRDefault="00BB7C78" w:rsidP="00BB7C78">
      <w:pPr>
        <w:pStyle w:val="Akapitzlist"/>
        <w:spacing w:before="0"/>
        <w:ind w:left="567" w:hanging="283"/>
        <w:contextualSpacing w:val="0"/>
        <w:jc w:val="both"/>
        <w:rPr>
          <w:sz w:val="20"/>
          <w:szCs w:val="20"/>
          <w:lang w:val="pt-PT"/>
        </w:rPr>
      </w:pPr>
      <w:r w:rsidRPr="0094483B">
        <w:rPr>
          <w:sz w:val="20"/>
          <w:szCs w:val="20"/>
          <w:lang w:val="pt-PT"/>
        </w:rPr>
        <w:t>3)</w:t>
      </w:r>
      <w:r w:rsidRPr="0094483B">
        <w:rPr>
          <w:sz w:val="20"/>
          <w:szCs w:val="20"/>
          <w:lang w:val="pt-PT"/>
        </w:rPr>
        <w:tab/>
      </w:r>
      <w:r w:rsidR="005E7013">
        <w:rPr>
          <w:sz w:val="20"/>
          <w:szCs w:val="20"/>
          <w:lang w:val="pt-PT"/>
        </w:rPr>
        <w:t>o</w:t>
      </w:r>
      <w:r w:rsidRPr="0094483B">
        <w:rPr>
          <w:sz w:val="20"/>
          <w:szCs w:val="20"/>
          <w:lang w:val="pt-PT"/>
        </w:rPr>
        <w:t>cena technicznych umiejętności rysunkowych (0 – 100 punktów);</w:t>
      </w:r>
    </w:p>
    <w:p w14:paraId="7A4C24BA" w14:textId="18229B64" w:rsidR="00BB7C78" w:rsidRPr="0094483B" w:rsidRDefault="00BB7C78" w:rsidP="00BB7C78">
      <w:pPr>
        <w:pStyle w:val="Akapitzlist"/>
        <w:spacing w:before="0"/>
        <w:ind w:left="567" w:hanging="283"/>
        <w:contextualSpacing w:val="0"/>
        <w:jc w:val="both"/>
        <w:rPr>
          <w:sz w:val="20"/>
          <w:szCs w:val="20"/>
          <w:lang w:val="pt-PT"/>
        </w:rPr>
      </w:pPr>
      <w:r w:rsidRPr="0094483B">
        <w:rPr>
          <w:sz w:val="20"/>
          <w:szCs w:val="20"/>
          <w:lang w:val="pt-PT"/>
        </w:rPr>
        <w:t>4)</w:t>
      </w:r>
      <w:r w:rsidRPr="0094483B">
        <w:rPr>
          <w:sz w:val="20"/>
          <w:szCs w:val="20"/>
          <w:lang w:val="pt-PT"/>
        </w:rPr>
        <w:tab/>
      </w:r>
      <w:r w:rsidR="005E7013">
        <w:rPr>
          <w:sz w:val="20"/>
          <w:szCs w:val="20"/>
          <w:lang w:val="pt-PT"/>
        </w:rPr>
        <w:t>o</w:t>
      </w:r>
      <w:r w:rsidRPr="0094483B">
        <w:rPr>
          <w:sz w:val="20"/>
          <w:szCs w:val="20"/>
          <w:lang w:val="pt-PT"/>
        </w:rPr>
        <w:t>cena zaprezentowanej wrażliwości plastycznej (0 – 150 punktów).</w:t>
      </w:r>
    </w:p>
    <w:p w14:paraId="5629E3D0" w14:textId="77777777" w:rsidR="00BB7C78" w:rsidRPr="0094483B" w:rsidRDefault="00BB7C78" w:rsidP="00BB7C78">
      <w:pPr>
        <w:spacing w:before="0"/>
        <w:ind w:firstLine="284"/>
        <w:contextualSpacing/>
        <w:rPr>
          <w:sz w:val="20"/>
          <w:szCs w:val="20"/>
        </w:rPr>
      </w:pPr>
      <w:r w:rsidRPr="0094483B">
        <w:rPr>
          <w:sz w:val="20"/>
          <w:szCs w:val="20"/>
        </w:rPr>
        <w:t>Na każdą ocenę rozkład wagowy punktacji wynosi: mały format 35%, duży format 65%.</w:t>
      </w:r>
    </w:p>
    <w:p w14:paraId="2015804D" w14:textId="77777777" w:rsidR="00BB7C78" w:rsidRDefault="00BB7C78" w:rsidP="00BB7C78">
      <w:pPr>
        <w:spacing w:before="0"/>
        <w:ind w:left="284" w:hanging="284"/>
        <w:jc w:val="both"/>
        <w:rPr>
          <w:iCs/>
          <w:sz w:val="20"/>
          <w:szCs w:val="20"/>
        </w:rPr>
      </w:pPr>
      <w:r w:rsidRPr="0094483B">
        <w:rPr>
          <w:sz w:val="20"/>
          <w:szCs w:val="20"/>
          <w:shd w:val="clear" w:color="auto" w:fill="FFFFFF"/>
        </w:rPr>
        <w:t>5.</w:t>
      </w:r>
      <w:r w:rsidRPr="0094483B">
        <w:rPr>
          <w:iCs/>
          <w:sz w:val="20"/>
          <w:szCs w:val="20"/>
        </w:rPr>
        <w:tab/>
      </w:r>
      <w:r>
        <w:rPr>
          <w:iCs/>
          <w:sz w:val="20"/>
          <w:szCs w:val="20"/>
        </w:rPr>
        <w:t>N</w:t>
      </w:r>
      <w:r w:rsidRPr="0094483B">
        <w:rPr>
          <w:iCs/>
          <w:sz w:val="20"/>
          <w:szCs w:val="20"/>
        </w:rPr>
        <w:t xml:space="preserve">a sprawdzian uzdolnień plastycznych </w:t>
      </w:r>
      <w:r w:rsidRPr="0094483B">
        <w:rPr>
          <w:sz w:val="20"/>
          <w:szCs w:val="20"/>
        </w:rPr>
        <w:t xml:space="preserve">na kierunek </w:t>
      </w:r>
      <w:r w:rsidRPr="0094483B">
        <w:rPr>
          <w:i/>
          <w:sz w:val="20"/>
          <w:szCs w:val="20"/>
        </w:rPr>
        <w:t>architektura</w:t>
      </w:r>
      <w:r w:rsidRPr="0094483B">
        <w:rPr>
          <w:iCs/>
          <w:sz w:val="20"/>
          <w:szCs w:val="20"/>
        </w:rPr>
        <w:t xml:space="preserve"> </w:t>
      </w:r>
      <w:r>
        <w:rPr>
          <w:iCs/>
          <w:sz w:val="20"/>
          <w:szCs w:val="20"/>
        </w:rPr>
        <w:t>k</w:t>
      </w:r>
      <w:r w:rsidRPr="0094483B">
        <w:rPr>
          <w:iCs/>
          <w:sz w:val="20"/>
          <w:szCs w:val="20"/>
        </w:rPr>
        <w:t>andydat przynosi ze sobą ołówki i gumki.</w:t>
      </w:r>
    </w:p>
    <w:p w14:paraId="73E7C65D" w14:textId="77777777" w:rsidR="00BB7C78" w:rsidRPr="0094483B" w:rsidRDefault="00BB7C78" w:rsidP="00BB7C78">
      <w:pPr>
        <w:pStyle w:val="Akapitzlist"/>
        <w:autoSpaceDE w:val="0"/>
        <w:autoSpaceDN w:val="0"/>
        <w:adjustRightInd w:val="0"/>
        <w:spacing w:after="120"/>
        <w:ind w:left="0"/>
        <w:contextualSpacing w:val="0"/>
        <w:jc w:val="center"/>
        <w:rPr>
          <w:color w:val="000000"/>
          <w:sz w:val="20"/>
          <w:szCs w:val="20"/>
        </w:rPr>
      </w:pPr>
      <w:r w:rsidRPr="0094483B">
        <w:rPr>
          <w:color w:val="000000"/>
          <w:sz w:val="20"/>
          <w:szCs w:val="20"/>
        </w:rPr>
        <w:t>§ 3</w:t>
      </w:r>
    </w:p>
    <w:p w14:paraId="1DB1C710" w14:textId="77777777" w:rsidR="00BB7C78" w:rsidRPr="0094483B" w:rsidRDefault="00BB7C78" w:rsidP="00BB7C78">
      <w:pPr>
        <w:spacing w:before="0"/>
        <w:ind w:left="284" w:hanging="284"/>
        <w:jc w:val="both"/>
        <w:rPr>
          <w:sz w:val="20"/>
          <w:szCs w:val="20"/>
        </w:rPr>
      </w:pPr>
      <w:r w:rsidRPr="0094483B">
        <w:rPr>
          <w:sz w:val="20"/>
          <w:szCs w:val="20"/>
          <w:shd w:val="clear" w:color="auto" w:fill="FFFFFF"/>
        </w:rPr>
        <w:t>1.</w:t>
      </w:r>
      <w:r w:rsidRPr="0094483B">
        <w:rPr>
          <w:sz w:val="20"/>
          <w:szCs w:val="20"/>
          <w:shd w:val="clear" w:color="auto" w:fill="FFFFFF"/>
        </w:rPr>
        <w:tab/>
      </w:r>
      <w:r w:rsidRPr="0094483B">
        <w:rPr>
          <w:sz w:val="20"/>
          <w:szCs w:val="20"/>
        </w:rPr>
        <w:t xml:space="preserve">Sprawdzian uzdolnień plastycznych dla kandydatów na kierunek </w:t>
      </w:r>
      <w:r w:rsidRPr="0094483B">
        <w:rPr>
          <w:i/>
          <w:sz w:val="20"/>
          <w:szCs w:val="20"/>
        </w:rPr>
        <w:t xml:space="preserve">wzornictwo </w:t>
      </w:r>
      <w:r w:rsidRPr="0094483B">
        <w:rPr>
          <w:sz w:val="20"/>
          <w:szCs w:val="20"/>
        </w:rPr>
        <w:t>oraz</w:t>
      </w:r>
      <w:r w:rsidRPr="0094483B">
        <w:rPr>
          <w:i/>
          <w:sz w:val="20"/>
          <w:szCs w:val="20"/>
        </w:rPr>
        <w:t xml:space="preserve"> </w:t>
      </w:r>
      <w:r w:rsidRPr="0094483B">
        <w:rPr>
          <w:sz w:val="20"/>
          <w:szCs w:val="20"/>
        </w:rPr>
        <w:t xml:space="preserve">na kierunek </w:t>
      </w:r>
      <w:r w:rsidRPr="0094483B">
        <w:rPr>
          <w:i/>
          <w:sz w:val="20"/>
          <w:szCs w:val="20"/>
        </w:rPr>
        <w:t>inżynieria wzornictwa</w:t>
      </w:r>
      <w:r w:rsidRPr="0094483B">
        <w:rPr>
          <w:i/>
          <w:strike/>
          <w:sz w:val="20"/>
          <w:szCs w:val="20"/>
        </w:rPr>
        <w:t xml:space="preserve"> </w:t>
      </w:r>
      <w:r w:rsidRPr="0094483B">
        <w:rPr>
          <w:i/>
          <w:sz w:val="20"/>
          <w:szCs w:val="20"/>
        </w:rPr>
        <w:t>przemysłowego</w:t>
      </w:r>
      <w:r w:rsidRPr="0094483B">
        <w:rPr>
          <w:iCs/>
          <w:sz w:val="20"/>
          <w:szCs w:val="20"/>
        </w:rPr>
        <w:t xml:space="preserve"> </w:t>
      </w:r>
      <w:r w:rsidRPr="0094483B">
        <w:rPr>
          <w:sz w:val="20"/>
          <w:szCs w:val="20"/>
        </w:rPr>
        <w:t>polega na wykonaniu rysunku z natury – martwa natura (na arkuszu o wymiarach 50 cm x 70 cm) oraz wykonaniu kompozycji czarno-białej o wymiarach 30 cm x 30 cm i kompozycji barwnej o wymiarach 30 cm x 30 cm (na arkuszu o wymiarach 50 cm x 70 cm) na zadane tematy.</w:t>
      </w:r>
    </w:p>
    <w:p w14:paraId="482E6C3B" w14:textId="5727B847" w:rsidR="00BB7C78" w:rsidRPr="0094483B" w:rsidRDefault="00BB7C78" w:rsidP="00BB7C78">
      <w:pPr>
        <w:spacing w:before="0"/>
        <w:ind w:left="284" w:hanging="284"/>
        <w:jc w:val="both"/>
        <w:rPr>
          <w:iCs/>
          <w:sz w:val="20"/>
          <w:szCs w:val="20"/>
        </w:rPr>
      </w:pPr>
      <w:r w:rsidRPr="0094483B">
        <w:rPr>
          <w:sz w:val="20"/>
          <w:szCs w:val="20"/>
          <w:shd w:val="clear" w:color="auto" w:fill="FFFFFF"/>
        </w:rPr>
        <w:t>2.</w:t>
      </w:r>
      <w:r w:rsidRPr="0094483B">
        <w:rPr>
          <w:sz w:val="20"/>
          <w:szCs w:val="20"/>
          <w:shd w:val="clear" w:color="auto" w:fill="FFFFFF"/>
        </w:rPr>
        <w:tab/>
      </w:r>
      <w:r w:rsidRPr="0094483B">
        <w:rPr>
          <w:sz w:val="20"/>
          <w:szCs w:val="20"/>
        </w:rPr>
        <w:t xml:space="preserve">Sprawdzian uzdolnień plastycznych dla kandydatów na kierunek </w:t>
      </w:r>
      <w:r w:rsidRPr="0094483B">
        <w:rPr>
          <w:i/>
          <w:sz w:val="20"/>
          <w:szCs w:val="20"/>
        </w:rPr>
        <w:t xml:space="preserve">wzornictwo </w:t>
      </w:r>
      <w:r w:rsidRPr="0094483B">
        <w:rPr>
          <w:sz w:val="20"/>
          <w:szCs w:val="20"/>
        </w:rPr>
        <w:t>oraz</w:t>
      </w:r>
      <w:r w:rsidRPr="0094483B">
        <w:rPr>
          <w:i/>
          <w:sz w:val="20"/>
          <w:szCs w:val="20"/>
        </w:rPr>
        <w:t xml:space="preserve"> </w:t>
      </w:r>
      <w:r w:rsidRPr="0094483B">
        <w:rPr>
          <w:sz w:val="20"/>
          <w:szCs w:val="20"/>
        </w:rPr>
        <w:t xml:space="preserve">na kierunek </w:t>
      </w:r>
      <w:r w:rsidRPr="0094483B">
        <w:rPr>
          <w:i/>
          <w:sz w:val="20"/>
          <w:szCs w:val="20"/>
        </w:rPr>
        <w:t>inżynieria wzornictwa</w:t>
      </w:r>
      <w:r w:rsidRPr="0094483B">
        <w:rPr>
          <w:i/>
          <w:strike/>
          <w:sz w:val="20"/>
          <w:szCs w:val="20"/>
        </w:rPr>
        <w:t xml:space="preserve"> </w:t>
      </w:r>
      <w:r w:rsidRPr="0094483B">
        <w:rPr>
          <w:i/>
          <w:sz w:val="20"/>
          <w:szCs w:val="20"/>
        </w:rPr>
        <w:t>przemysłowego</w:t>
      </w:r>
      <w:r w:rsidRPr="0094483B">
        <w:rPr>
          <w:iCs/>
          <w:sz w:val="20"/>
          <w:szCs w:val="20"/>
        </w:rPr>
        <w:t xml:space="preserve"> trwa łącznie 4 godziny, podczas których rysunek martwej natury wykonywany jest przez pierwsze 2 godziny, kompozycja czarno-biała przez 1 godzinę oraz kompozycja barwna przez 1 godzinę.</w:t>
      </w:r>
    </w:p>
    <w:p w14:paraId="37FAEED9" w14:textId="77777777" w:rsidR="00BB7C78" w:rsidRPr="0094483B" w:rsidRDefault="00BB7C78" w:rsidP="00BB7C78">
      <w:pPr>
        <w:spacing w:before="0"/>
        <w:ind w:left="284" w:hanging="284"/>
        <w:jc w:val="both"/>
        <w:rPr>
          <w:sz w:val="20"/>
          <w:szCs w:val="20"/>
          <w:shd w:val="clear" w:color="auto" w:fill="FFFFFF"/>
        </w:rPr>
      </w:pPr>
      <w:r w:rsidRPr="0094483B">
        <w:rPr>
          <w:sz w:val="20"/>
          <w:szCs w:val="20"/>
        </w:rPr>
        <w:t>3.</w:t>
      </w:r>
      <w:r w:rsidRPr="0094483B">
        <w:rPr>
          <w:sz w:val="20"/>
          <w:szCs w:val="20"/>
        </w:rPr>
        <w:tab/>
        <w:t xml:space="preserve">Maksymalna liczba punktów możliwych do uzyskania ze sprawdzianu uzdolnień plastycznych na kierunek </w:t>
      </w:r>
      <w:r w:rsidRPr="0094483B">
        <w:rPr>
          <w:i/>
          <w:sz w:val="20"/>
          <w:szCs w:val="20"/>
        </w:rPr>
        <w:t xml:space="preserve">wzornictwo </w:t>
      </w:r>
      <w:r w:rsidRPr="0094483B">
        <w:rPr>
          <w:sz w:val="20"/>
          <w:szCs w:val="20"/>
        </w:rPr>
        <w:t>oraz</w:t>
      </w:r>
      <w:r w:rsidRPr="0094483B">
        <w:rPr>
          <w:i/>
          <w:sz w:val="20"/>
          <w:szCs w:val="20"/>
        </w:rPr>
        <w:t xml:space="preserve"> </w:t>
      </w:r>
      <w:r w:rsidRPr="0094483B">
        <w:rPr>
          <w:sz w:val="20"/>
          <w:szCs w:val="20"/>
        </w:rPr>
        <w:t xml:space="preserve">na kierunek </w:t>
      </w:r>
      <w:r w:rsidRPr="0094483B">
        <w:rPr>
          <w:i/>
          <w:sz w:val="20"/>
          <w:szCs w:val="20"/>
        </w:rPr>
        <w:t>inżynieria wzornictwa przemysłowego</w:t>
      </w:r>
      <w:r w:rsidRPr="0094483B">
        <w:rPr>
          <w:iCs/>
          <w:sz w:val="20"/>
          <w:szCs w:val="20"/>
        </w:rPr>
        <w:t xml:space="preserve"> wy</w:t>
      </w:r>
      <w:r w:rsidRPr="0094483B">
        <w:rPr>
          <w:sz w:val="20"/>
          <w:szCs w:val="20"/>
        </w:rPr>
        <w:t>nosi 400.</w:t>
      </w:r>
      <w:r w:rsidRPr="0094483B">
        <w:rPr>
          <w:i/>
          <w:sz w:val="20"/>
          <w:szCs w:val="20"/>
        </w:rPr>
        <w:t xml:space="preserve"> </w:t>
      </w:r>
      <w:r w:rsidRPr="0094483B">
        <w:rPr>
          <w:sz w:val="20"/>
          <w:szCs w:val="20"/>
        </w:rPr>
        <w:t xml:space="preserve">Warunkiem kwalifikacji kandydata na studia na kierunku </w:t>
      </w:r>
      <w:r w:rsidRPr="0094483B">
        <w:rPr>
          <w:i/>
          <w:sz w:val="20"/>
          <w:szCs w:val="20"/>
        </w:rPr>
        <w:t xml:space="preserve">wzornictwo </w:t>
      </w:r>
      <w:r w:rsidRPr="0094483B">
        <w:rPr>
          <w:sz w:val="20"/>
          <w:szCs w:val="20"/>
        </w:rPr>
        <w:t xml:space="preserve">oraz na kierunku </w:t>
      </w:r>
      <w:r w:rsidRPr="0094483B">
        <w:rPr>
          <w:i/>
          <w:sz w:val="20"/>
          <w:szCs w:val="20"/>
        </w:rPr>
        <w:t>inżynieria wzornictwa przemysłowego</w:t>
      </w:r>
      <w:r w:rsidRPr="0094483B">
        <w:rPr>
          <w:sz w:val="20"/>
          <w:szCs w:val="20"/>
        </w:rPr>
        <w:t xml:space="preserve"> jest uzyskanie ze sprawdzianu co najmniej 200 punktów.</w:t>
      </w:r>
    </w:p>
    <w:p w14:paraId="30A9C563" w14:textId="77777777" w:rsidR="00BB7C78" w:rsidRPr="0094483B" w:rsidRDefault="00BB7C78" w:rsidP="00BB7C78">
      <w:pPr>
        <w:spacing w:before="0"/>
        <w:ind w:left="284" w:hanging="284"/>
        <w:jc w:val="both"/>
        <w:rPr>
          <w:sz w:val="20"/>
          <w:szCs w:val="20"/>
        </w:rPr>
      </w:pPr>
      <w:r w:rsidRPr="0094483B">
        <w:rPr>
          <w:iCs/>
          <w:sz w:val="20"/>
          <w:szCs w:val="20"/>
        </w:rPr>
        <w:t>4.</w:t>
      </w:r>
      <w:r w:rsidRPr="0094483B">
        <w:rPr>
          <w:iCs/>
          <w:sz w:val="20"/>
          <w:szCs w:val="20"/>
        </w:rPr>
        <w:tab/>
        <w:t xml:space="preserve">Na wynik sprawdzianu uzdolnień plastycznych na kierunku </w:t>
      </w:r>
      <w:r w:rsidRPr="0094483B">
        <w:rPr>
          <w:i/>
          <w:sz w:val="20"/>
          <w:szCs w:val="20"/>
        </w:rPr>
        <w:t xml:space="preserve">wzornictwo </w:t>
      </w:r>
      <w:r w:rsidRPr="0094483B">
        <w:rPr>
          <w:sz w:val="20"/>
          <w:szCs w:val="20"/>
        </w:rPr>
        <w:t>oraz</w:t>
      </w:r>
      <w:r w:rsidRPr="0094483B">
        <w:rPr>
          <w:i/>
          <w:sz w:val="20"/>
          <w:szCs w:val="20"/>
        </w:rPr>
        <w:t xml:space="preserve"> </w:t>
      </w:r>
      <w:r w:rsidRPr="0094483B">
        <w:rPr>
          <w:sz w:val="20"/>
          <w:szCs w:val="20"/>
        </w:rPr>
        <w:t xml:space="preserve">na kierunku </w:t>
      </w:r>
      <w:r w:rsidRPr="0094483B">
        <w:rPr>
          <w:i/>
          <w:sz w:val="20"/>
          <w:szCs w:val="20"/>
        </w:rPr>
        <w:t>inżynieria wzornictwa</w:t>
      </w:r>
      <w:r w:rsidRPr="0094483B">
        <w:rPr>
          <w:i/>
          <w:strike/>
          <w:sz w:val="20"/>
          <w:szCs w:val="20"/>
        </w:rPr>
        <w:t xml:space="preserve"> </w:t>
      </w:r>
      <w:r w:rsidRPr="0094483B">
        <w:rPr>
          <w:i/>
          <w:sz w:val="20"/>
          <w:szCs w:val="20"/>
        </w:rPr>
        <w:t>przemysłowego</w:t>
      </w:r>
      <w:r w:rsidRPr="0094483B">
        <w:rPr>
          <w:sz w:val="20"/>
          <w:szCs w:val="20"/>
        </w:rPr>
        <w:t xml:space="preserve"> składają się oceny w następujących kategoriach:</w:t>
      </w:r>
    </w:p>
    <w:p w14:paraId="7C063689" w14:textId="7734C5AD" w:rsidR="00BB7C78" w:rsidRPr="0094483B" w:rsidRDefault="00BB7C78" w:rsidP="00BB7C78">
      <w:pPr>
        <w:pStyle w:val="Akapitzlist"/>
        <w:spacing w:before="0"/>
        <w:ind w:left="567" w:hanging="283"/>
        <w:contextualSpacing w:val="0"/>
        <w:jc w:val="both"/>
        <w:rPr>
          <w:sz w:val="20"/>
          <w:szCs w:val="20"/>
          <w:lang w:val="pt-PT"/>
        </w:rPr>
      </w:pPr>
      <w:r w:rsidRPr="0094483B">
        <w:rPr>
          <w:sz w:val="20"/>
          <w:szCs w:val="20"/>
          <w:lang w:val="pt-PT"/>
        </w:rPr>
        <w:t>1)</w:t>
      </w:r>
      <w:r w:rsidRPr="0094483B">
        <w:rPr>
          <w:sz w:val="20"/>
          <w:szCs w:val="20"/>
          <w:lang w:val="pt-PT"/>
        </w:rPr>
        <w:tab/>
      </w:r>
      <w:r w:rsidR="008117A2">
        <w:rPr>
          <w:sz w:val="20"/>
          <w:szCs w:val="20"/>
          <w:lang w:val="pt-PT"/>
        </w:rPr>
        <w:t>r</w:t>
      </w:r>
      <w:r w:rsidRPr="0094483B">
        <w:rPr>
          <w:sz w:val="20"/>
          <w:szCs w:val="20"/>
          <w:lang w:val="pt-PT"/>
        </w:rPr>
        <w:t>ysunek z natury – martwa natura (0 – 200 punktów), w tym:</w:t>
      </w:r>
    </w:p>
    <w:p w14:paraId="1567223A" w14:textId="48BF04C7" w:rsidR="00BB7C78" w:rsidRPr="0094483B" w:rsidRDefault="00BB7C78" w:rsidP="00BB7C78">
      <w:pPr>
        <w:spacing w:before="0"/>
        <w:ind w:left="851" w:hanging="284"/>
        <w:jc w:val="both"/>
        <w:rPr>
          <w:sz w:val="20"/>
        </w:rPr>
      </w:pPr>
      <w:r w:rsidRPr="0094483B">
        <w:rPr>
          <w:sz w:val="20"/>
        </w:rPr>
        <w:t>a)</w:t>
      </w:r>
      <w:r w:rsidRPr="0094483B">
        <w:rPr>
          <w:sz w:val="20"/>
        </w:rPr>
        <w:tab/>
      </w:r>
      <w:r>
        <w:rPr>
          <w:sz w:val="20"/>
        </w:rPr>
        <w:t>o</w:t>
      </w:r>
      <w:r w:rsidRPr="0094483B">
        <w:rPr>
          <w:sz w:val="20"/>
        </w:rPr>
        <w:t>cena umiejętności prawidłowego określenia zasad dotyczących perspektywy oraz proporcji obserwowanej rzeczywistości (0 – 50 punktów)</w:t>
      </w:r>
      <w:r w:rsidR="008117A2">
        <w:rPr>
          <w:sz w:val="20"/>
        </w:rPr>
        <w:t>,</w:t>
      </w:r>
    </w:p>
    <w:p w14:paraId="3098D9AC" w14:textId="71950CAA" w:rsidR="00BB7C78" w:rsidRPr="0094483B" w:rsidRDefault="00BB7C78" w:rsidP="00BB7C78">
      <w:pPr>
        <w:spacing w:before="0"/>
        <w:ind w:left="851" w:hanging="284"/>
        <w:jc w:val="both"/>
        <w:rPr>
          <w:sz w:val="20"/>
        </w:rPr>
      </w:pPr>
      <w:r w:rsidRPr="0094483B">
        <w:rPr>
          <w:sz w:val="20"/>
        </w:rPr>
        <w:lastRenderedPageBreak/>
        <w:t>b)</w:t>
      </w:r>
      <w:r w:rsidRPr="0094483B">
        <w:rPr>
          <w:sz w:val="20"/>
        </w:rPr>
        <w:tab/>
      </w:r>
      <w:r>
        <w:rPr>
          <w:sz w:val="20"/>
        </w:rPr>
        <w:t>o</w:t>
      </w:r>
      <w:r w:rsidRPr="0094483B">
        <w:rPr>
          <w:sz w:val="20"/>
        </w:rPr>
        <w:t>cena umiejętności budowania bryły za pomocą gradacji walorowej (0 – 50 punktów)</w:t>
      </w:r>
      <w:r w:rsidR="008117A2">
        <w:rPr>
          <w:sz w:val="20"/>
        </w:rPr>
        <w:t>,</w:t>
      </w:r>
    </w:p>
    <w:p w14:paraId="72E363B6" w14:textId="57BC8A4B" w:rsidR="00BB7C78" w:rsidRPr="0094483B" w:rsidRDefault="00BB7C78" w:rsidP="00BB7C78">
      <w:pPr>
        <w:spacing w:before="0"/>
        <w:ind w:left="851" w:hanging="284"/>
        <w:jc w:val="both"/>
        <w:rPr>
          <w:sz w:val="20"/>
        </w:rPr>
      </w:pPr>
      <w:r w:rsidRPr="0094483B">
        <w:rPr>
          <w:sz w:val="20"/>
        </w:rPr>
        <w:t>c)</w:t>
      </w:r>
      <w:r w:rsidRPr="0094483B">
        <w:rPr>
          <w:sz w:val="20"/>
        </w:rPr>
        <w:tab/>
      </w:r>
      <w:r>
        <w:rPr>
          <w:sz w:val="20"/>
        </w:rPr>
        <w:t>o</w:t>
      </w:r>
      <w:r w:rsidRPr="0094483B">
        <w:rPr>
          <w:sz w:val="20"/>
        </w:rPr>
        <w:t xml:space="preserve">cena umiejętności budowania światła i wywoływania zależności między obserwowanymi przedmiotami, dotyczy to oddziaływania walorowego przedmiotów na siebie a także zjawiska tzw. </w:t>
      </w:r>
      <w:r>
        <w:rPr>
          <w:sz w:val="20"/>
        </w:rPr>
        <w:t>r</w:t>
      </w:r>
      <w:r w:rsidRPr="0094483B">
        <w:rPr>
          <w:sz w:val="20"/>
        </w:rPr>
        <w:t>efleksów (0 – 50 punktów)</w:t>
      </w:r>
      <w:r w:rsidR="008117A2">
        <w:rPr>
          <w:sz w:val="20"/>
        </w:rPr>
        <w:t>,</w:t>
      </w:r>
    </w:p>
    <w:p w14:paraId="18754138" w14:textId="0FF9E01E" w:rsidR="00BB7C78" w:rsidRPr="0094483B" w:rsidRDefault="00BB7C78" w:rsidP="00BB7C78">
      <w:pPr>
        <w:spacing w:before="0"/>
        <w:ind w:left="851" w:hanging="284"/>
        <w:jc w:val="both"/>
        <w:rPr>
          <w:sz w:val="20"/>
        </w:rPr>
      </w:pPr>
      <w:r w:rsidRPr="0094483B">
        <w:rPr>
          <w:sz w:val="20"/>
        </w:rPr>
        <w:t>d)</w:t>
      </w:r>
      <w:r w:rsidRPr="0094483B">
        <w:rPr>
          <w:sz w:val="20"/>
        </w:rPr>
        <w:tab/>
      </w:r>
      <w:r>
        <w:rPr>
          <w:sz w:val="20"/>
        </w:rPr>
        <w:t>o</w:t>
      </w:r>
      <w:r w:rsidRPr="0094483B">
        <w:rPr>
          <w:sz w:val="20"/>
        </w:rPr>
        <w:t>cena umiejętności budowania planów w przedstawianej kompozycji (0 – 50 punktów)</w:t>
      </w:r>
      <w:r w:rsidR="008117A2">
        <w:rPr>
          <w:sz w:val="20"/>
        </w:rPr>
        <w:t>;</w:t>
      </w:r>
    </w:p>
    <w:p w14:paraId="6553BDCF" w14:textId="2448B3AF" w:rsidR="00BB7C78" w:rsidRPr="0094483B" w:rsidRDefault="00BB7C78" w:rsidP="00BB7C78">
      <w:pPr>
        <w:pStyle w:val="Akapitzlist"/>
        <w:spacing w:before="0"/>
        <w:ind w:left="567" w:hanging="283"/>
        <w:contextualSpacing w:val="0"/>
        <w:jc w:val="both"/>
        <w:rPr>
          <w:sz w:val="20"/>
          <w:szCs w:val="20"/>
          <w:lang w:val="pt-PT"/>
        </w:rPr>
      </w:pPr>
      <w:r w:rsidRPr="0094483B">
        <w:rPr>
          <w:sz w:val="20"/>
          <w:szCs w:val="20"/>
          <w:lang w:val="pt-PT"/>
        </w:rPr>
        <w:t>2)</w:t>
      </w:r>
      <w:r w:rsidRPr="0094483B">
        <w:rPr>
          <w:sz w:val="20"/>
          <w:szCs w:val="20"/>
          <w:lang w:val="pt-PT"/>
        </w:rPr>
        <w:tab/>
      </w:r>
      <w:r w:rsidR="008117A2">
        <w:rPr>
          <w:sz w:val="20"/>
          <w:szCs w:val="20"/>
          <w:lang w:val="pt-PT"/>
        </w:rPr>
        <w:t>k</w:t>
      </w:r>
      <w:r w:rsidRPr="0094483B">
        <w:rPr>
          <w:sz w:val="20"/>
          <w:szCs w:val="20"/>
          <w:lang w:val="pt-PT"/>
        </w:rPr>
        <w:t>ompozycja czarno-biała (0 – 100 punktów), w tym:</w:t>
      </w:r>
    </w:p>
    <w:p w14:paraId="58A59E71" w14:textId="72A8B4D8" w:rsidR="00BB7C78" w:rsidRPr="0094483B" w:rsidRDefault="00BB7C78" w:rsidP="00BB7C78">
      <w:pPr>
        <w:spacing w:before="0"/>
        <w:ind w:left="851" w:hanging="284"/>
        <w:jc w:val="both"/>
        <w:rPr>
          <w:sz w:val="20"/>
        </w:rPr>
      </w:pPr>
      <w:r w:rsidRPr="0094483B">
        <w:rPr>
          <w:sz w:val="20"/>
        </w:rPr>
        <w:t>a)</w:t>
      </w:r>
      <w:r w:rsidRPr="0094483B">
        <w:rPr>
          <w:sz w:val="20"/>
        </w:rPr>
        <w:tab/>
      </w:r>
      <w:r>
        <w:rPr>
          <w:sz w:val="20"/>
        </w:rPr>
        <w:t>o</w:t>
      </w:r>
      <w:r w:rsidRPr="0094483B">
        <w:rPr>
          <w:sz w:val="20"/>
        </w:rPr>
        <w:t>cena umiejętności świadomej organizacji płaszczyzny z udziałem elementów wyciętych z czarnego brystolu</w:t>
      </w:r>
      <w:r w:rsidR="008117A2">
        <w:rPr>
          <w:sz w:val="20"/>
        </w:rPr>
        <w:t xml:space="preserve"> </w:t>
      </w:r>
      <w:r w:rsidRPr="0094483B">
        <w:rPr>
          <w:sz w:val="20"/>
        </w:rPr>
        <w:t>(0</w:t>
      </w:r>
      <w:r w:rsidR="008117A2">
        <w:rPr>
          <w:sz w:val="20"/>
        </w:rPr>
        <w:t> </w:t>
      </w:r>
      <w:r w:rsidRPr="0094483B">
        <w:rPr>
          <w:sz w:val="20"/>
        </w:rPr>
        <w:t>–</w:t>
      </w:r>
      <w:r w:rsidR="008117A2">
        <w:rPr>
          <w:sz w:val="20"/>
        </w:rPr>
        <w:t> </w:t>
      </w:r>
      <w:r w:rsidRPr="0094483B">
        <w:rPr>
          <w:sz w:val="20"/>
        </w:rPr>
        <w:t>30 punktów)</w:t>
      </w:r>
      <w:r w:rsidR="008117A2">
        <w:rPr>
          <w:sz w:val="20"/>
        </w:rPr>
        <w:t>,</w:t>
      </w:r>
    </w:p>
    <w:p w14:paraId="64BC32A2" w14:textId="478A3432" w:rsidR="00BB7C78" w:rsidRPr="0094483B" w:rsidRDefault="00BB7C78" w:rsidP="00BB7C78">
      <w:pPr>
        <w:spacing w:before="0"/>
        <w:ind w:left="851" w:hanging="284"/>
        <w:jc w:val="both"/>
        <w:rPr>
          <w:sz w:val="20"/>
        </w:rPr>
      </w:pPr>
      <w:r w:rsidRPr="0094483B">
        <w:rPr>
          <w:sz w:val="20"/>
        </w:rPr>
        <w:t>b)</w:t>
      </w:r>
      <w:r w:rsidRPr="0094483B">
        <w:rPr>
          <w:sz w:val="20"/>
        </w:rPr>
        <w:tab/>
      </w:r>
      <w:r>
        <w:rPr>
          <w:sz w:val="20"/>
        </w:rPr>
        <w:t>o</w:t>
      </w:r>
      <w:r w:rsidRPr="0094483B">
        <w:rPr>
          <w:sz w:val="20"/>
        </w:rPr>
        <w:t>cena umiejętności wywoływania rytmu na płaszczyźnie (0 – 30 punktów)</w:t>
      </w:r>
      <w:r w:rsidR="008117A2">
        <w:rPr>
          <w:sz w:val="20"/>
        </w:rPr>
        <w:t>,</w:t>
      </w:r>
    </w:p>
    <w:p w14:paraId="22EF6C09" w14:textId="66C4E861" w:rsidR="00BB7C78" w:rsidRPr="0094483B" w:rsidRDefault="00BB7C78" w:rsidP="00BB7C78">
      <w:pPr>
        <w:spacing w:before="0"/>
        <w:ind w:left="851" w:hanging="284"/>
        <w:jc w:val="both"/>
        <w:rPr>
          <w:sz w:val="20"/>
        </w:rPr>
      </w:pPr>
      <w:r w:rsidRPr="0094483B">
        <w:rPr>
          <w:sz w:val="20"/>
        </w:rPr>
        <w:t>c)</w:t>
      </w:r>
      <w:r w:rsidRPr="0094483B">
        <w:rPr>
          <w:sz w:val="20"/>
        </w:rPr>
        <w:tab/>
      </w:r>
      <w:r>
        <w:rPr>
          <w:sz w:val="20"/>
        </w:rPr>
        <w:t>o</w:t>
      </w:r>
      <w:r w:rsidRPr="0094483B">
        <w:rPr>
          <w:sz w:val="20"/>
        </w:rPr>
        <w:t>cena autorskiego rozwiązania postawionego problemu (0 – 40 punktów)</w:t>
      </w:r>
      <w:r w:rsidR="008117A2">
        <w:rPr>
          <w:sz w:val="20"/>
        </w:rPr>
        <w:t>;</w:t>
      </w:r>
    </w:p>
    <w:p w14:paraId="5610606C" w14:textId="762A591D" w:rsidR="00BB7C78" w:rsidRPr="0094483B" w:rsidRDefault="00BB7C78" w:rsidP="00BB7C78">
      <w:pPr>
        <w:pStyle w:val="Akapitzlist"/>
        <w:spacing w:before="0"/>
        <w:ind w:left="567" w:hanging="283"/>
        <w:contextualSpacing w:val="0"/>
        <w:jc w:val="both"/>
        <w:rPr>
          <w:sz w:val="20"/>
          <w:szCs w:val="20"/>
          <w:lang w:val="pt-PT"/>
        </w:rPr>
      </w:pPr>
      <w:r w:rsidRPr="0094483B">
        <w:rPr>
          <w:sz w:val="20"/>
          <w:szCs w:val="20"/>
          <w:lang w:val="pt-PT"/>
        </w:rPr>
        <w:t>3)</w:t>
      </w:r>
      <w:r w:rsidRPr="0094483B">
        <w:rPr>
          <w:sz w:val="20"/>
          <w:szCs w:val="20"/>
          <w:lang w:val="pt-PT"/>
        </w:rPr>
        <w:tab/>
      </w:r>
      <w:r w:rsidR="008117A2">
        <w:rPr>
          <w:sz w:val="20"/>
          <w:szCs w:val="20"/>
          <w:lang w:val="pt-PT"/>
        </w:rPr>
        <w:t>k</w:t>
      </w:r>
      <w:r w:rsidRPr="0094483B">
        <w:rPr>
          <w:sz w:val="20"/>
          <w:szCs w:val="20"/>
          <w:lang w:val="pt-PT"/>
        </w:rPr>
        <w:t>ompozycja kolorowa (0 – 100 punktów), w tym:</w:t>
      </w:r>
    </w:p>
    <w:p w14:paraId="4D4FF031" w14:textId="72BABD2A" w:rsidR="00BB7C78" w:rsidRPr="0094483B" w:rsidRDefault="00BB7C78" w:rsidP="00BB7C78">
      <w:pPr>
        <w:spacing w:before="0"/>
        <w:ind w:left="851" w:hanging="284"/>
        <w:jc w:val="both"/>
        <w:rPr>
          <w:sz w:val="20"/>
        </w:rPr>
      </w:pPr>
      <w:r w:rsidRPr="0094483B">
        <w:rPr>
          <w:sz w:val="20"/>
        </w:rPr>
        <w:t>a)</w:t>
      </w:r>
      <w:r w:rsidRPr="0094483B">
        <w:rPr>
          <w:sz w:val="20"/>
        </w:rPr>
        <w:tab/>
      </w:r>
      <w:r>
        <w:rPr>
          <w:sz w:val="20"/>
        </w:rPr>
        <w:t>o</w:t>
      </w:r>
      <w:r w:rsidRPr="0094483B">
        <w:rPr>
          <w:sz w:val="20"/>
        </w:rPr>
        <w:t>cena umiejętności świadomej organizacji płaszczyzny z udziałem elementów wyciętych z kolorowych papierów (0 – 30 punktów)</w:t>
      </w:r>
      <w:r w:rsidR="008117A2">
        <w:rPr>
          <w:sz w:val="20"/>
        </w:rPr>
        <w:t>,</w:t>
      </w:r>
    </w:p>
    <w:p w14:paraId="0EBE634B" w14:textId="41845A8C" w:rsidR="00BB7C78" w:rsidRPr="0094483B" w:rsidRDefault="00BB7C78" w:rsidP="00BB7C78">
      <w:pPr>
        <w:spacing w:before="0"/>
        <w:ind w:left="851" w:hanging="284"/>
        <w:jc w:val="both"/>
        <w:rPr>
          <w:sz w:val="20"/>
        </w:rPr>
      </w:pPr>
      <w:r w:rsidRPr="0094483B">
        <w:rPr>
          <w:sz w:val="20"/>
        </w:rPr>
        <w:t>b)</w:t>
      </w:r>
      <w:r w:rsidRPr="0094483B">
        <w:rPr>
          <w:sz w:val="20"/>
        </w:rPr>
        <w:tab/>
      </w:r>
      <w:r>
        <w:rPr>
          <w:sz w:val="20"/>
        </w:rPr>
        <w:t>o</w:t>
      </w:r>
      <w:r w:rsidRPr="0094483B">
        <w:rPr>
          <w:sz w:val="20"/>
        </w:rPr>
        <w:t>cena umiejętności posługiwania się najprostszym systemem zależności kolorystycznych, opartych na trzech podstawowych kolorach (0 – 30 punktów)</w:t>
      </w:r>
      <w:r w:rsidR="008117A2">
        <w:rPr>
          <w:sz w:val="20"/>
        </w:rPr>
        <w:t>,</w:t>
      </w:r>
    </w:p>
    <w:p w14:paraId="38F3DF68" w14:textId="310EFC78" w:rsidR="00BB7C78" w:rsidRPr="0094483B" w:rsidRDefault="00BB7C78" w:rsidP="00BB7C78">
      <w:pPr>
        <w:spacing w:before="0"/>
        <w:ind w:left="851" w:hanging="284"/>
        <w:jc w:val="both"/>
        <w:rPr>
          <w:sz w:val="20"/>
        </w:rPr>
      </w:pPr>
      <w:r w:rsidRPr="0094483B">
        <w:rPr>
          <w:sz w:val="20"/>
        </w:rPr>
        <w:t>c)</w:t>
      </w:r>
      <w:r w:rsidRPr="0094483B">
        <w:rPr>
          <w:sz w:val="20"/>
        </w:rPr>
        <w:tab/>
      </w:r>
      <w:r>
        <w:rPr>
          <w:sz w:val="20"/>
        </w:rPr>
        <w:t>o</w:t>
      </w:r>
      <w:r w:rsidRPr="0094483B">
        <w:rPr>
          <w:sz w:val="20"/>
        </w:rPr>
        <w:t>cena autorskiego rozwiązania postawionego problemu (0 – 40 punktów).</w:t>
      </w:r>
    </w:p>
    <w:p w14:paraId="7ECE643B" w14:textId="77777777" w:rsidR="00BB7C78" w:rsidRPr="0094483B" w:rsidRDefault="00BB7C78" w:rsidP="00BB7C78">
      <w:pPr>
        <w:spacing w:before="0"/>
        <w:ind w:left="284" w:hanging="284"/>
        <w:contextualSpacing/>
        <w:jc w:val="both"/>
        <w:rPr>
          <w:iCs/>
          <w:sz w:val="20"/>
          <w:szCs w:val="20"/>
        </w:rPr>
      </w:pPr>
      <w:r w:rsidRPr="0094483B">
        <w:rPr>
          <w:sz w:val="20"/>
          <w:szCs w:val="20"/>
          <w:shd w:val="clear" w:color="auto" w:fill="FFFFFF"/>
        </w:rPr>
        <w:t>5.</w:t>
      </w:r>
      <w:r w:rsidRPr="0094483B">
        <w:rPr>
          <w:iCs/>
          <w:sz w:val="20"/>
          <w:szCs w:val="20"/>
        </w:rPr>
        <w:tab/>
      </w:r>
      <w:r>
        <w:rPr>
          <w:iCs/>
          <w:sz w:val="20"/>
          <w:szCs w:val="20"/>
        </w:rPr>
        <w:t>N</w:t>
      </w:r>
      <w:r w:rsidRPr="0094483B">
        <w:rPr>
          <w:iCs/>
          <w:sz w:val="20"/>
          <w:szCs w:val="20"/>
        </w:rPr>
        <w:t xml:space="preserve">a sprawdzian uzdolnień plastycznych </w:t>
      </w:r>
      <w:r w:rsidRPr="0094483B">
        <w:rPr>
          <w:sz w:val="20"/>
          <w:szCs w:val="20"/>
        </w:rPr>
        <w:t xml:space="preserve">na kierunek </w:t>
      </w:r>
      <w:r w:rsidRPr="0094483B">
        <w:rPr>
          <w:i/>
          <w:sz w:val="20"/>
          <w:szCs w:val="20"/>
        </w:rPr>
        <w:t xml:space="preserve">wzornictwo </w:t>
      </w:r>
      <w:r w:rsidRPr="0094483B">
        <w:rPr>
          <w:sz w:val="20"/>
          <w:szCs w:val="20"/>
        </w:rPr>
        <w:t>oraz</w:t>
      </w:r>
      <w:r w:rsidRPr="0094483B">
        <w:rPr>
          <w:i/>
          <w:sz w:val="20"/>
          <w:szCs w:val="20"/>
        </w:rPr>
        <w:t xml:space="preserve"> </w:t>
      </w:r>
      <w:r w:rsidRPr="0094483B">
        <w:rPr>
          <w:sz w:val="20"/>
          <w:szCs w:val="20"/>
        </w:rPr>
        <w:t xml:space="preserve">na kierunek </w:t>
      </w:r>
      <w:r w:rsidRPr="0094483B">
        <w:rPr>
          <w:i/>
          <w:sz w:val="20"/>
          <w:szCs w:val="20"/>
        </w:rPr>
        <w:t>inżynieria wzornictwa przemysłowego</w:t>
      </w:r>
      <w:r w:rsidRPr="0094483B">
        <w:rPr>
          <w:iCs/>
          <w:sz w:val="20"/>
          <w:szCs w:val="20"/>
        </w:rPr>
        <w:t xml:space="preserve"> </w:t>
      </w:r>
      <w:r>
        <w:rPr>
          <w:iCs/>
          <w:sz w:val="20"/>
          <w:szCs w:val="20"/>
        </w:rPr>
        <w:t>k</w:t>
      </w:r>
      <w:r w:rsidRPr="0094483B">
        <w:rPr>
          <w:iCs/>
          <w:sz w:val="20"/>
          <w:szCs w:val="20"/>
        </w:rPr>
        <w:t>andydat przynosi ze sobą ołówki i gumki (do wykonania rysunku z natury), papiery w kolorach: niebieski, żółty, czerwony, szary, czarny (minimalna wielkość 210 mm x 297 mm), nożyczki, klej, linijkę, cyrkiel.</w:t>
      </w:r>
    </w:p>
    <w:p w14:paraId="4EE82843" w14:textId="77777777" w:rsidR="00BB7C78" w:rsidRPr="0094483B" w:rsidRDefault="00BB7C78" w:rsidP="00BB7C78">
      <w:pPr>
        <w:autoSpaceDE w:val="0"/>
        <w:autoSpaceDN w:val="0"/>
        <w:adjustRightInd w:val="0"/>
        <w:spacing w:after="120"/>
        <w:jc w:val="center"/>
        <w:rPr>
          <w:color w:val="000000"/>
          <w:kern w:val="0"/>
          <w:sz w:val="20"/>
          <w:szCs w:val="20"/>
        </w:rPr>
      </w:pPr>
      <w:r w:rsidRPr="0094483B">
        <w:rPr>
          <w:color w:val="000000"/>
          <w:kern w:val="0"/>
          <w:sz w:val="20"/>
          <w:szCs w:val="20"/>
        </w:rPr>
        <w:t>§ 4</w:t>
      </w:r>
    </w:p>
    <w:p w14:paraId="3B5D83DB"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1.</w:t>
      </w:r>
      <w:r w:rsidRPr="0094483B">
        <w:rPr>
          <w:color w:val="000000"/>
          <w:sz w:val="20"/>
          <w:szCs w:val="20"/>
        </w:rPr>
        <w:tab/>
        <w:t>Do zadań zespołu techniczno-organizacyjnego należy:</w:t>
      </w:r>
    </w:p>
    <w:p w14:paraId="0D984985" w14:textId="77777777" w:rsidR="00BB7C78" w:rsidRPr="0094483B" w:rsidRDefault="00BB7C78" w:rsidP="00BB7C78">
      <w:pPr>
        <w:spacing w:before="0"/>
        <w:ind w:left="567" w:hanging="283"/>
        <w:jc w:val="both"/>
        <w:rPr>
          <w:bCs/>
          <w:sz w:val="20"/>
          <w:szCs w:val="20"/>
        </w:rPr>
      </w:pPr>
      <w:r w:rsidRPr="0094483B">
        <w:rPr>
          <w:bCs/>
          <w:sz w:val="20"/>
          <w:szCs w:val="20"/>
        </w:rPr>
        <w:t>1)</w:t>
      </w:r>
      <w:r w:rsidRPr="0094483B">
        <w:rPr>
          <w:bCs/>
          <w:sz w:val="20"/>
          <w:szCs w:val="20"/>
        </w:rPr>
        <w:tab/>
        <w:t>organizacja sprawdzianu uzdolnień plastycznych;</w:t>
      </w:r>
    </w:p>
    <w:p w14:paraId="26492871" w14:textId="77777777" w:rsidR="00BB7C78" w:rsidRPr="0094483B" w:rsidRDefault="00BB7C78" w:rsidP="00BB7C78">
      <w:pPr>
        <w:spacing w:before="0"/>
        <w:ind w:left="567" w:hanging="283"/>
        <w:jc w:val="both"/>
        <w:rPr>
          <w:bCs/>
          <w:sz w:val="20"/>
          <w:szCs w:val="20"/>
        </w:rPr>
      </w:pPr>
      <w:r w:rsidRPr="0094483B">
        <w:rPr>
          <w:bCs/>
          <w:sz w:val="20"/>
          <w:szCs w:val="20"/>
        </w:rPr>
        <w:t>2)</w:t>
      </w:r>
      <w:r w:rsidRPr="0094483B">
        <w:rPr>
          <w:bCs/>
          <w:sz w:val="20"/>
          <w:szCs w:val="20"/>
        </w:rPr>
        <w:tab/>
        <w:t xml:space="preserve">przygotowanie </w:t>
      </w:r>
      <w:proofErr w:type="spellStart"/>
      <w:r w:rsidRPr="0094483B">
        <w:rPr>
          <w:bCs/>
          <w:sz w:val="20"/>
          <w:szCs w:val="20"/>
        </w:rPr>
        <w:t>sal</w:t>
      </w:r>
      <w:proofErr w:type="spellEnd"/>
      <w:r w:rsidRPr="0094483B">
        <w:rPr>
          <w:bCs/>
          <w:sz w:val="20"/>
          <w:szCs w:val="20"/>
        </w:rPr>
        <w:t xml:space="preserve"> oraz stanowisk dla kandydatów.</w:t>
      </w:r>
    </w:p>
    <w:p w14:paraId="5FA14892"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2.</w:t>
      </w:r>
      <w:r w:rsidRPr="0094483B">
        <w:rPr>
          <w:color w:val="000000"/>
          <w:sz w:val="20"/>
          <w:szCs w:val="20"/>
        </w:rPr>
        <w:tab/>
        <w:t>Do zadań nauczycieli pełniących nadzór w danej sali należy:</w:t>
      </w:r>
    </w:p>
    <w:p w14:paraId="4969FADB" w14:textId="77777777" w:rsidR="00BB7C78" w:rsidRPr="0094483B" w:rsidRDefault="00BB7C78" w:rsidP="00BB7C78">
      <w:pPr>
        <w:spacing w:before="0"/>
        <w:ind w:left="567" w:hanging="283"/>
        <w:jc w:val="both"/>
        <w:rPr>
          <w:bCs/>
          <w:sz w:val="20"/>
          <w:szCs w:val="20"/>
        </w:rPr>
      </w:pPr>
      <w:r w:rsidRPr="0094483B">
        <w:rPr>
          <w:bCs/>
          <w:sz w:val="20"/>
          <w:szCs w:val="20"/>
        </w:rPr>
        <w:t>1)</w:t>
      </w:r>
      <w:r w:rsidRPr="0094483B">
        <w:rPr>
          <w:bCs/>
          <w:sz w:val="20"/>
          <w:szCs w:val="20"/>
        </w:rPr>
        <w:tab/>
        <w:t>weryfikacja przygotowanych stanowisk dla kandydatów;</w:t>
      </w:r>
    </w:p>
    <w:p w14:paraId="01C97A08" w14:textId="77777777" w:rsidR="00BB7C78" w:rsidRPr="0094483B" w:rsidRDefault="00BB7C78" w:rsidP="00BB7C78">
      <w:pPr>
        <w:spacing w:before="0"/>
        <w:ind w:left="567" w:hanging="283"/>
        <w:jc w:val="both"/>
        <w:rPr>
          <w:bCs/>
          <w:sz w:val="20"/>
          <w:szCs w:val="20"/>
        </w:rPr>
      </w:pPr>
      <w:r w:rsidRPr="0094483B">
        <w:rPr>
          <w:bCs/>
          <w:sz w:val="20"/>
          <w:szCs w:val="20"/>
        </w:rPr>
        <w:t>2)</w:t>
      </w:r>
      <w:r w:rsidRPr="0094483B">
        <w:rPr>
          <w:bCs/>
          <w:sz w:val="20"/>
          <w:szCs w:val="20"/>
        </w:rPr>
        <w:tab/>
        <w:t>udostępnienie odpowiednich arkuszy wraz z przygotowanym miejscem dla wprowadzenia danych kandydata;</w:t>
      </w:r>
    </w:p>
    <w:p w14:paraId="295B298C" w14:textId="77777777" w:rsidR="00BB7C78" w:rsidRPr="0094483B" w:rsidRDefault="00BB7C78" w:rsidP="00BB7C78">
      <w:pPr>
        <w:spacing w:before="0"/>
        <w:ind w:left="567" w:hanging="283"/>
        <w:jc w:val="both"/>
        <w:rPr>
          <w:bCs/>
          <w:color w:val="000000" w:themeColor="text1"/>
          <w:sz w:val="20"/>
          <w:szCs w:val="20"/>
        </w:rPr>
      </w:pPr>
      <w:r w:rsidRPr="0094483B">
        <w:rPr>
          <w:bCs/>
          <w:color w:val="000000" w:themeColor="text1"/>
          <w:sz w:val="20"/>
          <w:szCs w:val="20"/>
        </w:rPr>
        <w:t>3)</w:t>
      </w:r>
      <w:r w:rsidRPr="0094483B">
        <w:rPr>
          <w:bCs/>
          <w:color w:val="000000" w:themeColor="text1"/>
          <w:sz w:val="20"/>
          <w:szCs w:val="20"/>
        </w:rPr>
        <w:tab/>
        <w:t>sprawdzenie listy kandydatów przypisanych do danej sali;</w:t>
      </w:r>
    </w:p>
    <w:p w14:paraId="2955B2E2" w14:textId="77777777" w:rsidR="00BB7C78" w:rsidRPr="0094483B" w:rsidRDefault="00BB7C78" w:rsidP="00BB7C78">
      <w:pPr>
        <w:spacing w:before="0"/>
        <w:ind w:left="567" w:hanging="283"/>
        <w:jc w:val="both"/>
        <w:rPr>
          <w:bCs/>
          <w:color w:val="000000" w:themeColor="text1"/>
          <w:sz w:val="20"/>
          <w:szCs w:val="20"/>
        </w:rPr>
      </w:pPr>
      <w:r w:rsidRPr="0094483B">
        <w:rPr>
          <w:bCs/>
          <w:color w:val="000000" w:themeColor="text1"/>
          <w:sz w:val="20"/>
          <w:szCs w:val="20"/>
        </w:rPr>
        <w:t>4)</w:t>
      </w:r>
      <w:r w:rsidRPr="0094483B">
        <w:rPr>
          <w:bCs/>
          <w:color w:val="000000" w:themeColor="text1"/>
          <w:sz w:val="20"/>
          <w:szCs w:val="20"/>
        </w:rPr>
        <w:tab/>
        <w:t>kodowanie prac;</w:t>
      </w:r>
    </w:p>
    <w:p w14:paraId="57BC5C78" w14:textId="4D2EB555" w:rsidR="00BB7C78" w:rsidRPr="0094483B" w:rsidRDefault="00BB7C78" w:rsidP="00BB7C78">
      <w:pPr>
        <w:spacing w:before="0"/>
        <w:ind w:left="567" w:hanging="283"/>
        <w:jc w:val="both"/>
        <w:rPr>
          <w:sz w:val="20"/>
          <w:szCs w:val="20"/>
        </w:rPr>
      </w:pPr>
      <w:r w:rsidRPr="0094483B">
        <w:rPr>
          <w:bCs/>
          <w:sz w:val="20"/>
          <w:szCs w:val="20"/>
        </w:rPr>
        <w:t>5)</w:t>
      </w:r>
      <w:r w:rsidRPr="0094483B">
        <w:rPr>
          <w:bCs/>
          <w:sz w:val="20"/>
          <w:szCs w:val="20"/>
        </w:rPr>
        <w:tab/>
        <w:t>sporządzenie grupowych protokołów.</w:t>
      </w:r>
    </w:p>
    <w:p w14:paraId="703455A9"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3.</w:t>
      </w:r>
      <w:r w:rsidRPr="0094483B">
        <w:rPr>
          <w:color w:val="000000"/>
          <w:sz w:val="20"/>
          <w:szCs w:val="20"/>
        </w:rPr>
        <w:tab/>
        <w:t>Do zadań Komisji Egzaminacyjnej należy:</w:t>
      </w:r>
    </w:p>
    <w:p w14:paraId="22C72E15" w14:textId="77777777" w:rsidR="00BB7C78" w:rsidRPr="0094483B" w:rsidRDefault="00BB7C78" w:rsidP="00BB7C78">
      <w:pPr>
        <w:spacing w:before="0"/>
        <w:ind w:left="567" w:hanging="283"/>
        <w:jc w:val="both"/>
        <w:rPr>
          <w:bCs/>
          <w:color w:val="000000" w:themeColor="text1"/>
          <w:sz w:val="20"/>
          <w:szCs w:val="20"/>
        </w:rPr>
      </w:pPr>
      <w:r w:rsidRPr="0094483B">
        <w:rPr>
          <w:bCs/>
          <w:color w:val="000000" w:themeColor="text1"/>
          <w:sz w:val="20"/>
          <w:szCs w:val="20"/>
        </w:rPr>
        <w:t>1)</w:t>
      </w:r>
      <w:r w:rsidRPr="0094483B">
        <w:rPr>
          <w:bCs/>
          <w:color w:val="000000" w:themeColor="text1"/>
          <w:sz w:val="20"/>
          <w:szCs w:val="20"/>
        </w:rPr>
        <w:tab/>
        <w:t>opracowanie tematów egzaminacyjnych na sprawdziany uzdolnień plastycznych;</w:t>
      </w:r>
    </w:p>
    <w:p w14:paraId="4E3F8E81" w14:textId="77777777" w:rsidR="00BB7C78" w:rsidRPr="0094483B" w:rsidRDefault="00BB7C78" w:rsidP="00BB7C78">
      <w:pPr>
        <w:spacing w:before="0"/>
        <w:ind w:left="567" w:hanging="283"/>
        <w:jc w:val="both"/>
        <w:rPr>
          <w:bCs/>
          <w:color w:val="000000" w:themeColor="text1"/>
          <w:sz w:val="20"/>
          <w:szCs w:val="20"/>
        </w:rPr>
      </w:pPr>
      <w:r w:rsidRPr="0094483B">
        <w:rPr>
          <w:bCs/>
          <w:color w:val="000000" w:themeColor="text1"/>
          <w:sz w:val="20"/>
          <w:szCs w:val="20"/>
        </w:rPr>
        <w:t>2)</w:t>
      </w:r>
      <w:r w:rsidRPr="0094483B">
        <w:rPr>
          <w:bCs/>
          <w:color w:val="000000" w:themeColor="text1"/>
          <w:sz w:val="20"/>
          <w:szCs w:val="20"/>
        </w:rPr>
        <w:tab/>
        <w:t>sprawdzenie prac ze sprawdzianów uzdolnień plastycznych;</w:t>
      </w:r>
    </w:p>
    <w:p w14:paraId="774AD183" w14:textId="77777777" w:rsidR="00BB7C78" w:rsidRPr="0094483B" w:rsidRDefault="00BB7C78" w:rsidP="00BB7C78">
      <w:pPr>
        <w:spacing w:before="0"/>
        <w:ind w:left="567" w:hanging="283"/>
        <w:jc w:val="both"/>
        <w:rPr>
          <w:bCs/>
          <w:sz w:val="20"/>
          <w:szCs w:val="20"/>
        </w:rPr>
      </w:pPr>
      <w:r w:rsidRPr="0094483B">
        <w:rPr>
          <w:bCs/>
          <w:sz w:val="20"/>
          <w:szCs w:val="20"/>
        </w:rPr>
        <w:t>3)</w:t>
      </w:r>
      <w:r w:rsidRPr="0094483B">
        <w:rPr>
          <w:bCs/>
          <w:sz w:val="20"/>
          <w:szCs w:val="20"/>
        </w:rPr>
        <w:tab/>
        <w:t>wprowadzenie uzyskanych punktów do systemu wraz z ich uzasadnieniem.</w:t>
      </w:r>
    </w:p>
    <w:p w14:paraId="0C5488F4" w14:textId="77777777" w:rsidR="00BB7C78" w:rsidRPr="0094483B" w:rsidRDefault="00BB7C78" w:rsidP="00BB7C78">
      <w:pPr>
        <w:autoSpaceDE w:val="0"/>
        <w:autoSpaceDN w:val="0"/>
        <w:adjustRightInd w:val="0"/>
        <w:spacing w:before="0"/>
        <w:ind w:left="284" w:hanging="284"/>
        <w:jc w:val="both"/>
        <w:rPr>
          <w:color w:val="000000" w:themeColor="text1"/>
          <w:sz w:val="20"/>
          <w:szCs w:val="20"/>
        </w:rPr>
      </w:pPr>
      <w:r w:rsidRPr="0094483B">
        <w:rPr>
          <w:color w:val="000000"/>
          <w:sz w:val="20"/>
          <w:szCs w:val="20"/>
        </w:rPr>
        <w:t>4.</w:t>
      </w:r>
      <w:r w:rsidRPr="0094483B">
        <w:rPr>
          <w:color w:val="000000"/>
          <w:sz w:val="20"/>
          <w:szCs w:val="20"/>
        </w:rPr>
        <w:tab/>
        <w:t xml:space="preserve">Podczas trwania sprawdzianu uzdolnień plastycznych, w danej sali mogą </w:t>
      </w:r>
      <w:r w:rsidRPr="0094483B">
        <w:rPr>
          <w:color w:val="000000" w:themeColor="text1"/>
          <w:sz w:val="20"/>
          <w:szCs w:val="20"/>
        </w:rPr>
        <w:t>przebywać tylko kandydaci przypisani do danej sali, nauczyciele sprawujący nadzór, posiadający powołanie do danej sali, członkowie zespołu techniczno-organizacyjnego odpowiedzialni za organizację sprawdzianu, pracownicy Działu Rekrutacji oraz Pełnomocnik Rektora ds. rekrutacji.</w:t>
      </w:r>
    </w:p>
    <w:p w14:paraId="22169D95" w14:textId="77777777" w:rsidR="00BB7C78" w:rsidRPr="0094483B" w:rsidRDefault="00BB7C78" w:rsidP="00BB7C78">
      <w:pPr>
        <w:autoSpaceDE w:val="0"/>
        <w:autoSpaceDN w:val="0"/>
        <w:adjustRightInd w:val="0"/>
        <w:spacing w:before="0"/>
        <w:ind w:left="284" w:hanging="284"/>
        <w:jc w:val="both"/>
        <w:rPr>
          <w:color w:val="000000" w:themeColor="text1"/>
          <w:sz w:val="20"/>
          <w:szCs w:val="20"/>
        </w:rPr>
      </w:pPr>
      <w:r w:rsidRPr="0094483B">
        <w:rPr>
          <w:color w:val="000000" w:themeColor="text1"/>
          <w:sz w:val="20"/>
          <w:szCs w:val="20"/>
        </w:rPr>
        <w:t>5.</w:t>
      </w:r>
      <w:r w:rsidRPr="0094483B">
        <w:rPr>
          <w:color w:val="000000" w:themeColor="text1"/>
          <w:sz w:val="20"/>
          <w:szCs w:val="20"/>
        </w:rPr>
        <w:tab/>
        <w:t>W uzasadnionych przypadkach możliwe jest przebywanie innej osoby nie wymienionej w ust. 4.</w:t>
      </w:r>
    </w:p>
    <w:p w14:paraId="58A825A9" w14:textId="77777777" w:rsidR="00BB7C78" w:rsidRPr="0094483B" w:rsidRDefault="00BB7C78" w:rsidP="00BB7C78">
      <w:pPr>
        <w:autoSpaceDE w:val="0"/>
        <w:autoSpaceDN w:val="0"/>
        <w:adjustRightInd w:val="0"/>
        <w:spacing w:after="120"/>
        <w:jc w:val="center"/>
        <w:rPr>
          <w:color w:val="000000"/>
          <w:kern w:val="0"/>
          <w:sz w:val="20"/>
          <w:szCs w:val="20"/>
        </w:rPr>
      </w:pPr>
      <w:r w:rsidRPr="0094483B">
        <w:rPr>
          <w:color w:val="000000"/>
          <w:kern w:val="0"/>
          <w:sz w:val="20"/>
          <w:szCs w:val="20"/>
        </w:rPr>
        <w:t>§ 5</w:t>
      </w:r>
    </w:p>
    <w:p w14:paraId="45B997A4"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1.</w:t>
      </w:r>
      <w:r w:rsidRPr="0094483B">
        <w:rPr>
          <w:color w:val="000000"/>
          <w:sz w:val="20"/>
          <w:szCs w:val="20"/>
        </w:rPr>
        <w:tab/>
        <w:t>Komisja Egzaminacyjna opracowuje tematy egzaminacyjne, zgodnie z zasadami i zakresem sprawdzianów uzdolnień plastycznych, określonych właściwą uchwałą senatu w sprawie zasad przyjęć na studia.</w:t>
      </w:r>
    </w:p>
    <w:p w14:paraId="7BFB40D9"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703278">
        <w:rPr>
          <w:color w:val="000000"/>
          <w:sz w:val="20"/>
          <w:szCs w:val="20"/>
        </w:rPr>
        <w:t>2.</w:t>
      </w:r>
      <w:r w:rsidRPr="00703278">
        <w:rPr>
          <w:color w:val="000000"/>
          <w:sz w:val="20"/>
          <w:szCs w:val="20"/>
        </w:rPr>
        <w:tab/>
        <w:t xml:space="preserve">Komisja Egzaminacyjna opracowuje zestawy tematów egzaminacyjnych dla poszczególnych sprawdzianów uzdolnień plastycznych, </w:t>
      </w:r>
      <w:r w:rsidRPr="00703278">
        <w:rPr>
          <w:sz w:val="20"/>
          <w:szCs w:val="20"/>
        </w:rPr>
        <w:t xml:space="preserve">organizowanych </w:t>
      </w:r>
      <w:r>
        <w:rPr>
          <w:sz w:val="20"/>
          <w:szCs w:val="20"/>
        </w:rPr>
        <w:t>w</w:t>
      </w:r>
      <w:r w:rsidRPr="00703278">
        <w:rPr>
          <w:sz w:val="20"/>
          <w:szCs w:val="20"/>
        </w:rPr>
        <w:t xml:space="preserve"> lipc</w:t>
      </w:r>
      <w:r>
        <w:rPr>
          <w:sz w:val="20"/>
          <w:szCs w:val="20"/>
        </w:rPr>
        <w:t>u</w:t>
      </w:r>
      <w:r w:rsidRPr="00703278">
        <w:rPr>
          <w:sz w:val="20"/>
          <w:szCs w:val="20"/>
        </w:rPr>
        <w:t xml:space="preserve"> </w:t>
      </w:r>
      <w:r w:rsidRPr="0094483B">
        <w:rPr>
          <w:sz w:val="20"/>
          <w:szCs w:val="20"/>
        </w:rPr>
        <w:t>or</w:t>
      </w:r>
      <w:r>
        <w:rPr>
          <w:sz w:val="20"/>
          <w:szCs w:val="20"/>
        </w:rPr>
        <w:t>az we</w:t>
      </w:r>
      <w:r w:rsidRPr="00703278">
        <w:rPr>
          <w:color w:val="000000"/>
          <w:sz w:val="20"/>
          <w:szCs w:val="20"/>
        </w:rPr>
        <w:t xml:space="preserve"> wrześniu, jeśli taki egzamin będzie miał miejsce.</w:t>
      </w:r>
    </w:p>
    <w:p w14:paraId="70F3AF9A"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3.</w:t>
      </w:r>
      <w:r w:rsidRPr="0094483B">
        <w:rPr>
          <w:color w:val="000000"/>
          <w:sz w:val="20"/>
          <w:szCs w:val="20"/>
        </w:rPr>
        <w:tab/>
        <w:t>Komisja Egzaminacyjna przekazuje zabezpieczone w zamkniętej kopercie zestawy tematów egzaminacyjnych członkom zespołu techniczno-organizacyjnego w dniu sprawdzianu uzdolnień plastycznych.</w:t>
      </w:r>
    </w:p>
    <w:p w14:paraId="4FA4A101"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4.</w:t>
      </w:r>
      <w:r w:rsidRPr="0094483B">
        <w:rPr>
          <w:color w:val="000000"/>
          <w:sz w:val="20"/>
          <w:szCs w:val="20"/>
        </w:rPr>
        <w:tab/>
        <w:t>Losowanie tematów egzaminacyjnych, odbywa się z udziałem Pełnomocnika ds. rekrutacji oraz członków zespołu techniczno-organizacyjnego.</w:t>
      </w:r>
    </w:p>
    <w:p w14:paraId="79C17927"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5.</w:t>
      </w:r>
      <w:r w:rsidRPr="0094483B">
        <w:rPr>
          <w:color w:val="000000"/>
          <w:sz w:val="20"/>
          <w:szCs w:val="20"/>
        </w:rPr>
        <w:tab/>
        <w:t>Członkowie zespołu techniczno-organizacyjnego przekazują wylosowane tematy w zabezpieczonych kopertach pracownikom sprawującym nadzór w poszczególnych salach. Nauczyciele pełniący nadzór otwierają przy kandydatach zamkniętą kopertę i przekazują tematy kandydatom.</w:t>
      </w:r>
    </w:p>
    <w:p w14:paraId="0E51CC8D" w14:textId="77777777" w:rsidR="00BB7C78" w:rsidRPr="0094483B" w:rsidRDefault="00BB7C78" w:rsidP="00BB7C78">
      <w:pPr>
        <w:autoSpaceDE w:val="0"/>
        <w:autoSpaceDN w:val="0"/>
        <w:adjustRightInd w:val="0"/>
        <w:spacing w:after="120"/>
        <w:jc w:val="center"/>
        <w:rPr>
          <w:color w:val="000000"/>
          <w:kern w:val="0"/>
          <w:sz w:val="20"/>
          <w:szCs w:val="20"/>
        </w:rPr>
      </w:pPr>
      <w:r w:rsidRPr="0094483B">
        <w:rPr>
          <w:color w:val="000000"/>
          <w:kern w:val="0"/>
          <w:sz w:val="20"/>
          <w:szCs w:val="20"/>
        </w:rPr>
        <w:t>§ 6</w:t>
      </w:r>
    </w:p>
    <w:p w14:paraId="7320E89A"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1.</w:t>
      </w:r>
      <w:r w:rsidRPr="0094483B">
        <w:rPr>
          <w:color w:val="000000"/>
          <w:sz w:val="20"/>
          <w:szCs w:val="20"/>
        </w:rPr>
        <w:tab/>
        <w:t>Nauczyciele pełniący nadzór w danej sali, na protokole odnotowują wszystkie momenty opuszczenia sali przez kandydata i jego powrotu do sali.</w:t>
      </w:r>
    </w:p>
    <w:p w14:paraId="508862AA"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2.</w:t>
      </w:r>
      <w:r w:rsidRPr="0094483B">
        <w:rPr>
          <w:color w:val="000000"/>
          <w:sz w:val="20"/>
          <w:szCs w:val="20"/>
        </w:rPr>
        <w:tab/>
        <w:t>Po zakończonym sprawdzianie uzdolnień plastycznych, nauczyciele pełniący nadzór w danej sali, dokonują w swojej sali kodowania prac.</w:t>
      </w:r>
    </w:p>
    <w:p w14:paraId="1B3E0461"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3.</w:t>
      </w:r>
      <w:r w:rsidRPr="0094483B">
        <w:rPr>
          <w:color w:val="000000"/>
          <w:sz w:val="20"/>
          <w:szCs w:val="20"/>
        </w:rPr>
        <w:tab/>
        <w:t>Zakodowane i anonimowe prace są przekazywane Komisji Egzaminacyjnej w celu ich oceny.</w:t>
      </w:r>
    </w:p>
    <w:p w14:paraId="353AB0F1"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4.</w:t>
      </w:r>
      <w:r w:rsidRPr="0094483B">
        <w:rPr>
          <w:color w:val="000000"/>
          <w:sz w:val="20"/>
          <w:szCs w:val="20"/>
        </w:rPr>
        <w:tab/>
        <w:t>Po zakończeniu sprawdzianu, sporządzany jest protokół z przebiegu sprawdzianu uzdolnień plastycznych przez powołanych nauczycieli, pełniących nadzór w danej sali.</w:t>
      </w:r>
    </w:p>
    <w:p w14:paraId="27A2CDC4" w14:textId="53E250C4" w:rsidR="00E44907" w:rsidRDefault="00BB7C78" w:rsidP="00BB7C78">
      <w:pPr>
        <w:autoSpaceDE w:val="0"/>
        <w:autoSpaceDN w:val="0"/>
        <w:adjustRightInd w:val="0"/>
        <w:spacing w:before="0"/>
        <w:ind w:left="284" w:hanging="284"/>
        <w:jc w:val="both"/>
        <w:rPr>
          <w:sz w:val="20"/>
          <w:szCs w:val="20"/>
        </w:rPr>
      </w:pPr>
      <w:r w:rsidRPr="0094483B">
        <w:rPr>
          <w:sz w:val="20"/>
          <w:szCs w:val="20"/>
        </w:rPr>
        <w:t>5.</w:t>
      </w:r>
      <w:r w:rsidRPr="0094483B">
        <w:rPr>
          <w:sz w:val="20"/>
          <w:szCs w:val="20"/>
        </w:rPr>
        <w:tab/>
        <w:t>Protokoły z przebiegu sprawdzianu uzdolnień plastycznych nauczyciele pełniący nadzór w danej sali przekazują członkom zespołu organizacyjno-technicznego, którzy po zakończonym sprawdzianie dostarczają wszystkie protokoły z przebiegu sprawdzianów uzdolnień plastycznych do Działu Rekrutacji.</w:t>
      </w:r>
    </w:p>
    <w:p w14:paraId="2C4148BE" w14:textId="77777777" w:rsidR="00E44907" w:rsidRDefault="00E44907">
      <w:pPr>
        <w:spacing w:before="0" w:after="160" w:line="259" w:lineRule="auto"/>
        <w:rPr>
          <w:sz w:val="20"/>
          <w:szCs w:val="20"/>
        </w:rPr>
      </w:pPr>
      <w:r>
        <w:rPr>
          <w:sz w:val="20"/>
          <w:szCs w:val="20"/>
        </w:rPr>
        <w:br w:type="page"/>
      </w:r>
    </w:p>
    <w:p w14:paraId="2BBCA53B" w14:textId="77777777" w:rsidR="00BB7C78" w:rsidRPr="0094483B" w:rsidRDefault="00BB7C78" w:rsidP="00BB7C78">
      <w:pPr>
        <w:autoSpaceDE w:val="0"/>
        <w:autoSpaceDN w:val="0"/>
        <w:adjustRightInd w:val="0"/>
        <w:spacing w:after="120"/>
        <w:jc w:val="center"/>
        <w:rPr>
          <w:kern w:val="0"/>
          <w:sz w:val="20"/>
          <w:szCs w:val="20"/>
        </w:rPr>
      </w:pPr>
      <w:r w:rsidRPr="0094483B">
        <w:rPr>
          <w:kern w:val="0"/>
          <w:sz w:val="20"/>
          <w:szCs w:val="20"/>
        </w:rPr>
        <w:lastRenderedPageBreak/>
        <w:t>§ 7</w:t>
      </w:r>
    </w:p>
    <w:p w14:paraId="7F1B97C7" w14:textId="77777777" w:rsidR="00BB7C78" w:rsidRPr="0094483B" w:rsidRDefault="00BB7C78" w:rsidP="00BB7C78">
      <w:pPr>
        <w:autoSpaceDE w:val="0"/>
        <w:autoSpaceDN w:val="0"/>
        <w:adjustRightInd w:val="0"/>
        <w:spacing w:before="0"/>
        <w:ind w:left="284" w:hanging="284"/>
        <w:jc w:val="both"/>
        <w:rPr>
          <w:sz w:val="20"/>
          <w:szCs w:val="20"/>
        </w:rPr>
      </w:pPr>
      <w:r w:rsidRPr="0094483B">
        <w:rPr>
          <w:sz w:val="20"/>
          <w:szCs w:val="20"/>
        </w:rPr>
        <w:t>1.</w:t>
      </w:r>
      <w:r w:rsidRPr="0094483B">
        <w:rPr>
          <w:sz w:val="20"/>
          <w:szCs w:val="20"/>
        </w:rPr>
        <w:tab/>
        <w:t>Komisja egzaminacyjna po dokonaniu oceny prac:</w:t>
      </w:r>
    </w:p>
    <w:p w14:paraId="609ABB35" w14:textId="77777777" w:rsidR="00BB7C78" w:rsidRPr="0094483B" w:rsidRDefault="00BB7C78" w:rsidP="00BB7C78">
      <w:pPr>
        <w:spacing w:before="0"/>
        <w:ind w:left="567" w:hanging="283"/>
        <w:jc w:val="both"/>
        <w:rPr>
          <w:bCs/>
          <w:sz w:val="20"/>
          <w:szCs w:val="20"/>
        </w:rPr>
      </w:pPr>
      <w:r w:rsidRPr="0094483B">
        <w:rPr>
          <w:bCs/>
          <w:sz w:val="20"/>
          <w:szCs w:val="20"/>
        </w:rPr>
        <w:t>1)</w:t>
      </w:r>
      <w:r w:rsidRPr="0094483B">
        <w:rPr>
          <w:bCs/>
          <w:sz w:val="20"/>
          <w:szCs w:val="20"/>
        </w:rPr>
        <w:tab/>
        <w:t>wprowadza uzyskane punkty z zakodowanych prac do systemu wraz z ich uzasadnieniem;</w:t>
      </w:r>
    </w:p>
    <w:p w14:paraId="2B0CBB4B" w14:textId="77777777" w:rsidR="00BB7C78" w:rsidRPr="0094483B" w:rsidRDefault="00BB7C78" w:rsidP="00BB7C78">
      <w:pPr>
        <w:spacing w:before="0"/>
        <w:ind w:left="567" w:hanging="283"/>
        <w:jc w:val="both"/>
        <w:rPr>
          <w:sz w:val="20"/>
          <w:szCs w:val="20"/>
        </w:rPr>
      </w:pPr>
      <w:r w:rsidRPr="0094483B">
        <w:rPr>
          <w:bCs/>
          <w:sz w:val="20"/>
          <w:szCs w:val="20"/>
        </w:rPr>
        <w:t>2)</w:t>
      </w:r>
      <w:r w:rsidRPr="0094483B">
        <w:rPr>
          <w:bCs/>
          <w:sz w:val="20"/>
          <w:szCs w:val="20"/>
        </w:rPr>
        <w:tab/>
        <w:t>sporządza grupowe protokoły dla zakodowanych prac.</w:t>
      </w:r>
    </w:p>
    <w:p w14:paraId="2279FA53"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2.</w:t>
      </w:r>
      <w:r w:rsidRPr="0094483B">
        <w:rPr>
          <w:color w:val="000000"/>
          <w:sz w:val="20"/>
          <w:szCs w:val="20"/>
        </w:rPr>
        <w:tab/>
        <w:t>Protokoły po wydrukowaniu i podpisaniu przez Komisję Egzaminacyjną przekazywane są do Działu Rekrutacji.</w:t>
      </w:r>
    </w:p>
    <w:p w14:paraId="3C84FFF8"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3.</w:t>
      </w:r>
      <w:r w:rsidRPr="0094483B">
        <w:rPr>
          <w:color w:val="000000"/>
          <w:sz w:val="20"/>
          <w:szCs w:val="20"/>
        </w:rPr>
        <w:tab/>
        <w:t>Dział Rekrutacji drukuje odkodowane przez system indywidualne protokoły oceny poszczególnych prac.</w:t>
      </w:r>
    </w:p>
    <w:p w14:paraId="555CA150" w14:textId="77777777" w:rsidR="00BB7C78" w:rsidRPr="0094483B" w:rsidRDefault="00BB7C78" w:rsidP="00BB7C78">
      <w:pPr>
        <w:autoSpaceDE w:val="0"/>
        <w:autoSpaceDN w:val="0"/>
        <w:adjustRightInd w:val="0"/>
        <w:spacing w:before="0"/>
        <w:ind w:left="284" w:hanging="284"/>
        <w:jc w:val="both"/>
        <w:rPr>
          <w:color w:val="000000"/>
          <w:sz w:val="20"/>
          <w:szCs w:val="20"/>
        </w:rPr>
      </w:pPr>
      <w:r w:rsidRPr="0094483B">
        <w:rPr>
          <w:color w:val="000000"/>
          <w:sz w:val="20"/>
          <w:szCs w:val="20"/>
        </w:rPr>
        <w:t>4.</w:t>
      </w:r>
      <w:r w:rsidRPr="0094483B">
        <w:rPr>
          <w:color w:val="000000"/>
          <w:sz w:val="20"/>
          <w:szCs w:val="20"/>
        </w:rPr>
        <w:tab/>
        <w:t>Protokoły indywidualne dołączane są do dokumentów kandydatów.</w:t>
      </w:r>
    </w:p>
    <w:p w14:paraId="5DA55A32" w14:textId="77777777" w:rsidR="00BB7C78" w:rsidRPr="006140F3" w:rsidRDefault="00BB7C78" w:rsidP="00BB7C78">
      <w:pPr>
        <w:spacing w:before="240"/>
        <w:jc w:val="center"/>
        <w:rPr>
          <w:color w:val="000000"/>
          <w:sz w:val="20"/>
          <w:szCs w:val="20"/>
        </w:rPr>
      </w:pPr>
      <w:r w:rsidRPr="006140F3">
        <w:rPr>
          <w:color w:val="000000"/>
          <w:sz w:val="20"/>
          <w:szCs w:val="20"/>
        </w:rPr>
        <w:t>Rozdz</w:t>
      </w:r>
      <w:r w:rsidRPr="006140F3">
        <w:rPr>
          <w:sz w:val="20"/>
          <w:szCs w:val="20"/>
        </w:rPr>
        <w:t xml:space="preserve">iał </w:t>
      </w:r>
      <w:r>
        <w:rPr>
          <w:sz w:val="20"/>
          <w:szCs w:val="20"/>
        </w:rPr>
        <w:t>2</w:t>
      </w:r>
    </w:p>
    <w:p w14:paraId="2B820BBA" w14:textId="77777777" w:rsidR="00BB7C78" w:rsidRPr="006140F3" w:rsidRDefault="00BB7C78" w:rsidP="00517569">
      <w:pPr>
        <w:tabs>
          <w:tab w:val="left" w:pos="284"/>
        </w:tabs>
        <w:spacing w:before="0" w:after="240"/>
        <w:jc w:val="center"/>
        <w:rPr>
          <w:b/>
          <w:sz w:val="20"/>
          <w:szCs w:val="20"/>
        </w:rPr>
      </w:pPr>
      <w:r w:rsidRPr="006140F3">
        <w:rPr>
          <w:b/>
          <w:sz w:val="20"/>
          <w:szCs w:val="20"/>
        </w:rPr>
        <w:t xml:space="preserve">Procedura przebiegu egzaminu </w:t>
      </w:r>
      <w:r>
        <w:rPr>
          <w:b/>
          <w:sz w:val="20"/>
          <w:szCs w:val="20"/>
        </w:rPr>
        <w:t>wstępnego dla kandydatów na studia pierwszego stopnia ze świadectwem spoza polskiego systemu oświaty</w:t>
      </w:r>
    </w:p>
    <w:p w14:paraId="3708B710" w14:textId="77777777" w:rsidR="00BB7C78" w:rsidRDefault="00BB7C78" w:rsidP="00BB7C78">
      <w:pPr>
        <w:pStyle w:val="Akapitzlist"/>
        <w:autoSpaceDE w:val="0"/>
        <w:autoSpaceDN w:val="0"/>
        <w:adjustRightInd w:val="0"/>
        <w:spacing w:after="120"/>
        <w:ind w:left="0"/>
        <w:contextualSpacing w:val="0"/>
        <w:jc w:val="center"/>
        <w:rPr>
          <w:color w:val="000000"/>
          <w:sz w:val="20"/>
          <w:szCs w:val="20"/>
        </w:rPr>
      </w:pPr>
      <w:r w:rsidRPr="006140F3">
        <w:rPr>
          <w:color w:val="000000"/>
          <w:sz w:val="20"/>
          <w:szCs w:val="20"/>
        </w:rPr>
        <w:t>§ </w:t>
      </w:r>
      <w:r>
        <w:rPr>
          <w:color w:val="000000"/>
          <w:sz w:val="20"/>
          <w:szCs w:val="20"/>
        </w:rPr>
        <w:t>8</w:t>
      </w:r>
    </w:p>
    <w:p w14:paraId="6463A824" w14:textId="77777777" w:rsidR="00BB7C78" w:rsidRDefault="00BB7C78" w:rsidP="00BB7C78">
      <w:pPr>
        <w:autoSpaceDE w:val="0"/>
        <w:autoSpaceDN w:val="0"/>
        <w:adjustRightInd w:val="0"/>
        <w:spacing w:before="0"/>
        <w:ind w:left="284" w:hanging="284"/>
        <w:jc w:val="both"/>
        <w:rPr>
          <w:color w:val="000000"/>
          <w:sz w:val="20"/>
          <w:szCs w:val="20"/>
        </w:rPr>
      </w:pPr>
      <w:r>
        <w:rPr>
          <w:color w:val="000000"/>
          <w:sz w:val="20"/>
          <w:szCs w:val="20"/>
        </w:rPr>
        <w:t>1.</w:t>
      </w:r>
      <w:r>
        <w:rPr>
          <w:color w:val="000000"/>
          <w:sz w:val="20"/>
          <w:szCs w:val="20"/>
        </w:rPr>
        <w:tab/>
      </w:r>
      <w:r w:rsidRPr="006140F3">
        <w:rPr>
          <w:color w:val="000000"/>
          <w:sz w:val="20"/>
          <w:szCs w:val="20"/>
        </w:rPr>
        <w:t xml:space="preserve">Egzamin </w:t>
      </w:r>
      <w:r>
        <w:rPr>
          <w:color w:val="000000"/>
          <w:sz w:val="20"/>
          <w:szCs w:val="20"/>
        </w:rPr>
        <w:t>wstępny dla kandydatów na studia pierwszego stopnia jest przeprowadzany z następujących przedmiotów: matematyki, fizyki, chemii oraz języka angielskiego na poziomach równoważnych polskiemu egzaminowi maturalnemu na poziomie podstawowym lub/i poziomie rozszerzonym.</w:t>
      </w:r>
    </w:p>
    <w:p w14:paraId="5E366A48" w14:textId="73B1FE65" w:rsidR="00BB7C78" w:rsidRPr="006140F3" w:rsidRDefault="00BB7C78" w:rsidP="00BB7C78">
      <w:pPr>
        <w:autoSpaceDE w:val="0"/>
        <w:autoSpaceDN w:val="0"/>
        <w:adjustRightInd w:val="0"/>
        <w:spacing w:before="0"/>
        <w:ind w:left="284" w:hanging="284"/>
        <w:jc w:val="both"/>
        <w:rPr>
          <w:color w:val="000000" w:themeColor="text1"/>
          <w:sz w:val="20"/>
          <w:szCs w:val="20"/>
        </w:rPr>
      </w:pPr>
      <w:r>
        <w:rPr>
          <w:bCs/>
          <w:sz w:val="20"/>
          <w:szCs w:val="20"/>
        </w:rPr>
        <w:t>2</w:t>
      </w:r>
      <w:r w:rsidRPr="006140F3">
        <w:rPr>
          <w:bCs/>
          <w:sz w:val="20"/>
          <w:szCs w:val="20"/>
        </w:rPr>
        <w:t>.</w:t>
      </w:r>
      <w:r w:rsidRPr="006140F3">
        <w:rPr>
          <w:bCs/>
          <w:sz w:val="20"/>
          <w:szCs w:val="20"/>
        </w:rPr>
        <w:tab/>
      </w:r>
      <w:r w:rsidRPr="006140F3">
        <w:rPr>
          <w:color w:val="000000" w:themeColor="text1"/>
          <w:sz w:val="20"/>
          <w:szCs w:val="20"/>
        </w:rPr>
        <w:t xml:space="preserve">Pełnomocnik Rektora ds. rekrutacji w </w:t>
      </w:r>
      <w:r w:rsidRPr="006140F3">
        <w:rPr>
          <w:sz w:val="20"/>
          <w:szCs w:val="20"/>
        </w:rPr>
        <w:t>porozumieniu</w:t>
      </w:r>
      <w:r w:rsidRPr="006140F3">
        <w:rPr>
          <w:color w:val="000000" w:themeColor="text1"/>
          <w:sz w:val="20"/>
          <w:szCs w:val="20"/>
        </w:rPr>
        <w:t xml:space="preserve"> z </w:t>
      </w:r>
      <w:r>
        <w:rPr>
          <w:color w:val="000000" w:themeColor="text1"/>
          <w:sz w:val="20"/>
          <w:szCs w:val="20"/>
        </w:rPr>
        <w:t xml:space="preserve">Dyrektorem Centrum Nauczania Matematyki i Fizyki, Prodziekanem Wydziału Chemicznego, Dyrektorem Centrum Językowego </w:t>
      </w:r>
      <w:r w:rsidRPr="006140F3">
        <w:rPr>
          <w:color w:val="000000" w:themeColor="text1"/>
          <w:sz w:val="20"/>
          <w:szCs w:val="20"/>
        </w:rPr>
        <w:t>Politechniki Łódzkiej powołuje Komisje Egzaminacyjne weryfikujące kompetencje</w:t>
      </w:r>
      <w:r>
        <w:rPr>
          <w:color w:val="000000" w:themeColor="text1"/>
          <w:sz w:val="20"/>
          <w:szCs w:val="20"/>
        </w:rPr>
        <w:t xml:space="preserve"> z matematyki, fizyki, chemii i języka angielskiego</w:t>
      </w:r>
      <w:r w:rsidRPr="006140F3">
        <w:rPr>
          <w:color w:val="000000" w:themeColor="text1"/>
          <w:sz w:val="20"/>
          <w:szCs w:val="20"/>
        </w:rPr>
        <w:t>.</w:t>
      </w:r>
    </w:p>
    <w:p w14:paraId="68983A00" w14:textId="77777777" w:rsidR="00BB7C78" w:rsidRPr="006140F3" w:rsidRDefault="00BB7C78" w:rsidP="00BB7C78">
      <w:pPr>
        <w:autoSpaceDE w:val="0"/>
        <w:autoSpaceDN w:val="0"/>
        <w:adjustRightInd w:val="0"/>
        <w:spacing w:before="0"/>
        <w:ind w:left="284" w:hanging="284"/>
        <w:jc w:val="both"/>
        <w:rPr>
          <w:color w:val="000000" w:themeColor="text1"/>
          <w:sz w:val="20"/>
          <w:szCs w:val="20"/>
        </w:rPr>
      </w:pPr>
      <w:r>
        <w:rPr>
          <w:color w:val="000000" w:themeColor="text1"/>
          <w:sz w:val="20"/>
          <w:szCs w:val="20"/>
        </w:rPr>
        <w:t>3</w:t>
      </w:r>
      <w:r w:rsidRPr="006140F3">
        <w:rPr>
          <w:color w:val="000000" w:themeColor="text1"/>
          <w:sz w:val="20"/>
          <w:szCs w:val="20"/>
        </w:rPr>
        <w:t>.</w:t>
      </w:r>
      <w:r w:rsidRPr="006140F3">
        <w:rPr>
          <w:color w:val="000000" w:themeColor="text1"/>
          <w:sz w:val="20"/>
          <w:szCs w:val="20"/>
        </w:rPr>
        <w:tab/>
        <w:t>Skład Komisji Egzaminacyjnych nie jest jawny do momentu rozpoczęcia egzaminu</w:t>
      </w:r>
      <w:r>
        <w:rPr>
          <w:color w:val="000000" w:themeColor="text1"/>
          <w:sz w:val="20"/>
          <w:szCs w:val="20"/>
        </w:rPr>
        <w:t xml:space="preserve"> z danego przedmiotu</w:t>
      </w:r>
      <w:r w:rsidRPr="006140F3">
        <w:rPr>
          <w:color w:val="000000" w:themeColor="text1"/>
          <w:sz w:val="20"/>
          <w:szCs w:val="20"/>
        </w:rPr>
        <w:t>.</w:t>
      </w:r>
    </w:p>
    <w:p w14:paraId="32F5F6C8" w14:textId="77777777" w:rsidR="00BB7C78" w:rsidRPr="006140F3" w:rsidRDefault="00BB7C78" w:rsidP="00BB7C78">
      <w:pPr>
        <w:autoSpaceDE w:val="0"/>
        <w:autoSpaceDN w:val="0"/>
        <w:adjustRightInd w:val="0"/>
        <w:spacing w:before="0"/>
        <w:ind w:left="284" w:hanging="284"/>
        <w:jc w:val="both"/>
        <w:rPr>
          <w:color w:val="000000"/>
          <w:sz w:val="20"/>
          <w:szCs w:val="20"/>
        </w:rPr>
      </w:pPr>
      <w:r>
        <w:rPr>
          <w:color w:val="000000" w:themeColor="text1"/>
          <w:sz w:val="20"/>
          <w:szCs w:val="20"/>
        </w:rPr>
        <w:t>4</w:t>
      </w:r>
      <w:r w:rsidRPr="006140F3">
        <w:rPr>
          <w:color w:val="000000" w:themeColor="text1"/>
          <w:sz w:val="20"/>
          <w:szCs w:val="20"/>
        </w:rPr>
        <w:t>.</w:t>
      </w:r>
      <w:r w:rsidRPr="006140F3">
        <w:rPr>
          <w:color w:val="000000" w:themeColor="text1"/>
          <w:sz w:val="20"/>
          <w:szCs w:val="20"/>
        </w:rPr>
        <w:tab/>
      </w:r>
      <w:r w:rsidRPr="006140F3">
        <w:rPr>
          <w:color w:val="000000"/>
          <w:sz w:val="20"/>
          <w:szCs w:val="20"/>
        </w:rPr>
        <w:t xml:space="preserve">Dyrektor </w:t>
      </w:r>
      <w:r>
        <w:rPr>
          <w:color w:val="000000" w:themeColor="text1"/>
          <w:sz w:val="20"/>
          <w:szCs w:val="20"/>
        </w:rPr>
        <w:t>Centrum Nauczania Matematyki i Fizyki</w:t>
      </w:r>
      <w:r>
        <w:rPr>
          <w:color w:val="000000"/>
          <w:sz w:val="20"/>
          <w:szCs w:val="20"/>
        </w:rPr>
        <w:t xml:space="preserve">, Prodziekan Wydziału Chemicznego, Dyrektor </w:t>
      </w:r>
      <w:r w:rsidRPr="006140F3">
        <w:rPr>
          <w:color w:val="000000"/>
          <w:sz w:val="20"/>
          <w:szCs w:val="20"/>
        </w:rPr>
        <w:t xml:space="preserve">Centrum Językowego Politechniki Łódzkiej, członkowie Komisji Egzaminacyjnej są </w:t>
      </w:r>
      <w:r>
        <w:rPr>
          <w:color w:val="000000"/>
          <w:sz w:val="20"/>
          <w:szCs w:val="20"/>
        </w:rPr>
        <w:t>z</w:t>
      </w:r>
      <w:r w:rsidRPr="006140F3">
        <w:rPr>
          <w:color w:val="000000"/>
          <w:sz w:val="20"/>
          <w:szCs w:val="20"/>
        </w:rPr>
        <w:t>obowiązani do zachowania poufności pozyskanej informacji o składzie Komisji Egzaminacyjn</w:t>
      </w:r>
      <w:r>
        <w:rPr>
          <w:color w:val="000000"/>
          <w:sz w:val="20"/>
          <w:szCs w:val="20"/>
        </w:rPr>
        <w:t>ych</w:t>
      </w:r>
      <w:r w:rsidRPr="006140F3">
        <w:rPr>
          <w:color w:val="000000"/>
          <w:sz w:val="20"/>
          <w:szCs w:val="20"/>
        </w:rPr>
        <w:t>.</w:t>
      </w:r>
    </w:p>
    <w:p w14:paraId="210915E6" w14:textId="77777777" w:rsidR="00BB7C78" w:rsidRPr="006140F3" w:rsidRDefault="00BB7C78" w:rsidP="00BB7C78">
      <w:pPr>
        <w:autoSpaceDE w:val="0"/>
        <w:autoSpaceDN w:val="0"/>
        <w:adjustRightInd w:val="0"/>
        <w:spacing w:after="120"/>
        <w:ind w:left="284" w:hanging="284"/>
        <w:jc w:val="center"/>
        <w:rPr>
          <w:color w:val="000000"/>
          <w:kern w:val="0"/>
          <w:sz w:val="20"/>
          <w:szCs w:val="20"/>
        </w:rPr>
      </w:pPr>
      <w:r w:rsidRPr="006140F3">
        <w:rPr>
          <w:color w:val="000000"/>
          <w:kern w:val="0"/>
          <w:sz w:val="20"/>
          <w:szCs w:val="20"/>
        </w:rPr>
        <w:t>§ </w:t>
      </w:r>
      <w:r>
        <w:rPr>
          <w:color w:val="000000"/>
          <w:kern w:val="0"/>
          <w:sz w:val="20"/>
          <w:szCs w:val="20"/>
        </w:rPr>
        <w:t>9</w:t>
      </w:r>
    </w:p>
    <w:p w14:paraId="7499D7B7" w14:textId="77777777" w:rsidR="00BB7C78" w:rsidRPr="006140F3" w:rsidRDefault="00BB7C78" w:rsidP="00BB7C78">
      <w:pPr>
        <w:autoSpaceDE w:val="0"/>
        <w:autoSpaceDN w:val="0"/>
        <w:adjustRightInd w:val="0"/>
        <w:spacing w:before="0"/>
        <w:ind w:left="284" w:hanging="284"/>
        <w:jc w:val="both"/>
        <w:rPr>
          <w:color w:val="000000"/>
          <w:sz w:val="20"/>
          <w:szCs w:val="20"/>
        </w:rPr>
      </w:pPr>
      <w:r w:rsidRPr="006140F3">
        <w:rPr>
          <w:color w:val="000000"/>
          <w:sz w:val="20"/>
          <w:szCs w:val="20"/>
        </w:rPr>
        <w:t>1.</w:t>
      </w:r>
      <w:r w:rsidRPr="006140F3">
        <w:rPr>
          <w:color w:val="000000"/>
          <w:sz w:val="20"/>
          <w:szCs w:val="20"/>
        </w:rPr>
        <w:tab/>
        <w:t xml:space="preserve">Egzamin </w:t>
      </w:r>
      <w:r>
        <w:rPr>
          <w:color w:val="000000"/>
          <w:sz w:val="20"/>
          <w:szCs w:val="20"/>
        </w:rPr>
        <w:t>wstępny z danego przedmiotu</w:t>
      </w:r>
      <w:r w:rsidRPr="006140F3">
        <w:rPr>
          <w:color w:val="000000"/>
          <w:sz w:val="20"/>
          <w:szCs w:val="20"/>
        </w:rPr>
        <w:t xml:space="preserve"> składa się z testu </w:t>
      </w:r>
      <w:r>
        <w:rPr>
          <w:color w:val="000000"/>
          <w:sz w:val="20"/>
          <w:szCs w:val="20"/>
        </w:rPr>
        <w:t>zawierającego pytania zamknięte i otwarte</w:t>
      </w:r>
      <w:r w:rsidRPr="006140F3">
        <w:rPr>
          <w:color w:val="000000"/>
          <w:sz w:val="20"/>
          <w:szCs w:val="20"/>
        </w:rPr>
        <w:t>.</w:t>
      </w:r>
    </w:p>
    <w:p w14:paraId="4CF58C67" w14:textId="77777777" w:rsidR="00BB7C78" w:rsidRPr="006140F3" w:rsidRDefault="00BB7C78" w:rsidP="00BB7C78">
      <w:pPr>
        <w:autoSpaceDE w:val="0"/>
        <w:autoSpaceDN w:val="0"/>
        <w:adjustRightInd w:val="0"/>
        <w:spacing w:before="0"/>
        <w:ind w:left="284" w:hanging="284"/>
        <w:jc w:val="both"/>
        <w:rPr>
          <w:color w:val="000000"/>
          <w:sz w:val="20"/>
          <w:szCs w:val="20"/>
        </w:rPr>
      </w:pPr>
      <w:r w:rsidRPr="006140F3">
        <w:rPr>
          <w:color w:val="000000"/>
          <w:sz w:val="20"/>
          <w:szCs w:val="20"/>
        </w:rPr>
        <w:t>2.</w:t>
      </w:r>
      <w:r w:rsidRPr="006140F3">
        <w:rPr>
          <w:color w:val="000000"/>
          <w:sz w:val="20"/>
          <w:szCs w:val="20"/>
        </w:rPr>
        <w:tab/>
        <w:t xml:space="preserve">Egzamin </w:t>
      </w:r>
      <w:r>
        <w:rPr>
          <w:color w:val="000000"/>
          <w:sz w:val="20"/>
          <w:szCs w:val="20"/>
        </w:rPr>
        <w:t>wstępny z danego przedmiotu</w:t>
      </w:r>
      <w:r w:rsidRPr="006140F3">
        <w:rPr>
          <w:color w:val="000000"/>
          <w:sz w:val="20"/>
          <w:szCs w:val="20"/>
        </w:rPr>
        <w:t xml:space="preserve"> odbywa się w terminach określonych w harmonogramie postępowania kwalifikacyjnego podanych na stronie rekrutacja.p.lodz.pl.</w:t>
      </w:r>
    </w:p>
    <w:p w14:paraId="03182E41" w14:textId="0E796ED1" w:rsidR="00BB7C78" w:rsidRDefault="00BB7C78" w:rsidP="00BB7C78">
      <w:pPr>
        <w:autoSpaceDE w:val="0"/>
        <w:autoSpaceDN w:val="0"/>
        <w:adjustRightInd w:val="0"/>
        <w:spacing w:before="0"/>
        <w:ind w:left="284" w:hanging="284"/>
        <w:jc w:val="both"/>
        <w:rPr>
          <w:color w:val="000000"/>
          <w:sz w:val="20"/>
          <w:szCs w:val="20"/>
        </w:rPr>
      </w:pPr>
      <w:r w:rsidRPr="006140F3">
        <w:rPr>
          <w:color w:val="000000"/>
          <w:sz w:val="20"/>
          <w:szCs w:val="20"/>
        </w:rPr>
        <w:t>3.</w:t>
      </w:r>
      <w:r w:rsidRPr="006140F3">
        <w:rPr>
          <w:color w:val="000000"/>
          <w:sz w:val="20"/>
          <w:szCs w:val="20"/>
        </w:rPr>
        <w:tab/>
        <w:t xml:space="preserve">Kandydat otrzyma informacje o godzinie egzaminu </w:t>
      </w:r>
      <w:r>
        <w:rPr>
          <w:color w:val="000000"/>
          <w:sz w:val="20"/>
          <w:szCs w:val="20"/>
        </w:rPr>
        <w:t xml:space="preserve">wstępnego z danego przedmiotu </w:t>
      </w:r>
      <w:r w:rsidRPr="006140F3">
        <w:rPr>
          <w:color w:val="000000"/>
          <w:sz w:val="20"/>
          <w:szCs w:val="20"/>
        </w:rPr>
        <w:t xml:space="preserve">wraz z linkiem do testu </w:t>
      </w:r>
      <w:r>
        <w:rPr>
          <w:color w:val="000000"/>
          <w:sz w:val="20"/>
          <w:szCs w:val="20"/>
        </w:rPr>
        <w:t xml:space="preserve">oraz sposobem logowania </w:t>
      </w:r>
      <w:r w:rsidRPr="006140F3">
        <w:rPr>
          <w:color w:val="000000"/>
          <w:sz w:val="20"/>
          <w:szCs w:val="20"/>
        </w:rPr>
        <w:t xml:space="preserve">poprzez </w:t>
      </w:r>
      <w:r w:rsidRPr="006140F3">
        <w:rPr>
          <w:i/>
          <w:iCs/>
          <w:color w:val="000000"/>
          <w:sz w:val="20"/>
          <w:szCs w:val="20"/>
        </w:rPr>
        <w:t>Portal Kandydata</w:t>
      </w:r>
      <w:r w:rsidRPr="006140F3">
        <w:rPr>
          <w:color w:val="000000"/>
          <w:sz w:val="20"/>
          <w:szCs w:val="20"/>
        </w:rPr>
        <w:t>.</w:t>
      </w:r>
    </w:p>
    <w:p w14:paraId="51B31721" w14:textId="77777777" w:rsidR="00BB7C78" w:rsidRDefault="00BB7C78" w:rsidP="00BB7C78">
      <w:pPr>
        <w:autoSpaceDE w:val="0"/>
        <w:autoSpaceDN w:val="0"/>
        <w:adjustRightInd w:val="0"/>
        <w:spacing w:before="0"/>
        <w:ind w:left="284" w:hanging="284"/>
        <w:jc w:val="both"/>
        <w:rPr>
          <w:sz w:val="20"/>
          <w:szCs w:val="20"/>
        </w:rPr>
      </w:pPr>
      <w:r>
        <w:rPr>
          <w:sz w:val="20"/>
          <w:szCs w:val="20"/>
        </w:rPr>
        <w:t>4</w:t>
      </w:r>
      <w:r w:rsidRPr="00D2635C">
        <w:rPr>
          <w:sz w:val="20"/>
          <w:szCs w:val="20"/>
        </w:rPr>
        <w:t>.</w:t>
      </w:r>
      <w:r w:rsidRPr="00D2635C">
        <w:rPr>
          <w:sz w:val="20"/>
          <w:szCs w:val="20"/>
        </w:rPr>
        <w:tab/>
        <w:t xml:space="preserve">Warunkiem kwalifikacji kandydata </w:t>
      </w:r>
      <w:r>
        <w:rPr>
          <w:sz w:val="20"/>
          <w:szCs w:val="20"/>
        </w:rPr>
        <w:t xml:space="preserve">zdającego egzamin na poziomie podstawowym lub rozszerzonym </w:t>
      </w:r>
      <w:r w:rsidRPr="00D2635C">
        <w:rPr>
          <w:sz w:val="20"/>
          <w:szCs w:val="20"/>
        </w:rPr>
        <w:t xml:space="preserve">jest uzyskanie co najmniej </w:t>
      </w:r>
      <w:r>
        <w:rPr>
          <w:sz w:val="20"/>
          <w:szCs w:val="20"/>
        </w:rPr>
        <w:t>30</w:t>
      </w:r>
      <w:r w:rsidRPr="00D2635C">
        <w:rPr>
          <w:sz w:val="20"/>
          <w:szCs w:val="20"/>
        </w:rPr>
        <w:t xml:space="preserve">% punktów z </w:t>
      </w:r>
      <w:r>
        <w:rPr>
          <w:sz w:val="20"/>
          <w:szCs w:val="20"/>
        </w:rPr>
        <w:t xml:space="preserve">poziomu podstawowego lub/i odpowiednio co najmniej 30% z poziomu rozszerzonego równoważnego </w:t>
      </w:r>
      <w:r>
        <w:rPr>
          <w:color w:val="000000"/>
          <w:sz w:val="20"/>
          <w:szCs w:val="20"/>
        </w:rPr>
        <w:t>polskiemu egzaminowi maturalnemu</w:t>
      </w:r>
      <w:r>
        <w:rPr>
          <w:sz w:val="20"/>
          <w:szCs w:val="20"/>
        </w:rPr>
        <w:t>.</w:t>
      </w:r>
    </w:p>
    <w:p w14:paraId="5E8B2A93" w14:textId="77777777" w:rsidR="00BB7C78" w:rsidRPr="00D2635C" w:rsidRDefault="00BB7C78" w:rsidP="00BB7C78">
      <w:pPr>
        <w:autoSpaceDE w:val="0"/>
        <w:autoSpaceDN w:val="0"/>
        <w:adjustRightInd w:val="0"/>
        <w:spacing w:before="0"/>
        <w:ind w:left="284" w:hanging="284"/>
        <w:jc w:val="both"/>
        <w:rPr>
          <w:sz w:val="20"/>
          <w:szCs w:val="20"/>
        </w:rPr>
      </w:pPr>
      <w:r>
        <w:rPr>
          <w:sz w:val="20"/>
          <w:szCs w:val="20"/>
        </w:rPr>
        <w:t>5.</w:t>
      </w:r>
      <w:r>
        <w:rPr>
          <w:sz w:val="20"/>
          <w:szCs w:val="20"/>
        </w:rPr>
        <w:tab/>
        <w:t xml:space="preserve">Wymagania wraz z zakresem materiału dla egzaminów wstępnych dla poszczególnych przedmiotów z uwzględnieniem ich poziomów </w:t>
      </w:r>
      <w:r w:rsidRPr="006140F3">
        <w:rPr>
          <w:color w:val="000000"/>
          <w:sz w:val="20"/>
          <w:szCs w:val="20"/>
        </w:rPr>
        <w:t>podan</w:t>
      </w:r>
      <w:r>
        <w:rPr>
          <w:color w:val="000000"/>
          <w:sz w:val="20"/>
          <w:szCs w:val="20"/>
        </w:rPr>
        <w:t>e są</w:t>
      </w:r>
      <w:r w:rsidRPr="006140F3">
        <w:rPr>
          <w:color w:val="000000"/>
          <w:sz w:val="20"/>
          <w:szCs w:val="20"/>
        </w:rPr>
        <w:t xml:space="preserve"> na stronie rekrutacja.p.lodz.pl</w:t>
      </w:r>
      <w:r>
        <w:rPr>
          <w:color w:val="000000"/>
          <w:sz w:val="20"/>
          <w:szCs w:val="20"/>
        </w:rPr>
        <w:t>.</w:t>
      </w:r>
    </w:p>
    <w:p w14:paraId="1BED353A" w14:textId="77777777" w:rsidR="00BB7C78" w:rsidRPr="00BB7EB1" w:rsidRDefault="00BB7C78" w:rsidP="00BB7C78">
      <w:pPr>
        <w:autoSpaceDE w:val="0"/>
        <w:autoSpaceDN w:val="0"/>
        <w:adjustRightInd w:val="0"/>
        <w:spacing w:before="0"/>
        <w:ind w:left="284" w:hanging="284"/>
        <w:jc w:val="both"/>
        <w:rPr>
          <w:color w:val="000000"/>
          <w:sz w:val="20"/>
          <w:szCs w:val="20"/>
        </w:rPr>
      </w:pPr>
      <w:r w:rsidRPr="00D2635C">
        <w:rPr>
          <w:sz w:val="20"/>
          <w:szCs w:val="20"/>
        </w:rPr>
        <w:t>6.</w:t>
      </w:r>
      <w:r w:rsidRPr="00D2635C">
        <w:rPr>
          <w:sz w:val="20"/>
          <w:szCs w:val="20"/>
        </w:rPr>
        <w:tab/>
      </w:r>
      <w:r>
        <w:rPr>
          <w:sz w:val="20"/>
          <w:szCs w:val="20"/>
        </w:rPr>
        <w:t xml:space="preserve">Wyniki egzaminów wstępnych dla danych przedmiotów będą publikowanie w </w:t>
      </w:r>
      <w:r w:rsidRPr="00F62AB2">
        <w:rPr>
          <w:i/>
          <w:iCs/>
          <w:sz w:val="20"/>
          <w:szCs w:val="20"/>
        </w:rPr>
        <w:t>Portalu Kandydata</w:t>
      </w:r>
      <w:r>
        <w:rPr>
          <w:sz w:val="20"/>
          <w:szCs w:val="20"/>
        </w:rPr>
        <w:t xml:space="preserve"> </w:t>
      </w:r>
      <w:r w:rsidRPr="006140F3">
        <w:rPr>
          <w:color w:val="000000"/>
          <w:sz w:val="20"/>
          <w:szCs w:val="20"/>
        </w:rPr>
        <w:t>w terminach określonych w harmonogramie postępowania kwalifikacyjnego</w:t>
      </w:r>
      <w:r>
        <w:rPr>
          <w:color w:val="000000"/>
          <w:sz w:val="20"/>
          <w:szCs w:val="20"/>
        </w:rPr>
        <w:t>.</w:t>
      </w:r>
    </w:p>
    <w:p w14:paraId="761FB427" w14:textId="77777777" w:rsidR="00BB7C78" w:rsidRPr="006140F3" w:rsidRDefault="00BB7C78" w:rsidP="00BB7C78">
      <w:pPr>
        <w:autoSpaceDE w:val="0"/>
        <w:autoSpaceDN w:val="0"/>
        <w:adjustRightInd w:val="0"/>
        <w:spacing w:after="120"/>
        <w:ind w:left="284" w:hanging="284"/>
        <w:jc w:val="center"/>
        <w:rPr>
          <w:color w:val="000000"/>
          <w:kern w:val="0"/>
          <w:sz w:val="20"/>
          <w:szCs w:val="20"/>
        </w:rPr>
      </w:pPr>
      <w:r w:rsidRPr="006140F3">
        <w:rPr>
          <w:color w:val="000000"/>
          <w:kern w:val="0"/>
          <w:sz w:val="20"/>
          <w:szCs w:val="20"/>
        </w:rPr>
        <w:t>§ 1</w:t>
      </w:r>
      <w:r>
        <w:rPr>
          <w:color w:val="000000"/>
          <w:kern w:val="0"/>
          <w:sz w:val="20"/>
          <w:szCs w:val="20"/>
        </w:rPr>
        <w:t>0</w:t>
      </w:r>
    </w:p>
    <w:p w14:paraId="394F4450" w14:textId="77777777" w:rsidR="00BB7C78" w:rsidRPr="006140F3" w:rsidRDefault="00BB7C78" w:rsidP="00BB7C78">
      <w:pPr>
        <w:tabs>
          <w:tab w:val="left" w:pos="0"/>
        </w:tabs>
        <w:spacing w:before="0"/>
        <w:ind w:left="284" w:hanging="284"/>
        <w:rPr>
          <w:bCs/>
          <w:sz w:val="20"/>
          <w:szCs w:val="20"/>
        </w:rPr>
      </w:pPr>
      <w:r w:rsidRPr="006140F3">
        <w:rPr>
          <w:bCs/>
          <w:sz w:val="20"/>
          <w:szCs w:val="20"/>
        </w:rPr>
        <w:t>1.</w:t>
      </w:r>
      <w:r w:rsidRPr="006140F3">
        <w:rPr>
          <w:bCs/>
          <w:sz w:val="20"/>
          <w:szCs w:val="20"/>
        </w:rPr>
        <w:tab/>
        <w:t xml:space="preserve">Do zadań </w:t>
      </w:r>
      <w:r w:rsidRPr="006140F3">
        <w:rPr>
          <w:color w:val="000000" w:themeColor="text1"/>
          <w:sz w:val="20"/>
          <w:szCs w:val="20"/>
        </w:rPr>
        <w:t>Komisji Egzaminacyjnej</w:t>
      </w:r>
      <w:r w:rsidRPr="006140F3">
        <w:rPr>
          <w:bCs/>
          <w:sz w:val="20"/>
          <w:szCs w:val="20"/>
        </w:rPr>
        <w:t xml:space="preserve"> należy:</w:t>
      </w:r>
    </w:p>
    <w:p w14:paraId="30FC8C8D" w14:textId="77777777" w:rsidR="00BB7C78" w:rsidRPr="006140F3" w:rsidRDefault="00BB7C78" w:rsidP="00BB7C78">
      <w:pPr>
        <w:autoSpaceDE w:val="0"/>
        <w:autoSpaceDN w:val="0"/>
        <w:adjustRightInd w:val="0"/>
        <w:spacing w:before="0"/>
        <w:ind w:left="568" w:hanging="284"/>
        <w:jc w:val="both"/>
        <w:rPr>
          <w:color w:val="000000" w:themeColor="text1"/>
          <w:sz w:val="20"/>
          <w:szCs w:val="20"/>
        </w:rPr>
      </w:pPr>
      <w:r w:rsidRPr="006140F3">
        <w:rPr>
          <w:color w:val="000000" w:themeColor="text1"/>
          <w:sz w:val="20"/>
          <w:szCs w:val="20"/>
        </w:rPr>
        <w:t>1)</w:t>
      </w:r>
      <w:r w:rsidRPr="006140F3">
        <w:rPr>
          <w:color w:val="000000" w:themeColor="text1"/>
          <w:sz w:val="20"/>
          <w:szCs w:val="20"/>
        </w:rPr>
        <w:tab/>
        <w:t xml:space="preserve">opracowanie zestawu pytań testowych do egzaminu </w:t>
      </w:r>
      <w:r>
        <w:rPr>
          <w:color w:val="000000" w:themeColor="text1"/>
          <w:sz w:val="20"/>
          <w:szCs w:val="20"/>
        </w:rPr>
        <w:t>wstępnego z danego przedmiotu</w:t>
      </w:r>
      <w:r w:rsidRPr="006140F3">
        <w:rPr>
          <w:color w:val="000000" w:themeColor="text1"/>
          <w:sz w:val="20"/>
          <w:szCs w:val="20"/>
        </w:rPr>
        <w:t>;</w:t>
      </w:r>
    </w:p>
    <w:p w14:paraId="63A8CEBE" w14:textId="77777777" w:rsidR="00BB7C78" w:rsidRPr="006140F3" w:rsidRDefault="00BB7C78" w:rsidP="00BB7C78">
      <w:pPr>
        <w:autoSpaceDE w:val="0"/>
        <w:autoSpaceDN w:val="0"/>
        <w:adjustRightInd w:val="0"/>
        <w:spacing w:before="0"/>
        <w:ind w:left="568" w:hanging="284"/>
        <w:rPr>
          <w:color w:val="000000" w:themeColor="text1"/>
          <w:sz w:val="20"/>
          <w:szCs w:val="20"/>
        </w:rPr>
      </w:pPr>
      <w:r>
        <w:rPr>
          <w:color w:val="000000" w:themeColor="text1"/>
          <w:sz w:val="20"/>
          <w:szCs w:val="20"/>
        </w:rPr>
        <w:t>2</w:t>
      </w:r>
      <w:r w:rsidRPr="006140F3">
        <w:rPr>
          <w:color w:val="000000" w:themeColor="text1"/>
          <w:sz w:val="20"/>
          <w:szCs w:val="20"/>
        </w:rPr>
        <w:t>)</w:t>
      </w:r>
      <w:r w:rsidRPr="006140F3">
        <w:rPr>
          <w:color w:val="000000" w:themeColor="text1"/>
          <w:sz w:val="20"/>
          <w:szCs w:val="20"/>
        </w:rPr>
        <w:tab/>
        <w:t>przeprowadzenie egzaminu</w:t>
      </w:r>
      <w:r>
        <w:rPr>
          <w:color w:val="000000" w:themeColor="text1"/>
          <w:sz w:val="20"/>
          <w:szCs w:val="20"/>
        </w:rPr>
        <w:t xml:space="preserve"> wstępnego</w:t>
      </w:r>
      <w:r w:rsidRPr="006140F3">
        <w:rPr>
          <w:color w:val="000000" w:themeColor="text1"/>
          <w:sz w:val="20"/>
          <w:szCs w:val="20"/>
        </w:rPr>
        <w:t xml:space="preserve"> </w:t>
      </w:r>
      <w:r>
        <w:rPr>
          <w:color w:val="000000" w:themeColor="text1"/>
          <w:sz w:val="20"/>
          <w:szCs w:val="20"/>
        </w:rPr>
        <w:t>z danego przedmiotu</w:t>
      </w:r>
      <w:r w:rsidRPr="006140F3">
        <w:rPr>
          <w:color w:val="000000" w:themeColor="text1"/>
          <w:sz w:val="20"/>
          <w:szCs w:val="20"/>
        </w:rPr>
        <w:t>;</w:t>
      </w:r>
    </w:p>
    <w:p w14:paraId="5E1040D7" w14:textId="77777777" w:rsidR="00BB7C78" w:rsidRPr="006140F3" w:rsidRDefault="00BB7C78" w:rsidP="00BB7C78">
      <w:pPr>
        <w:autoSpaceDE w:val="0"/>
        <w:autoSpaceDN w:val="0"/>
        <w:adjustRightInd w:val="0"/>
        <w:spacing w:before="0"/>
        <w:ind w:left="568" w:hanging="284"/>
        <w:rPr>
          <w:color w:val="000000" w:themeColor="text1"/>
          <w:sz w:val="20"/>
          <w:szCs w:val="20"/>
        </w:rPr>
      </w:pPr>
      <w:r>
        <w:rPr>
          <w:color w:val="000000" w:themeColor="text1"/>
          <w:sz w:val="20"/>
          <w:szCs w:val="20"/>
        </w:rPr>
        <w:t>3</w:t>
      </w:r>
      <w:r w:rsidRPr="006140F3">
        <w:rPr>
          <w:color w:val="000000" w:themeColor="text1"/>
          <w:sz w:val="20"/>
          <w:szCs w:val="20"/>
        </w:rPr>
        <w:t>)</w:t>
      </w:r>
      <w:r w:rsidRPr="006140F3">
        <w:rPr>
          <w:color w:val="000000" w:themeColor="text1"/>
          <w:sz w:val="20"/>
          <w:szCs w:val="20"/>
        </w:rPr>
        <w:tab/>
        <w:t xml:space="preserve">ocenienie odpowiedzi kandydata </w:t>
      </w:r>
      <w:r>
        <w:rPr>
          <w:color w:val="000000" w:themeColor="text1"/>
          <w:sz w:val="20"/>
          <w:szCs w:val="20"/>
        </w:rPr>
        <w:t xml:space="preserve">z </w:t>
      </w:r>
      <w:r w:rsidRPr="006140F3">
        <w:rPr>
          <w:color w:val="000000" w:themeColor="text1"/>
          <w:sz w:val="20"/>
          <w:szCs w:val="20"/>
        </w:rPr>
        <w:t xml:space="preserve">egzaminu </w:t>
      </w:r>
      <w:r>
        <w:rPr>
          <w:color w:val="000000" w:themeColor="text1"/>
          <w:sz w:val="20"/>
          <w:szCs w:val="20"/>
        </w:rPr>
        <w:t>wstępnego z danego przedmiotu</w:t>
      </w:r>
      <w:r w:rsidRPr="006140F3">
        <w:rPr>
          <w:color w:val="000000" w:themeColor="text1"/>
          <w:sz w:val="20"/>
          <w:szCs w:val="20"/>
        </w:rPr>
        <w:t>;</w:t>
      </w:r>
    </w:p>
    <w:p w14:paraId="30944E93" w14:textId="77777777" w:rsidR="00BB7C78" w:rsidRPr="006140F3" w:rsidRDefault="00BB7C78" w:rsidP="00BB7C78">
      <w:pPr>
        <w:autoSpaceDE w:val="0"/>
        <w:autoSpaceDN w:val="0"/>
        <w:adjustRightInd w:val="0"/>
        <w:spacing w:before="0"/>
        <w:ind w:left="568" w:hanging="284"/>
        <w:rPr>
          <w:color w:val="000000" w:themeColor="text1"/>
          <w:sz w:val="20"/>
          <w:szCs w:val="20"/>
        </w:rPr>
      </w:pPr>
      <w:r>
        <w:rPr>
          <w:color w:val="000000" w:themeColor="text1"/>
          <w:sz w:val="20"/>
          <w:szCs w:val="20"/>
        </w:rPr>
        <w:t>4</w:t>
      </w:r>
      <w:r w:rsidRPr="006140F3">
        <w:rPr>
          <w:color w:val="000000" w:themeColor="text1"/>
          <w:sz w:val="20"/>
          <w:szCs w:val="20"/>
        </w:rPr>
        <w:t>)</w:t>
      </w:r>
      <w:r w:rsidRPr="006140F3">
        <w:rPr>
          <w:color w:val="000000" w:themeColor="text1"/>
          <w:sz w:val="20"/>
          <w:szCs w:val="20"/>
        </w:rPr>
        <w:tab/>
        <w:t>wprowadzenie uzyskanych punktów do systemu wraz z ich uzasadnieniem;</w:t>
      </w:r>
    </w:p>
    <w:p w14:paraId="44972868" w14:textId="77777777" w:rsidR="00BB7C78" w:rsidRDefault="00BB7C78" w:rsidP="00BB7C78">
      <w:pPr>
        <w:autoSpaceDE w:val="0"/>
        <w:autoSpaceDN w:val="0"/>
        <w:adjustRightInd w:val="0"/>
        <w:spacing w:before="0"/>
        <w:ind w:left="568" w:hanging="284"/>
        <w:rPr>
          <w:color w:val="000000" w:themeColor="text1"/>
          <w:sz w:val="20"/>
          <w:szCs w:val="20"/>
        </w:rPr>
      </w:pPr>
      <w:r>
        <w:rPr>
          <w:color w:val="000000" w:themeColor="text1"/>
          <w:sz w:val="20"/>
          <w:szCs w:val="20"/>
        </w:rPr>
        <w:t>5</w:t>
      </w:r>
      <w:r w:rsidRPr="006140F3">
        <w:rPr>
          <w:color w:val="000000" w:themeColor="text1"/>
          <w:sz w:val="20"/>
          <w:szCs w:val="20"/>
        </w:rPr>
        <w:t>)</w:t>
      </w:r>
      <w:r w:rsidRPr="006140F3">
        <w:rPr>
          <w:color w:val="000000" w:themeColor="text1"/>
          <w:sz w:val="20"/>
          <w:szCs w:val="20"/>
        </w:rPr>
        <w:tab/>
        <w:t xml:space="preserve">sporządzenie indywidualnych protokołów. </w:t>
      </w:r>
    </w:p>
    <w:p w14:paraId="75F5F0CD" w14:textId="77777777" w:rsidR="00BB7C78" w:rsidRDefault="00BB7C78" w:rsidP="00BB7C78">
      <w:pPr>
        <w:spacing w:before="0"/>
        <w:ind w:left="284" w:hanging="284"/>
        <w:jc w:val="both"/>
        <w:rPr>
          <w:bCs/>
          <w:sz w:val="20"/>
          <w:szCs w:val="20"/>
        </w:rPr>
      </w:pPr>
      <w:r w:rsidRPr="004B3818">
        <w:rPr>
          <w:bCs/>
          <w:sz w:val="20"/>
          <w:szCs w:val="20"/>
        </w:rPr>
        <w:t>2.</w:t>
      </w:r>
      <w:r w:rsidRPr="004B3818">
        <w:rPr>
          <w:bCs/>
          <w:sz w:val="20"/>
          <w:szCs w:val="20"/>
        </w:rPr>
        <w:tab/>
        <w:t>Protokoły po wydrukowaniu i podpisaniu przez Komisję Egzaminacyjną przekazywane są do Działu Rekrutacji.</w:t>
      </w:r>
    </w:p>
    <w:p w14:paraId="7723CC33" w14:textId="77777777" w:rsidR="00BB7C78" w:rsidRDefault="00BB7C78" w:rsidP="00BB7C78">
      <w:pPr>
        <w:spacing w:before="0"/>
        <w:ind w:left="284" w:hanging="284"/>
        <w:rPr>
          <w:bCs/>
          <w:sz w:val="20"/>
          <w:szCs w:val="20"/>
        </w:rPr>
      </w:pPr>
      <w:r w:rsidRPr="006140F3">
        <w:rPr>
          <w:bCs/>
          <w:sz w:val="20"/>
          <w:szCs w:val="20"/>
        </w:rPr>
        <w:t>3.</w:t>
      </w:r>
      <w:r w:rsidRPr="006140F3">
        <w:rPr>
          <w:bCs/>
          <w:sz w:val="20"/>
          <w:szCs w:val="20"/>
        </w:rPr>
        <w:tab/>
        <w:t>Protokoły indywidualne dołączane są do dokumentów kandydatów.</w:t>
      </w:r>
    </w:p>
    <w:p w14:paraId="335DB7BD" w14:textId="77777777" w:rsidR="00BB7C78" w:rsidRPr="006140F3" w:rsidRDefault="00BB7C78" w:rsidP="00BB7C78">
      <w:pPr>
        <w:spacing w:before="240"/>
        <w:jc w:val="center"/>
        <w:rPr>
          <w:color w:val="000000"/>
          <w:sz w:val="20"/>
          <w:szCs w:val="20"/>
        </w:rPr>
      </w:pPr>
      <w:r w:rsidRPr="006140F3">
        <w:rPr>
          <w:color w:val="000000"/>
          <w:sz w:val="20"/>
          <w:szCs w:val="20"/>
        </w:rPr>
        <w:t>Rozdz</w:t>
      </w:r>
      <w:r w:rsidRPr="006140F3">
        <w:rPr>
          <w:sz w:val="20"/>
          <w:szCs w:val="20"/>
        </w:rPr>
        <w:t>iał 3</w:t>
      </w:r>
    </w:p>
    <w:p w14:paraId="2D5EA733" w14:textId="77777777" w:rsidR="00BB7C78" w:rsidRPr="006140F3" w:rsidRDefault="00BB7C78" w:rsidP="00517569">
      <w:pPr>
        <w:tabs>
          <w:tab w:val="left" w:pos="284"/>
        </w:tabs>
        <w:spacing w:before="0" w:after="240"/>
        <w:jc w:val="center"/>
        <w:rPr>
          <w:b/>
          <w:sz w:val="20"/>
          <w:szCs w:val="20"/>
        </w:rPr>
      </w:pPr>
      <w:r w:rsidRPr="006140F3">
        <w:rPr>
          <w:b/>
          <w:sz w:val="20"/>
          <w:szCs w:val="20"/>
        </w:rPr>
        <w:t>Procedura przebiegu egzaminu potwierdzającego kompetencje językowe dla cudzoziemców</w:t>
      </w:r>
    </w:p>
    <w:p w14:paraId="23412BB1" w14:textId="77777777" w:rsidR="00BB7C78" w:rsidRDefault="00BB7C78" w:rsidP="00BB7C78">
      <w:pPr>
        <w:pStyle w:val="Akapitzlist"/>
        <w:autoSpaceDE w:val="0"/>
        <w:autoSpaceDN w:val="0"/>
        <w:adjustRightInd w:val="0"/>
        <w:spacing w:after="120"/>
        <w:ind w:left="0"/>
        <w:contextualSpacing w:val="0"/>
        <w:jc w:val="center"/>
        <w:rPr>
          <w:color w:val="000000"/>
          <w:sz w:val="20"/>
          <w:szCs w:val="20"/>
        </w:rPr>
      </w:pPr>
      <w:r w:rsidRPr="006140F3">
        <w:rPr>
          <w:color w:val="000000"/>
          <w:sz w:val="20"/>
          <w:szCs w:val="20"/>
        </w:rPr>
        <w:t>§ 1</w:t>
      </w:r>
      <w:r>
        <w:rPr>
          <w:color w:val="000000"/>
          <w:sz w:val="20"/>
          <w:szCs w:val="20"/>
        </w:rPr>
        <w:t>1</w:t>
      </w:r>
    </w:p>
    <w:p w14:paraId="1635E8D0" w14:textId="77777777" w:rsidR="00BB7C78" w:rsidRDefault="00BB7C78" w:rsidP="00BB7C78">
      <w:pPr>
        <w:autoSpaceDE w:val="0"/>
        <w:autoSpaceDN w:val="0"/>
        <w:adjustRightInd w:val="0"/>
        <w:spacing w:before="0"/>
        <w:ind w:left="284" w:hanging="284"/>
        <w:jc w:val="both"/>
        <w:rPr>
          <w:color w:val="000000"/>
          <w:sz w:val="20"/>
          <w:szCs w:val="20"/>
        </w:rPr>
      </w:pPr>
      <w:r>
        <w:rPr>
          <w:color w:val="000000"/>
          <w:sz w:val="20"/>
          <w:szCs w:val="20"/>
        </w:rPr>
        <w:t>1.</w:t>
      </w:r>
      <w:r>
        <w:rPr>
          <w:color w:val="000000"/>
          <w:sz w:val="20"/>
          <w:szCs w:val="20"/>
        </w:rPr>
        <w:tab/>
      </w:r>
      <w:r w:rsidRPr="006140F3">
        <w:rPr>
          <w:color w:val="000000"/>
          <w:sz w:val="20"/>
          <w:szCs w:val="20"/>
        </w:rPr>
        <w:t>Egzamin potwierdzający kompetencje językowe dla cudzoziemców</w:t>
      </w:r>
      <w:r>
        <w:rPr>
          <w:color w:val="000000"/>
          <w:sz w:val="20"/>
          <w:szCs w:val="20"/>
        </w:rPr>
        <w:t xml:space="preserve"> prowadzony jest przez Centrum Językowe Politechniki Łódzkiej.</w:t>
      </w:r>
    </w:p>
    <w:p w14:paraId="2D31404A" w14:textId="1C965DB3" w:rsidR="00BB7C78" w:rsidRPr="006140F3" w:rsidRDefault="00BB7C78" w:rsidP="00BB7C78">
      <w:pPr>
        <w:autoSpaceDE w:val="0"/>
        <w:autoSpaceDN w:val="0"/>
        <w:adjustRightInd w:val="0"/>
        <w:spacing w:before="0"/>
        <w:ind w:left="284" w:hanging="284"/>
        <w:jc w:val="both"/>
        <w:rPr>
          <w:color w:val="000000" w:themeColor="text1"/>
          <w:sz w:val="20"/>
          <w:szCs w:val="20"/>
        </w:rPr>
      </w:pPr>
      <w:r>
        <w:rPr>
          <w:bCs/>
          <w:sz w:val="20"/>
          <w:szCs w:val="20"/>
        </w:rPr>
        <w:t>2</w:t>
      </w:r>
      <w:r w:rsidRPr="006140F3">
        <w:rPr>
          <w:bCs/>
          <w:sz w:val="20"/>
          <w:szCs w:val="20"/>
        </w:rPr>
        <w:t>.</w:t>
      </w:r>
      <w:r w:rsidRPr="006140F3">
        <w:rPr>
          <w:bCs/>
          <w:sz w:val="20"/>
          <w:szCs w:val="20"/>
        </w:rPr>
        <w:tab/>
      </w:r>
      <w:r w:rsidRPr="006140F3">
        <w:rPr>
          <w:color w:val="000000" w:themeColor="text1"/>
          <w:sz w:val="20"/>
          <w:szCs w:val="20"/>
        </w:rPr>
        <w:t xml:space="preserve">Pełnomocnik Rektora ds. rekrutacji w </w:t>
      </w:r>
      <w:r w:rsidRPr="006140F3">
        <w:rPr>
          <w:sz w:val="20"/>
          <w:szCs w:val="20"/>
        </w:rPr>
        <w:t>porozumieniu</w:t>
      </w:r>
      <w:r w:rsidRPr="006140F3">
        <w:rPr>
          <w:color w:val="000000" w:themeColor="text1"/>
          <w:sz w:val="20"/>
          <w:szCs w:val="20"/>
        </w:rPr>
        <w:t xml:space="preserve"> z Dyrektorem Centrum Językowego Politechniki Łódzkiej powołuje Komisje Egzaminacyjne weryfikujące kompetencje językowe cudzoziemców</w:t>
      </w:r>
      <w:r>
        <w:rPr>
          <w:color w:val="000000" w:themeColor="text1"/>
          <w:sz w:val="20"/>
          <w:szCs w:val="20"/>
        </w:rPr>
        <w:t xml:space="preserve"> z języka polskiego, dla kandydatów aplikujących na studia w języku polskim oraz z języka angielskiego, dla kandydatów aplikujących na kierunki w języku angielskim</w:t>
      </w:r>
      <w:r w:rsidRPr="006140F3">
        <w:rPr>
          <w:color w:val="000000" w:themeColor="text1"/>
          <w:sz w:val="20"/>
          <w:szCs w:val="20"/>
        </w:rPr>
        <w:t>.</w:t>
      </w:r>
    </w:p>
    <w:p w14:paraId="557C30B9" w14:textId="77777777" w:rsidR="00BB7C78" w:rsidRPr="006140F3" w:rsidRDefault="00BB7C78" w:rsidP="00BB7C78">
      <w:pPr>
        <w:tabs>
          <w:tab w:val="left" w:pos="0"/>
        </w:tabs>
        <w:autoSpaceDE w:val="0"/>
        <w:autoSpaceDN w:val="0"/>
        <w:adjustRightInd w:val="0"/>
        <w:spacing w:before="0"/>
        <w:ind w:left="284" w:hanging="284"/>
        <w:jc w:val="both"/>
        <w:rPr>
          <w:color w:val="000000" w:themeColor="text1"/>
          <w:sz w:val="20"/>
          <w:szCs w:val="20"/>
        </w:rPr>
      </w:pPr>
      <w:r>
        <w:rPr>
          <w:bCs/>
          <w:sz w:val="20"/>
          <w:szCs w:val="20"/>
        </w:rPr>
        <w:t>3</w:t>
      </w:r>
      <w:r w:rsidRPr="006140F3">
        <w:rPr>
          <w:bCs/>
          <w:sz w:val="20"/>
          <w:szCs w:val="20"/>
        </w:rPr>
        <w:t>.</w:t>
      </w:r>
      <w:r w:rsidRPr="006140F3">
        <w:rPr>
          <w:color w:val="000000" w:themeColor="text1"/>
          <w:sz w:val="20"/>
          <w:szCs w:val="20"/>
        </w:rPr>
        <w:tab/>
        <w:t>W skład Komisji Egzaminacyjnej wchodzi lektor języka angielskiego dla egzaminu potwierdzającego kompetencje językowe z języka angielskiego oraz lektor języka polskiego dla egzaminu potwierdzającego kompetencje językowe z języka polskiego.</w:t>
      </w:r>
    </w:p>
    <w:p w14:paraId="1865FAE2" w14:textId="77777777" w:rsidR="00BB7C78" w:rsidRPr="006140F3" w:rsidRDefault="00BB7C78" w:rsidP="00BB7C78">
      <w:pPr>
        <w:autoSpaceDE w:val="0"/>
        <w:autoSpaceDN w:val="0"/>
        <w:adjustRightInd w:val="0"/>
        <w:spacing w:before="0"/>
        <w:ind w:left="284" w:hanging="284"/>
        <w:jc w:val="both"/>
        <w:rPr>
          <w:color w:val="000000" w:themeColor="text1"/>
          <w:sz w:val="20"/>
          <w:szCs w:val="20"/>
        </w:rPr>
      </w:pPr>
      <w:r>
        <w:rPr>
          <w:color w:val="000000" w:themeColor="text1"/>
          <w:sz w:val="20"/>
          <w:szCs w:val="20"/>
        </w:rPr>
        <w:t>4</w:t>
      </w:r>
      <w:r w:rsidRPr="006140F3">
        <w:rPr>
          <w:color w:val="000000" w:themeColor="text1"/>
          <w:sz w:val="20"/>
          <w:szCs w:val="20"/>
        </w:rPr>
        <w:t>.</w:t>
      </w:r>
      <w:r w:rsidRPr="006140F3">
        <w:rPr>
          <w:color w:val="000000" w:themeColor="text1"/>
          <w:sz w:val="20"/>
          <w:szCs w:val="20"/>
        </w:rPr>
        <w:tab/>
        <w:t>Skład Komisji Egzaminacyjnych nie jest jawny do momentu rozpoczęcia egzaminu potwierdzającego kompetencje językowe.</w:t>
      </w:r>
    </w:p>
    <w:p w14:paraId="1B566321" w14:textId="77777777" w:rsidR="00BB7C78" w:rsidRDefault="00BB7C78" w:rsidP="00BB7C78">
      <w:pPr>
        <w:autoSpaceDE w:val="0"/>
        <w:autoSpaceDN w:val="0"/>
        <w:adjustRightInd w:val="0"/>
        <w:spacing w:before="0"/>
        <w:ind w:left="284" w:hanging="284"/>
        <w:jc w:val="both"/>
        <w:rPr>
          <w:color w:val="000000"/>
          <w:sz w:val="20"/>
          <w:szCs w:val="20"/>
        </w:rPr>
      </w:pPr>
      <w:r>
        <w:rPr>
          <w:color w:val="000000" w:themeColor="text1"/>
          <w:sz w:val="20"/>
          <w:szCs w:val="20"/>
        </w:rPr>
        <w:lastRenderedPageBreak/>
        <w:t>5</w:t>
      </w:r>
      <w:r w:rsidRPr="006140F3">
        <w:rPr>
          <w:color w:val="000000" w:themeColor="text1"/>
          <w:sz w:val="20"/>
          <w:szCs w:val="20"/>
        </w:rPr>
        <w:t>.</w:t>
      </w:r>
      <w:r w:rsidRPr="006140F3">
        <w:rPr>
          <w:color w:val="000000" w:themeColor="text1"/>
          <w:sz w:val="20"/>
          <w:szCs w:val="20"/>
        </w:rPr>
        <w:tab/>
      </w:r>
      <w:r w:rsidRPr="006140F3">
        <w:rPr>
          <w:color w:val="000000"/>
          <w:sz w:val="20"/>
          <w:szCs w:val="20"/>
        </w:rPr>
        <w:t>Dyrektor Centrum Językowego Politechniki Łódzkiej, członkowie Komisji Egzaminacyjnej są obowiązani do zachowania poufności pozyskanej informacji o składzie Komisji Egzaminacyjnej.</w:t>
      </w:r>
    </w:p>
    <w:p w14:paraId="2DF284BC" w14:textId="77777777" w:rsidR="00BB7C78" w:rsidRPr="006140F3" w:rsidRDefault="00BB7C78" w:rsidP="00BB7C78">
      <w:pPr>
        <w:autoSpaceDE w:val="0"/>
        <w:autoSpaceDN w:val="0"/>
        <w:adjustRightInd w:val="0"/>
        <w:spacing w:after="120"/>
        <w:ind w:left="284" w:hanging="284"/>
        <w:jc w:val="center"/>
        <w:rPr>
          <w:color w:val="000000"/>
          <w:kern w:val="0"/>
          <w:sz w:val="20"/>
          <w:szCs w:val="20"/>
        </w:rPr>
      </w:pPr>
      <w:r w:rsidRPr="006140F3">
        <w:rPr>
          <w:color w:val="000000"/>
          <w:kern w:val="0"/>
          <w:sz w:val="20"/>
          <w:szCs w:val="20"/>
        </w:rPr>
        <w:t>§ 1</w:t>
      </w:r>
      <w:r>
        <w:rPr>
          <w:color w:val="000000"/>
          <w:kern w:val="0"/>
          <w:sz w:val="20"/>
          <w:szCs w:val="20"/>
        </w:rPr>
        <w:t>2</w:t>
      </w:r>
    </w:p>
    <w:p w14:paraId="4BDAEC46" w14:textId="77777777" w:rsidR="00BB7C78" w:rsidRPr="006140F3" w:rsidRDefault="00BB7C78" w:rsidP="00BB7C78">
      <w:pPr>
        <w:autoSpaceDE w:val="0"/>
        <w:autoSpaceDN w:val="0"/>
        <w:adjustRightInd w:val="0"/>
        <w:spacing w:before="0"/>
        <w:ind w:left="284" w:hanging="284"/>
        <w:jc w:val="both"/>
        <w:rPr>
          <w:color w:val="000000"/>
          <w:sz w:val="20"/>
          <w:szCs w:val="20"/>
        </w:rPr>
      </w:pPr>
      <w:r w:rsidRPr="006140F3">
        <w:rPr>
          <w:color w:val="000000"/>
          <w:sz w:val="20"/>
          <w:szCs w:val="20"/>
        </w:rPr>
        <w:t>1.</w:t>
      </w:r>
      <w:r w:rsidRPr="006140F3">
        <w:rPr>
          <w:color w:val="000000"/>
          <w:sz w:val="20"/>
          <w:szCs w:val="20"/>
        </w:rPr>
        <w:tab/>
        <w:t xml:space="preserve">Egzamin potwierdzający kompetencje językowe dla cudzoziemców składa się z testu oraz części ustnej, przy czym do części ustnej są dopuszczeni kandydaci, którzy </w:t>
      </w:r>
      <w:r w:rsidRPr="00573167">
        <w:rPr>
          <w:color w:val="000000"/>
          <w:sz w:val="20"/>
          <w:szCs w:val="20"/>
        </w:rPr>
        <w:t>uzyskają wynik pozytywny z</w:t>
      </w:r>
      <w:r w:rsidRPr="006140F3">
        <w:rPr>
          <w:color w:val="000000"/>
          <w:sz w:val="20"/>
          <w:szCs w:val="20"/>
        </w:rPr>
        <w:t xml:space="preserve"> testu.</w:t>
      </w:r>
    </w:p>
    <w:p w14:paraId="28A71A50" w14:textId="77777777" w:rsidR="00BB7C78" w:rsidRPr="006140F3" w:rsidRDefault="00BB7C78" w:rsidP="00BB7C78">
      <w:pPr>
        <w:autoSpaceDE w:val="0"/>
        <w:autoSpaceDN w:val="0"/>
        <w:adjustRightInd w:val="0"/>
        <w:spacing w:before="0"/>
        <w:ind w:left="284" w:hanging="284"/>
        <w:jc w:val="both"/>
        <w:rPr>
          <w:color w:val="000000"/>
          <w:sz w:val="20"/>
          <w:szCs w:val="20"/>
        </w:rPr>
      </w:pPr>
      <w:r w:rsidRPr="006140F3">
        <w:rPr>
          <w:color w:val="000000"/>
          <w:sz w:val="20"/>
          <w:szCs w:val="20"/>
        </w:rPr>
        <w:t>2.</w:t>
      </w:r>
      <w:r w:rsidRPr="006140F3">
        <w:rPr>
          <w:color w:val="000000"/>
          <w:sz w:val="20"/>
          <w:szCs w:val="20"/>
        </w:rPr>
        <w:tab/>
        <w:t>Egzamin potwierdzający kompetencje językowe odbywa się w terminach określonych w harmonogramie postępowania kwalifikacyjnego podanych na stronie rekrutacja.p.lodz.pl.</w:t>
      </w:r>
    </w:p>
    <w:p w14:paraId="2DA94395" w14:textId="77777777" w:rsidR="00BB7C78" w:rsidRDefault="00BB7C78" w:rsidP="00BB7C78">
      <w:pPr>
        <w:autoSpaceDE w:val="0"/>
        <w:autoSpaceDN w:val="0"/>
        <w:adjustRightInd w:val="0"/>
        <w:spacing w:before="0"/>
        <w:ind w:left="284" w:hanging="284"/>
        <w:jc w:val="both"/>
        <w:rPr>
          <w:color w:val="000000"/>
          <w:sz w:val="20"/>
          <w:szCs w:val="20"/>
        </w:rPr>
      </w:pPr>
      <w:r w:rsidRPr="006140F3">
        <w:rPr>
          <w:color w:val="000000"/>
          <w:sz w:val="20"/>
          <w:szCs w:val="20"/>
        </w:rPr>
        <w:t>3.</w:t>
      </w:r>
      <w:r w:rsidRPr="006140F3">
        <w:rPr>
          <w:color w:val="000000"/>
          <w:sz w:val="20"/>
          <w:szCs w:val="20"/>
        </w:rPr>
        <w:tab/>
        <w:t xml:space="preserve">Kandydat otrzyma informacje o godzinie egzaminu potwierdzającego kompetencje językowe wraz z linkiem do testu poprzez </w:t>
      </w:r>
      <w:r w:rsidRPr="006140F3">
        <w:rPr>
          <w:i/>
          <w:iCs/>
          <w:color w:val="000000"/>
          <w:sz w:val="20"/>
          <w:szCs w:val="20"/>
        </w:rPr>
        <w:t>Portal Kandydata</w:t>
      </w:r>
      <w:r w:rsidRPr="006140F3">
        <w:rPr>
          <w:color w:val="000000"/>
          <w:sz w:val="20"/>
          <w:szCs w:val="20"/>
        </w:rPr>
        <w:t xml:space="preserve">. Część ustna weryfikacji kompetencji językowych odbywa się poprzez </w:t>
      </w:r>
      <w:r>
        <w:rPr>
          <w:color w:val="000000"/>
          <w:sz w:val="20"/>
          <w:szCs w:val="20"/>
        </w:rPr>
        <w:t xml:space="preserve">MS </w:t>
      </w:r>
      <w:proofErr w:type="spellStart"/>
      <w:r>
        <w:rPr>
          <w:color w:val="000000"/>
          <w:sz w:val="20"/>
          <w:szCs w:val="20"/>
        </w:rPr>
        <w:t>Teams</w:t>
      </w:r>
      <w:proofErr w:type="spellEnd"/>
      <w:r w:rsidRPr="006140F3">
        <w:rPr>
          <w:color w:val="000000"/>
          <w:sz w:val="20"/>
          <w:szCs w:val="20"/>
        </w:rPr>
        <w:t xml:space="preserve"> o wyznaczonej godzinie podanej w komunikacie w </w:t>
      </w:r>
      <w:r w:rsidRPr="006140F3">
        <w:rPr>
          <w:i/>
          <w:iCs/>
          <w:color w:val="000000"/>
          <w:sz w:val="20"/>
          <w:szCs w:val="20"/>
        </w:rPr>
        <w:t>Portalu Kandydata</w:t>
      </w:r>
      <w:r w:rsidRPr="006140F3">
        <w:rPr>
          <w:color w:val="000000"/>
          <w:sz w:val="20"/>
          <w:szCs w:val="20"/>
        </w:rPr>
        <w:t>.</w:t>
      </w:r>
    </w:p>
    <w:p w14:paraId="519280C5" w14:textId="77777777" w:rsidR="00BB7C78" w:rsidRPr="00D2635C" w:rsidRDefault="00BB7C78" w:rsidP="00BB7C78">
      <w:pPr>
        <w:spacing w:before="0"/>
        <w:ind w:left="284" w:hanging="284"/>
        <w:jc w:val="both"/>
        <w:rPr>
          <w:sz w:val="20"/>
          <w:szCs w:val="20"/>
        </w:rPr>
      </w:pPr>
      <w:r w:rsidRPr="00D2635C">
        <w:rPr>
          <w:sz w:val="20"/>
          <w:szCs w:val="20"/>
        </w:rPr>
        <w:t>4.</w:t>
      </w:r>
      <w:r w:rsidRPr="00D2635C">
        <w:rPr>
          <w:sz w:val="20"/>
          <w:szCs w:val="20"/>
        </w:rPr>
        <w:tab/>
        <w:t xml:space="preserve">Podczas części ustnej kandydat oraz Komisja Egzaminacyjna muszą mieć włączone przez całe spotkanie kamery, całe spotkanie jest nagrywane, a kandydat musi </w:t>
      </w:r>
      <w:r w:rsidRPr="00C30910">
        <w:rPr>
          <w:sz w:val="20"/>
          <w:szCs w:val="20"/>
        </w:rPr>
        <w:t>przedstawić paszport umożliwiając</w:t>
      </w:r>
      <w:r w:rsidRPr="00D2635C">
        <w:rPr>
          <w:sz w:val="20"/>
          <w:szCs w:val="20"/>
        </w:rPr>
        <w:t xml:space="preserve"> potwierdzenie jego tożsamości.</w:t>
      </w:r>
    </w:p>
    <w:p w14:paraId="7C62F701" w14:textId="77777777" w:rsidR="00BB7C78" w:rsidRPr="00D2635C" w:rsidRDefault="00BB7C78" w:rsidP="00BB7C78">
      <w:pPr>
        <w:autoSpaceDE w:val="0"/>
        <w:autoSpaceDN w:val="0"/>
        <w:adjustRightInd w:val="0"/>
        <w:spacing w:before="0"/>
        <w:ind w:left="284" w:hanging="284"/>
        <w:jc w:val="both"/>
        <w:rPr>
          <w:sz w:val="20"/>
          <w:szCs w:val="20"/>
        </w:rPr>
      </w:pPr>
      <w:r w:rsidRPr="00D2635C">
        <w:rPr>
          <w:sz w:val="20"/>
          <w:szCs w:val="20"/>
        </w:rPr>
        <w:t>5.</w:t>
      </w:r>
      <w:r w:rsidRPr="00D2635C">
        <w:rPr>
          <w:sz w:val="20"/>
          <w:szCs w:val="20"/>
        </w:rPr>
        <w:tab/>
        <w:t>Warunkiem kwalifikacji kandydata jest uzyskanie co najmniej 55% punktów z części testowej oraz co najmniej 60% punktów z części ustnej.</w:t>
      </w:r>
    </w:p>
    <w:p w14:paraId="7BAAE1B6" w14:textId="086FA871" w:rsidR="00BB7C78" w:rsidRPr="00D2635C" w:rsidRDefault="00BB7C78" w:rsidP="00BB7C78">
      <w:pPr>
        <w:autoSpaceDE w:val="0"/>
        <w:autoSpaceDN w:val="0"/>
        <w:adjustRightInd w:val="0"/>
        <w:spacing w:before="0"/>
        <w:ind w:left="284" w:hanging="284"/>
        <w:jc w:val="both"/>
        <w:rPr>
          <w:sz w:val="20"/>
          <w:szCs w:val="20"/>
        </w:rPr>
      </w:pPr>
      <w:r w:rsidRPr="00D2635C">
        <w:rPr>
          <w:sz w:val="20"/>
          <w:szCs w:val="20"/>
        </w:rPr>
        <w:t>6.</w:t>
      </w:r>
      <w:r w:rsidRPr="00D2635C">
        <w:rPr>
          <w:sz w:val="20"/>
          <w:szCs w:val="20"/>
        </w:rPr>
        <w:tab/>
        <w:t>Na wynik egzaminu potwierdzającego kompetencje językowe dla cudzoziemców z części testowej składają się oceny w</w:t>
      </w:r>
      <w:r w:rsidR="001440C3">
        <w:rPr>
          <w:sz w:val="20"/>
          <w:szCs w:val="20"/>
        </w:rPr>
        <w:t> </w:t>
      </w:r>
      <w:r w:rsidRPr="00D2635C">
        <w:rPr>
          <w:sz w:val="20"/>
          <w:szCs w:val="20"/>
        </w:rPr>
        <w:t>następujących kryteriach:</w:t>
      </w:r>
    </w:p>
    <w:p w14:paraId="65A20929" w14:textId="55BDEABF" w:rsidR="00BB7C78" w:rsidRPr="00D2635C" w:rsidRDefault="00BB7C78" w:rsidP="00BB7C78">
      <w:pPr>
        <w:autoSpaceDE w:val="0"/>
        <w:autoSpaceDN w:val="0"/>
        <w:adjustRightInd w:val="0"/>
        <w:spacing w:before="0"/>
        <w:ind w:left="568" w:hanging="284"/>
        <w:rPr>
          <w:sz w:val="20"/>
          <w:szCs w:val="20"/>
        </w:rPr>
      </w:pPr>
      <w:r w:rsidRPr="00D2635C">
        <w:rPr>
          <w:sz w:val="20"/>
          <w:szCs w:val="20"/>
        </w:rPr>
        <w:t>1)</w:t>
      </w:r>
      <w:r w:rsidRPr="00D2635C">
        <w:rPr>
          <w:sz w:val="20"/>
          <w:szCs w:val="20"/>
        </w:rPr>
        <w:tab/>
      </w:r>
      <w:r w:rsidR="00B5745F">
        <w:rPr>
          <w:sz w:val="20"/>
          <w:szCs w:val="20"/>
        </w:rPr>
        <w:t>r</w:t>
      </w:r>
      <w:r w:rsidRPr="00D2635C">
        <w:rPr>
          <w:sz w:val="20"/>
          <w:szCs w:val="20"/>
        </w:rPr>
        <w:t>ozumienie ze słuchu;</w:t>
      </w:r>
    </w:p>
    <w:p w14:paraId="14466874" w14:textId="43482036" w:rsidR="00BB7C78" w:rsidRPr="00D2635C" w:rsidRDefault="00BB7C78" w:rsidP="00BB7C78">
      <w:pPr>
        <w:autoSpaceDE w:val="0"/>
        <w:autoSpaceDN w:val="0"/>
        <w:adjustRightInd w:val="0"/>
        <w:spacing w:before="0"/>
        <w:ind w:left="568" w:hanging="284"/>
        <w:rPr>
          <w:sz w:val="20"/>
          <w:szCs w:val="20"/>
        </w:rPr>
      </w:pPr>
      <w:r w:rsidRPr="00D2635C">
        <w:rPr>
          <w:sz w:val="20"/>
          <w:szCs w:val="20"/>
        </w:rPr>
        <w:t>2)</w:t>
      </w:r>
      <w:r w:rsidRPr="00D2635C">
        <w:rPr>
          <w:sz w:val="20"/>
          <w:szCs w:val="20"/>
        </w:rPr>
        <w:tab/>
      </w:r>
      <w:r w:rsidR="00B5745F">
        <w:rPr>
          <w:sz w:val="20"/>
          <w:szCs w:val="20"/>
        </w:rPr>
        <w:t>r</w:t>
      </w:r>
      <w:r w:rsidRPr="00D2635C">
        <w:rPr>
          <w:sz w:val="20"/>
          <w:szCs w:val="20"/>
        </w:rPr>
        <w:t>ozumienie tekstu pisanego;</w:t>
      </w:r>
    </w:p>
    <w:p w14:paraId="6C21D599" w14:textId="7FE0D142" w:rsidR="00BB7C78" w:rsidRPr="00D2635C" w:rsidRDefault="00BB7C78" w:rsidP="00BB7C78">
      <w:pPr>
        <w:autoSpaceDE w:val="0"/>
        <w:autoSpaceDN w:val="0"/>
        <w:adjustRightInd w:val="0"/>
        <w:spacing w:before="0"/>
        <w:ind w:left="568" w:hanging="284"/>
        <w:rPr>
          <w:sz w:val="20"/>
          <w:szCs w:val="20"/>
        </w:rPr>
      </w:pPr>
      <w:r w:rsidRPr="00D2635C">
        <w:rPr>
          <w:sz w:val="20"/>
          <w:szCs w:val="20"/>
        </w:rPr>
        <w:t>3)</w:t>
      </w:r>
      <w:r w:rsidRPr="00D2635C">
        <w:rPr>
          <w:sz w:val="20"/>
          <w:szCs w:val="20"/>
        </w:rPr>
        <w:tab/>
      </w:r>
      <w:r w:rsidR="00B5745F">
        <w:rPr>
          <w:sz w:val="20"/>
          <w:szCs w:val="20"/>
        </w:rPr>
        <w:t>p</w:t>
      </w:r>
      <w:r w:rsidRPr="00D2635C">
        <w:rPr>
          <w:sz w:val="20"/>
          <w:szCs w:val="20"/>
        </w:rPr>
        <w:t>oprawność gramatyczna i słownictwo.</w:t>
      </w:r>
    </w:p>
    <w:p w14:paraId="690C35E8" w14:textId="6EC8DF43" w:rsidR="00BB7C78" w:rsidRPr="00D2635C" w:rsidRDefault="00BB7C78" w:rsidP="00BB7C78">
      <w:pPr>
        <w:autoSpaceDE w:val="0"/>
        <w:autoSpaceDN w:val="0"/>
        <w:adjustRightInd w:val="0"/>
        <w:spacing w:before="0"/>
        <w:ind w:left="284" w:hanging="284"/>
        <w:jc w:val="both"/>
        <w:rPr>
          <w:sz w:val="20"/>
          <w:szCs w:val="20"/>
        </w:rPr>
      </w:pPr>
      <w:r w:rsidRPr="00D2635C">
        <w:rPr>
          <w:sz w:val="20"/>
          <w:szCs w:val="20"/>
        </w:rPr>
        <w:t>7.</w:t>
      </w:r>
      <w:r w:rsidRPr="00D2635C">
        <w:rPr>
          <w:sz w:val="20"/>
          <w:szCs w:val="20"/>
        </w:rPr>
        <w:tab/>
        <w:t>Na wynik egzaminu potwierdzającego kompetencje językowe dla cudzoziemców z części ustnej składa się ocena z 12-15 minutowej rozmowy na zadany temat. Tematy obejmują zagadnienia związane z życiem codziennym.</w:t>
      </w:r>
    </w:p>
    <w:p w14:paraId="147CF1B5" w14:textId="77777777" w:rsidR="00BB7C78" w:rsidRPr="00D2635C" w:rsidRDefault="00BB7C78" w:rsidP="00BB7C78">
      <w:pPr>
        <w:autoSpaceDE w:val="0"/>
        <w:autoSpaceDN w:val="0"/>
        <w:adjustRightInd w:val="0"/>
        <w:spacing w:before="0"/>
        <w:ind w:left="284" w:hanging="284"/>
        <w:jc w:val="both"/>
        <w:rPr>
          <w:sz w:val="20"/>
          <w:szCs w:val="20"/>
        </w:rPr>
      </w:pPr>
      <w:r w:rsidRPr="00D2635C">
        <w:rPr>
          <w:sz w:val="20"/>
          <w:szCs w:val="20"/>
        </w:rPr>
        <w:t>8.</w:t>
      </w:r>
      <w:r w:rsidRPr="00D2635C">
        <w:rPr>
          <w:sz w:val="20"/>
          <w:szCs w:val="20"/>
        </w:rPr>
        <w:tab/>
        <w:t xml:space="preserve">Egzamin potwierdzający kompetencje językowe dla cudzoziemców z języka angielskiego sprawdza znajomość języka angielskiego na poziomie B2 zgodne z wymogami Europejskiego </w:t>
      </w:r>
      <w:r>
        <w:rPr>
          <w:sz w:val="20"/>
          <w:szCs w:val="20"/>
        </w:rPr>
        <w:t>S</w:t>
      </w:r>
      <w:r w:rsidRPr="00D2635C">
        <w:rPr>
          <w:sz w:val="20"/>
          <w:szCs w:val="20"/>
        </w:rPr>
        <w:t xml:space="preserve">ystemu </w:t>
      </w:r>
      <w:r>
        <w:rPr>
          <w:sz w:val="20"/>
          <w:szCs w:val="20"/>
        </w:rPr>
        <w:t>O</w:t>
      </w:r>
      <w:r w:rsidRPr="00D2635C">
        <w:rPr>
          <w:sz w:val="20"/>
          <w:szCs w:val="20"/>
        </w:rPr>
        <w:t xml:space="preserve">pisu </w:t>
      </w:r>
      <w:r>
        <w:rPr>
          <w:sz w:val="20"/>
          <w:szCs w:val="20"/>
        </w:rPr>
        <w:t>K</w:t>
      </w:r>
      <w:r w:rsidRPr="00D2635C">
        <w:rPr>
          <w:sz w:val="20"/>
          <w:szCs w:val="20"/>
        </w:rPr>
        <w:t xml:space="preserve">ształcenia </w:t>
      </w:r>
      <w:r>
        <w:rPr>
          <w:sz w:val="20"/>
          <w:szCs w:val="20"/>
        </w:rPr>
        <w:t>J</w:t>
      </w:r>
      <w:r w:rsidRPr="00D2635C">
        <w:rPr>
          <w:sz w:val="20"/>
          <w:szCs w:val="20"/>
        </w:rPr>
        <w:t>ęzykowego.</w:t>
      </w:r>
    </w:p>
    <w:p w14:paraId="185159DD" w14:textId="06FA6363" w:rsidR="00BB7C78" w:rsidRDefault="00BB7C78" w:rsidP="00BB7C78">
      <w:pPr>
        <w:autoSpaceDE w:val="0"/>
        <w:autoSpaceDN w:val="0"/>
        <w:adjustRightInd w:val="0"/>
        <w:spacing w:before="0"/>
        <w:ind w:left="284" w:hanging="284"/>
        <w:jc w:val="both"/>
        <w:rPr>
          <w:color w:val="000000"/>
          <w:sz w:val="20"/>
          <w:szCs w:val="20"/>
        </w:rPr>
      </w:pPr>
      <w:r>
        <w:rPr>
          <w:color w:val="000000"/>
          <w:sz w:val="20"/>
          <w:szCs w:val="20"/>
        </w:rPr>
        <w:t>9</w:t>
      </w:r>
      <w:r w:rsidRPr="006140F3">
        <w:rPr>
          <w:color w:val="000000"/>
          <w:sz w:val="20"/>
          <w:szCs w:val="20"/>
        </w:rPr>
        <w:t>.</w:t>
      </w:r>
      <w:r w:rsidRPr="006140F3">
        <w:rPr>
          <w:color w:val="000000"/>
          <w:sz w:val="20"/>
          <w:szCs w:val="20"/>
        </w:rPr>
        <w:tab/>
        <w:t xml:space="preserve">Egzamin potwierdzający kompetencje językowe dla cudzoziemców z języka polskiego sprawdza znajomość języka polskiego na poziomie B1 </w:t>
      </w:r>
      <w:r w:rsidRPr="006140F3">
        <w:rPr>
          <w:sz w:val="20"/>
          <w:szCs w:val="20"/>
        </w:rPr>
        <w:t xml:space="preserve">zgodne z wymogami Europejskiego </w:t>
      </w:r>
      <w:r>
        <w:rPr>
          <w:sz w:val="20"/>
          <w:szCs w:val="20"/>
        </w:rPr>
        <w:t>S</w:t>
      </w:r>
      <w:r w:rsidRPr="006140F3">
        <w:rPr>
          <w:sz w:val="20"/>
          <w:szCs w:val="20"/>
        </w:rPr>
        <w:t xml:space="preserve">ystemu </w:t>
      </w:r>
      <w:r>
        <w:rPr>
          <w:sz w:val="20"/>
          <w:szCs w:val="20"/>
        </w:rPr>
        <w:t>O</w:t>
      </w:r>
      <w:r w:rsidRPr="006140F3">
        <w:rPr>
          <w:sz w:val="20"/>
          <w:szCs w:val="20"/>
        </w:rPr>
        <w:t xml:space="preserve">pisu </w:t>
      </w:r>
      <w:r>
        <w:rPr>
          <w:sz w:val="20"/>
          <w:szCs w:val="20"/>
        </w:rPr>
        <w:t>K</w:t>
      </w:r>
      <w:r w:rsidRPr="006140F3">
        <w:rPr>
          <w:sz w:val="20"/>
          <w:szCs w:val="20"/>
        </w:rPr>
        <w:t xml:space="preserve">ształcenia </w:t>
      </w:r>
      <w:r>
        <w:rPr>
          <w:sz w:val="20"/>
          <w:szCs w:val="20"/>
        </w:rPr>
        <w:t>J</w:t>
      </w:r>
      <w:r w:rsidRPr="006140F3">
        <w:rPr>
          <w:sz w:val="20"/>
          <w:szCs w:val="20"/>
        </w:rPr>
        <w:t>ęzykowego</w:t>
      </w:r>
      <w:r w:rsidRPr="006140F3">
        <w:rPr>
          <w:color w:val="000000"/>
          <w:sz w:val="20"/>
          <w:szCs w:val="20"/>
        </w:rPr>
        <w:t>.</w:t>
      </w:r>
    </w:p>
    <w:p w14:paraId="03F1341A" w14:textId="77777777" w:rsidR="00BB7C78" w:rsidRPr="00BB7EB1" w:rsidRDefault="00BB7C78" w:rsidP="00BB7C78">
      <w:pPr>
        <w:autoSpaceDE w:val="0"/>
        <w:autoSpaceDN w:val="0"/>
        <w:adjustRightInd w:val="0"/>
        <w:spacing w:before="0"/>
        <w:ind w:left="284" w:hanging="284"/>
        <w:jc w:val="both"/>
        <w:rPr>
          <w:color w:val="000000"/>
          <w:sz w:val="20"/>
          <w:szCs w:val="20"/>
        </w:rPr>
      </w:pPr>
      <w:r>
        <w:rPr>
          <w:color w:val="000000"/>
          <w:sz w:val="20"/>
          <w:szCs w:val="20"/>
        </w:rPr>
        <w:t>10.</w:t>
      </w:r>
      <w:r>
        <w:rPr>
          <w:color w:val="000000"/>
          <w:sz w:val="20"/>
          <w:szCs w:val="20"/>
        </w:rPr>
        <w:tab/>
        <w:t xml:space="preserve">Rodzaj zadań testowych wraz z zakresem możliwych do uzyskania punktów, a także rodzajem pytań i ich punktacją dla danego </w:t>
      </w:r>
      <w:r w:rsidRPr="00B07DC7">
        <w:rPr>
          <w:color w:val="000000"/>
          <w:sz w:val="20"/>
          <w:szCs w:val="20"/>
        </w:rPr>
        <w:t>języka zostanie podany na stronie</w:t>
      </w:r>
      <w:r w:rsidRPr="006140F3">
        <w:rPr>
          <w:color w:val="000000"/>
          <w:sz w:val="20"/>
          <w:szCs w:val="20"/>
        </w:rPr>
        <w:t xml:space="preserve"> rekrutacja.p.lodz.pl.</w:t>
      </w:r>
    </w:p>
    <w:p w14:paraId="5768817E" w14:textId="77777777" w:rsidR="00BB7C78" w:rsidRPr="006140F3" w:rsidRDefault="00BB7C78" w:rsidP="00BB7C78">
      <w:pPr>
        <w:autoSpaceDE w:val="0"/>
        <w:autoSpaceDN w:val="0"/>
        <w:adjustRightInd w:val="0"/>
        <w:spacing w:after="120"/>
        <w:ind w:left="284" w:hanging="284"/>
        <w:jc w:val="center"/>
        <w:rPr>
          <w:color w:val="000000"/>
          <w:kern w:val="0"/>
          <w:sz w:val="20"/>
          <w:szCs w:val="20"/>
        </w:rPr>
      </w:pPr>
      <w:r w:rsidRPr="006140F3">
        <w:rPr>
          <w:color w:val="000000"/>
          <w:kern w:val="0"/>
          <w:sz w:val="20"/>
          <w:szCs w:val="20"/>
        </w:rPr>
        <w:t>§ 1</w:t>
      </w:r>
      <w:r>
        <w:rPr>
          <w:color w:val="000000"/>
          <w:kern w:val="0"/>
          <w:sz w:val="20"/>
          <w:szCs w:val="20"/>
        </w:rPr>
        <w:t>3</w:t>
      </w:r>
    </w:p>
    <w:p w14:paraId="5F3C9384" w14:textId="77777777" w:rsidR="00BB7C78" w:rsidRPr="006140F3" w:rsidRDefault="00BB7C78" w:rsidP="00BB7C78">
      <w:pPr>
        <w:tabs>
          <w:tab w:val="left" w:pos="0"/>
        </w:tabs>
        <w:spacing w:before="0"/>
        <w:ind w:left="284" w:hanging="284"/>
        <w:rPr>
          <w:bCs/>
          <w:sz w:val="20"/>
          <w:szCs w:val="20"/>
        </w:rPr>
      </w:pPr>
      <w:r w:rsidRPr="006140F3">
        <w:rPr>
          <w:bCs/>
          <w:sz w:val="20"/>
          <w:szCs w:val="20"/>
        </w:rPr>
        <w:t>1.</w:t>
      </w:r>
      <w:r w:rsidRPr="006140F3">
        <w:rPr>
          <w:bCs/>
          <w:sz w:val="20"/>
          <w:szCs w:val="20"/>
        </w:rPr>
        <w:tab/>
        <w:t xml:space="preserve">Do zadań </w:t>
      </w:r>
      <w:r w:rsidRPr="006140F3">
        <w:rPr>
          <w:color w:val="000000" w:themeColor="text1"/>
          <w:sz w:val="20"/>
          <w:szCs w:val="20"/>
        </w:rPr>
        <w:t>Komisji Egzaminacyjnej</w:t>
      </w:r>
      <w:r w:rsidRPr="006140F3">
        <w:rPr>
          <w:bCs/>
          <w:sz w:val="20"/>
          <w:szCs w:val="20"/>
        </w:rPr>
        <w:t xml:space="preserve"> należy:</w:t>
      </w:r>
    </w:p>
    <w:p w14:paraId="31F41981" w14:textId="77777777" w:rsidR="00BB7C78" w:rsidRPr="006140F3" w:rsidRDefault="00BB7C78" w:rsidP="00BB7C78">
      <w:pPr>
        <w:autoSpaceDE w:val="0"/>
        <w:autoSpaceDN w:val="0"/>
        <w:adjustRightInd w:val="0"/>
        <w:spacing w:before="0"/>
        <w:ind w:left="568" w:hanging="284"/>
        <w:rPr>
          <w:color w:val="000000" w:themeColor="text1"/>
          <w:sz w:val="20"/>
          <w:szCs w:val="20"/>
        </w:rPr>
      </w:pPr>
      <w:r w:rsidRPr="006140F3">
        <w:rPr>
          <w:color w:val="000000" w:themeColor="text1"/>
          <w:sz w:val="20"/>
          <w:szCs w:val="20"/>
        </w:rPr>
        <w:t>1)</w:t>
      </w:r>
      <w:r w:rsidRPr="006140F3">
        <w:rPr>
          <w:color w:val="000000" w:themeColor="text1"/>
          <w:sz w:val="20"/>
          <w:szCs w:val="20"/>
        </w:rPr>
        <w:tab/>
        <w:t>opracowanie zestawu pytań testowych do egzaminu potwierdzającego kompetencje językowe;</w:t>
      </w:r>
    </w:p>
    <w:p w14:paraId="7C832893" w14:textId="77777777" w:rsidR="00BB7C78" w:rsidRPr="006140F3" w:rsidRDefault="00BB7C78" w:rsidP="00BB7C78">
      <w:pPr>
        <w:autoSpaceDE w:val="0"/>
        <w:autoSpaceDN w:val="0"/>
        <w:adjustRightInd w:val="0"/>
        <w:spacing w:before="0"/>
        <w:ind w:left="568" w:hanging="284"/>
        <w:rPr>
          <w:color w:val="000000" w:themeColor="text1"/>
          <w:sz w:val="20"/>
          <w:szCs w:val="20"/>
        </w:rPr>
      </w:pPr>
      <w:r w:rsidRPr="006140F3">
        <w:rPr>
          <w:color w:val="000000" w:themeColor="text1"/>
          <w:sz w:val="20"/>
          <w:szCs w:val="20"/>
        </w:rPr>
        <w:t>2)</w:t>
      </w:r>
      <w:r w:rsidRPr="006140F3">
        <w:rPr>
          <w:color w:val="000000" w:themeColor="text1"/>
          <w:sz w:val="20"/>
          <w:szCs w:val="20"/>
        </w:rPr>
        <w:tab/>
        <w:t>opracowanie zestawu pytań do dyskusji;</w:t>
      </w:r>
    </w:p>
    <w:p w14:paraId="4EB890E1" w14:textId="77777777" w:rsidR="00BB7C78" w:rsidRPr="006140F3" w:rsidRDefault="00BB7C78" w:rsidP="00BB7C78">
      <w:pPr>
        <w:autoSpaceDE w:val="0"/>
        <w:autoSpaceDN w:val="0"/>
        <w:adjustRightInd w:val="0"/>
        <w:spacing w:before="0"/>
        <w:ind w:left="568" w:hanging="284"/>
        <w:rPr>
          <w:color w:val="000000" w:themeColor="text1"/>
          <w:sz w:val="20"/>
          <w:szCs w:val="20"/>
        </w:rPr>
      </w:pPr>
      <w:r w:rsidRPr="006140F3">
        <w:rPr>
          <w:color w:val="000000" w:themeColor="text1"/>
          <w:sz w:val="20"/>
          <w:szCs w:val="20"/>
        </w:rPr>
        <w:t>3)</w:t>
      </w:r>
      <w:r w:rsidRPr="006140F3">
        <w:rPr>
          <w:color w:val="000000" w:themeColor="text1"/>
          <w:sz w:val="20"/>
          <w:szCs w:val="20"/>
        </w:rPr>
        <w:tab/>
        <w:t xml:space="preserve">przeprowadzenie egzaminu </w:t>
      </w:r>
      <w:r>
        <w:rPr>
          <w:color w:val="000000" w:themeColor="text1"/>
          <w:sz w:val="20"/>
          <w:szCs w:val="20"/>
        </w:rPr>
        <w:t>potwierdzającego</w:t>
      </w:r>
      <w:r w:rsidRPr="006140F3">
        <w:rPr>
          <w:color w:val="000000" w:themeColor="text1"/>
          <w:sz w:val="20"/>
          <w:szCs w:val="20"/>
        </w:rPr>
        <w:t xml:space="preserve"> kompetencj</w:t>
      </w:r>
      <w:r>
        <w:rPr>
          <w:color w:val="000000" w:themeColor="text1"/>
          <w:sz w:val="20"/>
          <w:szCs w:val="20"/>
        </w:rPr>
        <w:t>e</w:t>
      </w:r>
      <w:r w:rsidRPr="006140F3">
        <w:rPr>
          <w:color w:val="000000" w:themeColor="text1"/>
          <w:sz w:val="20"/>
          <w:szCs w:val="20"/>
        </w:rPr>
        <w:t xml:space="preserve"> językow</w:t>
      </w:r>
      <w:r>
        <w:rPr>
          <w:color w:val="000000" w:themeColor="text1"/>
          <w:sz w:val="20"/>
          <w:szCs w:val="20"/>
        </w:rPr>
        <w:t>e</w:t>
      </w:r>
      <w:r w:rsidRPr="006140F3">
        <w:rPr>
          <w:color w:val="000000" w:themeColor="text1"/>
          <w:sz w:val="20"/>
          <w:szCs w:val="20"/>
        </w:rPr>
        <w:t>;</w:t>
      </w:r>
    </w:p>
    <w:p w14:paraId="199ADCC9" w14:textId="77777777" w:rsidR="00BB7C78" w:rsidRPr="006140F3" w:rsidRDefault="00BB7C78" w:rsidP="00BB7C78">
      <w:pPr>
        <w:autoSpaceDE w:val="0"/>
        <w:autoSpaceDN w:val="0"/>
        <w:adjustRightInd w:val="0"/>
        <w:spacing w:before="0"/>
        <w:ind w:left="568" w:hanging="284"/>
        <w:rPr>
          <w:color w:val="000000" w:themeColor="text1"/>
          <w:sz w:val="20"/>
          <w:szCs w:val="20"/>
        </w:rPr>
      </w:pPr>
      <w:r w:rsidRPr="006140F3">
        <w:rPr>
          <w:color w:val="000000" w:themeColor="text1"/>
          <w:sz w:val="20"/>
          <w:szCs w:val="20"/>
        </w:rPr>
        <w:t>4)</w:t>
      </w:r>
      <w:r w:rsidRPr="006140F3">
        <w:rPr>
          <w:color w:val="000000" w:themeColor="text1"/>
          <w:sz w:val="20"/>
          <w:szCs w:val="20"/>
        </w:rPr>
        <w:tab/>
        <w:t>ocenienie odpowiedzi kandydata podczas egzaminu potwierdzającego kompetencje językowe;</w:t>
      </w:r>
    </w:p>
    <w:p w14:paraId="6514C4B6" w14:textId="77777777" w:rsidR="00BB7C78" w:rsidRPr="006140F3" w:rsidRDefault="00BB7C78" w:rsidP="00BB7C78">
      <w:pPr>
        <w:autoSpaceDE w:val="0"/>
        <w:autoSpaceDN w:val="0"/>
        <w:adjustRightInd w:val="0"/>
        <w:spacing w:before="0"/>
        <w:ind w:left="568" w:hanging="284"/>
        <w:rPr>
          <w:color w:val="000000" w:themeColor="text1"/>
          <w:sz w:val="20"/>
          <w:szCs w:val="20"/>
        </w:rPr>
      </w:pPr>
      <w:r w:rsidRPr="006140F3">
        <w:rPr>
          <w:color w:val="000000" w:themeColor="text1"/>
          <w:sz w:val="20"/>
          <w:szCs w:val="20"/>
        </w:rPr>
        <w:t>5)</w:t>
      </w:r>
      <w:r w:rsidRPr="006140F3">
        <w:rPr>
          <w:color w:val="000000" w:themeColor="text1"/>
          <w:sz w:val="20"/>
          <w:szCs w:val="20"/>
        </w:rPr>
        <w:tab/>
        <w:t>wprowadzenie uzyskanych punktów do systemu wraz z ich uzasadnieniem;</w:t>
      </w:r>
    </w:p>
    <w:p w14:paraId="68CB7513" w14:textId="477D44A0" w:rsidR="00BB7C78" w:rsidRPr="006140F3" w:rsidRDefault="00BB7C78" w:rsidP="00BB7C78">
      <w:pPr>
        <w:autoSpaceDE w:val="0"/>
        <w:autoSpaceDN w:val="0"/>
        <w:adjustRightInd w:val="0"/>
        <w:spacing w:before="0"/>
        <w:ind w:left="568" w:hanging="284"/>
        <w:rPr>
          <w:color w:val="000000" w:themeColor="text1"/>
          <w:sz w:val="20"/>
          <w:szCs w:val="20"/>
        </w:rPr>
      </w:pPr>
      <w:r w:rsidRPr="006140F3">
        <w:rPr>
          <w:color w:val="000000" w:themeColor="text1"/>
          <w:sz w:val="20"/>
          <w:szCs w:val="20"/>
        </w:rPr>
        <w:t>6)</w:t>
      </w:r>
      <w:r w:rsidRPr="006140F3">
        <w:rPr>
          <w:color w:val="000000" w:themeColor="text1"/>
          <w:sz w:val="20"/>
          <w:szCs w:val="20"/>
        </w:rPr>
        <w:tab/>
        <w:t>sporządzenie indywidualnych protokołów.</w:t>
      </w:r>
    </w:p>
    <w:p w14:paraId="60573683" w14:textId="77777777" w:rsidR="00BB7C78" w:rsidRPr="006140F3" w:rsidRDefault="00BB7C78" w:rsidP="00BB7C78">
      <w:pPr>
        <w:spacing w:before="0"/>
        <w:ind w:left="284" w:hanging="284"/>
        <w:jc w:val="both"/>
        <w:rPr>
          <w:bCs/>
          <w:color w:val="000000" w:themeColor="text1"/>
          <w:sz w:val="20"/>
          <w:szCs w:val="20"/>
        </w:rPr>
      </w:pPr>
      <w:r w:rsidRPr="006140F3">
        <w:rPr>
          <w:bCs/>
          <w:sz w:val="20"/>
          <w:szCs w:val="20"/>
        </w:rPr>
        <w:t>2.</w:t>
      </w:r>
      <w:r w:rsidRPr="006140F3">
        <w:rPr>
          <w:bCs/>
          <w:sz w:val="20"/>
          <w:szCs w:val="20"/>
        </w:rPr>
        <w:tab/>
        <w:t>Egzamin potwierdzający kompetencje językowe odbywa się dwuetapowo – testu online weryfikującego znajomość struktur językowych oraz części ustanej w formie rozmowy online, podczas której weryfikowane są kompetencje komunikacyjne</w:t>
      </w:r>
      <w:r w:rsidRPr="006140F3">
        <w:rPr>
          <w:bCs/>
          <w:color w:val="000000" w:themeColor="text1"/>
          <w:sz w:val="20"/>
          <w:szCs w:val="20"/>
        </w:rPr>
        <w:t>.</w:t>
      </w:r>
    </w:p>
    <w:p w14:paraId="0CD32CEA" w14:textId="77777777" w:rsidR="00BB7C78" w:rsidRPr="006140F3" w:rsidRDefault="00BB7C78" w:rsidP="00BB7C78">
      <w:pPr>
        <w:autoSpaceDE w:val="0"/>
        <w:autoSpaceDN w:val="0"/>
        <w:adjustRightInd w:val="0"/>
        <w:spacing w:before="0"/>
        <w:ind w:left="284" w:hanging="284"/>
        <w:jc w:val="both"/>
        <w:rPr>
          <w:color w:val="000000"/>
          <w:sz w:val="20"/>
          <w:szCs w:val="20"/>
        </w:rPr>
      </w:pPr>
      <w:r w:rsidRPr="006140F3">
        <w:rPr>
          <w:bCs/>
          <w:sz w:val="20"/>
          <w:szCs w:val="20"/>
        </w:rPr>
        <w:t>3.</w:t>
      </w:r>
      <w:r w:rsidRPr="006140F3">
        <w:rPr>
          <w:bCs/>
          <w:sz w:val="20"/>
          <w:szCs w:val="20"/>
        </w:rPr>
        <w:tab/>
        <w:t>Do części ustnej zostanie dopuszczony kandydat, który uzyska przynajmniej minimalną liczbę punktów przewidzianą dla danego języka.</w:t>
      </w:r>
    </w:p>
    <w:p w14:paraId="1C6EC103" w14:textId="77777777" w:rsidR="00BB7C78" w:rsidRPr="006140F3" w:rsidRDefault="00BB7C78" w:rsidP="00BB7C78">
      <w:pPr>
        <w:autoSpaceDE w:val="0"/>
        <w:autoSpaceDN w:val="0"/>
        <w:adjustRightInd w:val="0"/>
        <w:spacing w:after="120"/>
        <w:ind w:left="284" w:hanging="284"/>
        <w:jc w:val="center"/>
        <w:rPr>
          <w:color w:val="000000"/>
          <w:kern w:val="0"/>
          <w:sz w:val="20"/>
          <w:szCs w:val="20"/>
        </w:rPr>
      </w:pPr>
      <w:r w:rsidRPr="006140F3">
        <w:rPr>
          <w:color w:val="000000"/>
          <w:kern w:val="0"/>
          <w:sz w:val="20"/>
          <w:szCs w:val="20"/>
        </w:rPr>
        <w:t>§ 1</w:t>
      </w:r>
      <w:r>
        <w:rPr>
          <w:color w:val="000000"/>
          <w:kern w:val="0"/>
          <w:sz w:val="20"/>
          <w:szCs w:val="20"/>
        </w:rPr>
        <w:t>4</w:t>
      </w:r>
    </w:p>
    <w:p w14:paraId="5FEF45D0" w14:textId="77777777" w:rsidR="00BB7C78" w:rsidRPr="006140F3" w:rsidRDefault="00BB7C78" w:rsidP="00BB7C78">
      <w:pPr>
        <w:spacing w:before="0"/>
        <w:ind w:left="284" w:hanging="284"/>
        <w:rPr>
          <w:sz w:val="20"/>
          <w:szCs w:val="20"/>
        </w:rPr>
      </w:pPr>
      <w:r w:rsidRPr="006140F3">
        <w:rPr>
          <w:bCs/>
          <w:sz w:val="20"/>
          <w:szCs w:val="20"/>
        </w:rPr>
        <w:t>1.</w:t>
      </w:r>
      <w:r w:rsidRPr="006140F3">
        <w:rPr>
          <w:bCs/>
          <w:sz w:val="20"/>
          <w:szCs w:val="20"/>
        </w:rPr>
        <w:tab/>
        <w:t>Komisja Egzaminacyjna po dokonaniu oceny:</w:t>
      </w:r>
    </w:p>
    <w:p w14:paraId="79561F77" w14:textId="77777777" w:rsidR="00BB7C78" w:rsidRPr="006140F3" w:rsidRDefault="00BB7C78" w:rsidP="00BB7C78">
      <w:pPr>
        <w:autoSpaceDE w:val="0"/>
        <w:autoSpaceDN w:val="0"/>
        <w:adjustRightInd w:val="0"/>
        <w:spacing w:before="0"/>
        <w:ind w:left="568" w:hanging="284"/>
        <w:rPr>
          <w:color w:val="000000" w:themeColor="text1"/>
          <w:sz w:val="20"/>
          <w:szCs w:val="20"/>
        </w:rPr>
      </w:pPr>
      <w:r w:rsidRPr="006140F3">
        <w:rPr>
          <w:color w:val="000000" w:themeColor="text1"/>
          <w:sz w:val="20"/>
          <w:szCs w:val="20"/>
        </w:rPr>
        <w:t>1)</w:t>
      </w:r>
      <w:r w:rsidRPr="006140F3">
        <w:rPr>
          <w:color w:val="000000" w:themeColor="text1"/>
          <w:sz w:val="20"/>
          <w:szCs w:val="20"/>
        </w:rPr>
        <w:tab/>
        <w:t>wprowadza uzyskane punkty do systemu wraz z ich uzasadnieniem;</w:t>
      </w:r>
    </w:p>
    <w:p w14:paraId="78020F70" w14:textId="77777777" w:rsidR="00BB7C78" w:rsidRPr="006140F3" w:rsidRDefault="00BB7C78" w:rsidP="00BB7C78">
      <w:pPr>
        <w:autoSpaceDE w:val="0"/>
        <w:autoSpaceDN w:val="0"/>
        <w:adjustRightInd w:val="0"/>
        <w:spacing w:before="0"/>
        <w:ind w:left="568" w:hanging="284"/>
        <w:rPr>
          <w:color w:val="000000" w:themeColor="text1"/>
          <w:sz w:val="20"/>
          <w:szCs w:val="20"/>
        </w:rPr>
      </w:pPr>
      <w:r w:rsidRPr="006140F3">
        <w:rPr>
          <w:color w:val="000000" w:themeColor="text1"/>
          <w:sz w:val="20"/>
          <w:szCs w:val="20"/>
        </w:rPr>
        <w:t>2)</w:t>
      </w:r>
      <w:r w:rsidRPr="006140F3">
        <w:rPr>
          <w:color w:val="000000" w:themeColor="text1"/>
          <w:sz w:val="20"/>
          <w:szCs w:val="20"/>
        </w:rPr>
        <w:tab/>
        <w:t>sporządza indywidualne protokoły.</w:t>
      </w:r>
    </w:p>
    <w:p w14:paraId="02173B98" w14:textId="2BBE8664" w:rsidR="00BB7C78" w:rsidRPr="006140F3" w:rsidRDefault="00BB7C78" w:rsidP="00BB7C78">
      <w:pPr>
        <w:spacing w:before="0"/>
        <w:ind w:left="284" w:hanging="284"/>
        <w:rPr>
          <w:bCs/>
          <w:sz w:val="20"/>
          <w:szCs w:val="20"/>
        </w:rPr>
      </w:pPr>
      <w:r w:rsidRPr="006140F3">
        <w:rPr>
          <w:bCs/>
          <w:sz w:val="20"/>
          <w:szCs w:val="20"/>
        </w:rPr>
        <w:t>2.</w:t>
      </w:r>
      <w:r w:rsidRPr="006140F3">
        <w:rPr>
          <w:bCs/>
          <w:sz w:val="20"/>
          <w:szCs w:val="20"/>
        </w:rPr>
        <w:tab/>
        <w:t>Protokoły po wydrukowaniu i podpisaniu przez Komisję Egzaminacyjną przekazywane są do Działu Rekrutacji.</w:t>
      </w:r>
    </w:p>
    <w:p w14:paraId="5055EC17" w14:textId="77777777" w:rsidR="00BB7C78" w:rsidRDefault="00BB7C78" w:rsidP="00BB7C78">
      <w:pPr>
        <w:spacing w:before="0"/>
        <w:ind w:left="284" w:hanging="284"/>
        <w:rPr>
          <w:bCs/>
          <w:sz w:val="20"/>
          <w:szCs w:val="20"/>
        </w:rPr>
      </w:pPr>
      <w:r w:rsidRPr="006140F3">
        <w:rPr>
          <w:bCs/>
          <w:sz w:val="20"/>
          <w:szCs w:val="20"/>
        </w:rPr>
        <w:t>3.</w:t>
      </w:r>
      <w:r w:rsidRPr="006140F3">
        <w:rPr>
          <w:bCs/>
          <w:sz w:val="20"/>
          <w:szCs w:val="20"/>
        </w:rPr>
        <w:tab/>
        <w:t>Protokoły indywidualne dołączane są do dokumentów kandydatów.</w:t>
      </w:r>
    </w:p>
    <w:p w14:paraId="0B4F1F34" w14:textId="77777777" w:rsidR="00BB7C78" w:rsidRPr="00BA042B" w:rsidRDefault="00BB7C78" w:rsidP="00BB7C78">
      <w:pPr>
        <w:spacing w:before="0"/>
        <w:ind w:left="284" w:hanging="284"/>
        <w:jc w:val="both"/>
        <w:rPr>
          <w:bCs/>
          <w:sz w:val="20"/>
          <w:szCs w:val="20"/>
        </w:rPr>
      </w:pPr>
      <w:r>
        <w:rPr>
          <w:bCs/>
          <w:sz w:val="20"/>
          <w:szCs w:val="20"/>
        </w:rPr>
        <w:t>4.</w:t>
      </w:r>
      <w:r>
        <w:rPr>
          <w:bCs/>
          <w:sz w:val="20"/>
          <w:szCs w:val="20"/>
        </w:rPr>
        <w:tab/>
        <w:t xml:space="preserve">Kandydaci, którzy uzyskają potwierdzenie kompetencji językowych w zakresie danego języka, otrzymają dokument potwierdzający uzyskanie kompetencji </w:t>
      </w:r>
      <w:r w:rsidRPr="00821FA9">
        <w:rPr>
          <w:bCs/>
          <w:sz w:val="20"/>
          <w:szCs w:val="20"/>
        </w:rPr>
        <w:t>językowych w zakresie danego języka</w:t>
      </w:r>
      <w:r>
        <w:rPr>
          <w:bCs/>
          <w:sz w:val="20"/>
          <w:szCs w:val="20"/>
        </w:rPr>
        <w:t xml:space="preserve"> przygotowane przez Centrum Językowe Politechniki Łódzkiej</w:t>
      </w:r>
      <w:r w:rsidRPr="00821FA9">
        <w:rPr>
          <w:bCs/>
          <w:sz w:val="20"/>
          <w:szCs w:val="20"/>
        </w:rPr>
        <w:t xml:space="preserve">. Dokument ten po przygotowaniu będzie do odebrania w Sekcji Mobilności </w:t>
      </w:r>
      <w:r w:rsidRPr="00821FA9">
        <w:rPr>
          <w:sz w:val="20"/>
          <w:szCs w:val="20"/>
        </w:rPr>
        <w:t>Studenckiej w Centrum Współpracy Międzynarodowej Politechniki Łódzkiej.</w:t>
      </w:r>
    </w:p>
    <w:p w14:paraId="756CC722" w14:textId="77777777" w:rsidR="00BB7C78" w:rsidRPr="004B3818" w:rsidRDefault="00BB7C78" w:rsidP="00BB7C78">
      <w:pPr>
        <w:spacing w:before="240"/>
        <w:jc w:val="center"/>
        <w:rPr>
          <w:color w:val="000000"/>
          <w:sz w:val="20"/>
          <w:szCs w:val="20"/>
        </w:rPr>
      </w:pPr>
      <w:r w:rsidRPr="004B3818">
        <w:rPr>
          <w:color w:val="000000"/>
          <w:sz w:val="20"/>
          <w:szCs w:val="20"/>
        </w:rPr>
        <w:t>Rozdz</w:t>
      </w:r>
      <w:r w:rsidRPr="004B3818">
        <w:rPr>
          <w:sz w:val="20"/>
          <w:szCs w:val="20"/>
        </w:rPr>
        <w:t xml:space="preserve">iał </w:t>
      </w:r>
      <w:r>
        <w:rPr>
          <w:sz w:val="20"/>
          <w:szCs w:val="20"/>
        </w:rPr>
        <w:t>4</w:t>
      </w:r>
    </w:p>
    <w:p w14:paraId="69205ADC" w14:textId="77777777" w:rsidR="00BB7C78" w:rsidRPr="004B3818" w:rsidRDefault="00BB7C78" w:rsidP="00517569">
      <w:pPr>
        <w:tabs>
          <w:tab w:val="left" w:pos="284"/>
        </w:tabs>
        <w:spacing w:before="0" w:after="240"/>
        <w:jc w:val="center"/>
        <w:rPr>
          <w:b/>
          <w:sz w:val="20"/>
          <w:szCs w:val="20"/>
        </w:rPr>
      </w:pPr>
      <w:r w:rsidRPr="004B3818">
        <w:rPr>
          <w:b/>
          <w:sz w:val="20"/>
          <w:szCs w:val="20"/>
        </w:rPr>
        <w:t>Procedura przebiegu rozmowy kwalifikacyjnej na studia drugiego stopnia</w:t>
      </w:r>
    </w:p>
    <w:p w14:paraId="194A9F56" w14:textId="77777777" w:rsidR="00BB7C78" w:rsidRPr="004B3818" w:rsidRDefault="00BB7C78" w:rsidP="00BB7C78">
      <w:pPr>
        <w:pStyle w:val="Akapitzlist"/>
        <w:autoSpaceDE w:val="0"/>
        <w:autoSpaceDN w:val="0"/>
        <w:adjustRightInd w:val="0"/>
        <w:spacing w:after="120"/>
        <w:ind w:left="0"/>
        <w:contextualSpacing w:val="0"/>
        <w:jc w:val="center"/>
        <w:rPr>
          <w:color w:val="000000"/>
          <w:sz w:val="20"/>
          <w:szCs w:val="20"/>
        </w:rPr>
      </w:pPr>
      <w:r w:rsidRPr="004B3818">
        <w:rPr>
          <w:color w:val="000000"/>
          <w:sz w:val="20"/>
          <w:szCs w:val="20"/>
        </w:rPr>
        <w:t>§ </w:t>
      </w:r>
      <w:r>
        <w:rPr>
          <w:color w:val="000000"/>
          <w:sz w:val="20"/>
          <w:szCs w:val="20"/>
        </w:rPr>
        <w:t>15</w:t>
      </w:r>
    </w:p>
    <w:p w14:paraId="5ECF71EB" w14:textId="77777777" w:rsidR="00BB7C78" w:rsidRPr="004B3818" w:rsidRDefault="00BB7C78" w:rsidP="00BB7C78">
      <w:pPr>
        <w:autoSpaceDE w:val="0"/>
        <w:autoSpaceDN w:val="0"/>
        <w:adjustRightInd w:val="0"/>
        <w:spacing w:before="0"/>
        <w:ind w:left="284" w:hanging="284"/>
        <w:jc w:val="both"/>
        <w:rPr>
          <w:color w:val="000000" w:themeColor="text1"/>
          <w:sz w:val="20"/>
          <w:szCs w:val="20"/>
        </w:rPr>
      </w:pPr>
      <w:r w:rsidRPr="004B3818">
        <w:rPr>
          <w:bCs/>
          <w:sz w:val="20"/>
          <w:szCs w:val="20"/>
        </w:rPr>
        <w:t>1.</w:t>
      </w:r>
      <w:r w:rsidRPr="004B3818">
        <w:rPr>
          <w:bCs/>
          <w:sz w:val="20"/>
          <w:szCs w:val="20"/>
        </w:rPr>
        <w:tab/>
      </w:r>
      <w:r w:rsidRPr="004B3818">
        <w:rPr>
          <w:color w:val="000000" w:themeColor="text1"/>
          <w:sz w:val="20"/>
          <w:szCs w:val="20"/>
        </w:rPr>
        <w:t xml:space="preserve">Pełnomocnik Rektora ds. rekrutacji w </w:t>
      </w:r>
      <w:r w:rsidRPr="004B3818">
        <w:rPr>
          <w:sz w:val="20"/>
          <w:szCs w:val="20"/>
        </w:rPr>
        <w:t>porozumieniu</w:t>
      </w:r>
      <w:r w:rsidRPr="004B3818">
        <w:rPr>
          <w:color w:val="000000" w:themeColor="text1"/>
          <w:sz w:val="20"/>
          <w:szCs w:val="20"/>
        </w:rPr>
        <w:t xml:space="preserve"> z Prodziekanami wydziałów odpowiedzialnymi za kierunki, na których ma być prowadzon</w:t>
      </w:r>
      <w:r>
        <w:rPr>
          <w:color w:val="000000" w:themeColor="text1"/>
          <w:sz w:val="20"/>
          <w:szCs w:val="20"/>
        </w:rPr>
        <w:t xml:space="preserve">a rozmowa kwalifikacyjna </w:t>
      </w:r>
      <w:r w:rsidRPr="004B3818">
        <w:rPr>
          <w:color w:val="000000" w:themeColor="text1"/>
          <w:sz w:val="20"/>
          <w:szCs w:val="20"/>
        </w:rPr>
        <w:t xml:space="preserve">powołuje Komisje Egzaminacyjne przygotowujące tematy egzaminacyjne zgodnie z zasadami i zakresem określonym przez kierownika jednostki organizacyjnej organizującej kształcenie na kierunku studiów oraz oceniające kandydatów podczas </w:t>
      </w:r>
      <w:r>
        <w:rPr>
          <w:color w:val="000000" w:themeColor="text1"/>
          <w:sz w:val="20"/>
          <w:szCs w:val="20"/>
        </w:rPr>
        <w:t>rozmowy kwalifikacyjnej</w:t>
      </w:r>
      <w:r w:rsidRPr="004B3818">
        <w:rPr>
          <w:color w:val="000000" w:themeColor="text1"/>
          <w:sz w:val="20"/>
          <w:szCs w:val="20"/>
        </w:rPr>
        <w:t>.</w:t>
      </w:r>
    </w:p>
    <w:p w14:paraId="57522FBE" w14:textId="77777777" w:rsidR="00BB7C78" w:rsidRPr="004B3818" w:rsidRDefault="00BB7C78" w:rsidP="00BB7C78">
      <w:pPr>
        <w:tabs>
          <w:tab w:val="left" w:pos="0"/>
        </w:tabs>
        <w:autoSpaceDE w:val="0"/>
        <w:autoSpaceDN w:val="0"/>
        <w:adjustRightInd w:val="0"/>
        <w:spacing w:before="0"/>
        <w:ind w:left="284" w:hanging="284"/>
        <w:rPr>
          <w:color w:val="000000" w:themeColor="text1"/>
          <w:sz w:val="20"/>
          <w:szCs w:val="20"/>
        </w:rPr>
      </w:pPr>
      <w:r w:rsidRPr="004B3818">
        <w:rPr>
          <w:bCs/>
          <w:sz w:val="20"/>
          <w:szCs w:val="20"/>
        </w:rPr>
        <w:t>2.</w:t>
      </w:r>
      <w:r w:rsidRPr="004B3818">
        <w:rPr>
          <w:color w:val="000000" w:themeColor="text1"/>
          <w:sz w:val="20"/>
          <w:szCs w:val="20"/>
        </w:rPr>
        <w:tab/>
        <w:t>W skład Komisji Egzaminacyjnej dla danego kierunku wchodzą:</w:t>
      </w:r>
    </w:p>
    <w:p w14:paraId="06FE7108"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bCs/>
          <w:sz w:val="20"/>
          <w:szCs w:val="20"/>
        </w:rPr>
        <w:t>1)</w:t>
      </w:r>
      <w:r w:rsidRPr="004B3818">
        <w:rPr>
          <w:bCs/>
          <w:sz w:val="20"/>
          <w:szCs w:val="20"/>
        </w:rPr>
        <w:tab/>
        <w:t>członek Rady Kierunku Studiów dla danego kierunku;</w:t>
      </w:r>
    </w:p>
    <w:p w14:paraId="6A42EDAF"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lastRenderedPageBreak/>
        <w:t>2)</w:t>
      </w:r>
      <w:r w:rsidRPr="004B3818">
        <w:rPr>
          <w:color w:val="000000" w:themeColor="text1"/>
          <w:sz w:val="20"/>
          <w:szCs w:val="20"/>
        </w:rPr>
        <w:tab/>
        <w:t>nauczyciel akademicki prowadzący zajęcia na danym kierunku w stopniu minimum doktora;</w:t>
      </w:r>
    </w:p>
    <w:p w14:paraId="24A5521B" w14:textId="77777777" w:rsidR="00BB7C78" w:rsidRPr="004B3818" w:rsidRDefault="00BB7C78" w:rsidP="00BB7C78">
      <w:pPr>
        <w:autoSpaceDE w:val="0"/>
        <w:autoSpaceDN w:val="0"/>
        <w:adjustRightInd w:val="0"/>
        <w:spacing w:before="0"/>
        <w:ind w:left="568" w:hanging="284"/>
        <w:jc w:val="both"/>
        <w:rPr>
          <w:color w:val="000000" w:themeColor="text1"/>
          <w:sz w:val="20"/>
          <w:szCs w:val="20"/>
        </w:rPr>
      </w:pPr>
      <w:r w:rsidRPr="004B3818">
        <w:rPr>
          <w:color w:val="000000" w:themeColor="text1"/>
          <w:sz w:val="20"/>
          <w:szCs w:val="20"/>
        </w:rPr>
        <w:t>3)</w:t>
      </w:r>
      <w:r w:rsidRPr="004B3818">
        <w:rPr>
          <w:color w:val="000000" w:themeColor="text1"/>
          <w:sz w:val="20"/>
          <w:szCs w:val="20"/>
        </w:rPr>
        <w:tab/>
        <w:t>lektor języka, w którym prowadzon</w:t>
      </w:r>
      <w:r>
        <w:rPr>
          <w:color w:val="000000" w:themeColor="text1"/>
          <w:sz w:val="20"/>
          <w:szCs w:val="20"/>
        </w:rPr>
        <w:t>a</w:t>
      </w:r>
      <w:r w:rsidRPr="004B3818">
        <w:rPr>
          <w:color w:val="000000" w:themeColor="text1"/>
          <w:sz w:val="20"/>
          <w:szCs w:val="20"/>
        </w:rPr>
        <w:t xml:space="preserve"> będzie </w:t>
      </w:r>
      <w:r>
        <w:rPr>
          <w:color w:val="000000" w:themeColor="text1"/>
          <w:sz w:val="20"/>
          <w:szCs w:val="20"/>
        </w:rPr>
        <w:t>rozmowa kwalifikacyjna</w:t>
      </w:r>
      <w:r w:rsidRPr="004B3818">
        <w:rPr>
          <w:color w:val="000000" w:themeColor="text1"/>
          <w:sz w:val="20"/>
          <w:szCs w:val="20"/>
        </w:rPr>
        <w:t>, w przypadku kierunków prowadzonych w</w:t>
      </w:r>
      <w:r>
        <w:rPr>
          <w:color w:val="000000" w:themeColor="text1"/>
          <w:sz w:val="20"/>
          <w:szCs w:val="20"/>
        </w:rPr>
        <w:t> </w:t>
      </w:r>
      <w:r w:rsidRPr="004B3818">
        <w:rPr>
          <w:color w:val="000000" w:themeColor="text1"/>
          <w:sz w:val="20"/>
          <w:szCs w:val="20"/>
        </w:rPr>
        <w:t>języku angielskim.</w:t>
      </w:r>
    </w:p>
    <w:p w14:paraId="754B8F20" w14:textId="77777777" w:rsidR="00BB7C78" w:rsidRPr="004B3818" w:rsidRDefault="00BB7C78" w:rsidP="00BB7C78">
      <w:pPr>
        <w:autoSpaceDE w:val="0"/>
        <w:autoSpaceDN w:val="0"/>
        <w:adjustRightInd w:val="0"/>
        <w:spacing w:before="0"/>
        <w:ind w:left="284" w:hanging="284"/>
        <w:rPr>
          <w:color w:val="000000" w:themeColor="text1"/>
          <w:sz w:val="20"/>
          <w:szCs w:val="20"/>
        </w:rPr>
      </w:pPr>
      <w:r w:rsidRPr="004B3818">
        <w:rPr>
          <w:color w:val="000000" w:themeColor="text1"/>
          <w:sz w:val="20"/>
          <w:szCs w:val="20"/>
        </w:rPr>
        <w:t>3.</w:t>
      </w:r>
      <w:r w:rsidRPr="004B3818">
        <w:rPr>
          <w:color w:val="000000" w:themeColor="text1"/>
          <w:sz w:val="20"/>
          <w:szCs w:val="20"/>
        </w:rPr>
        <w:tab/>
        <w:t xml:space="preserve">Dla </w:t>
      </w:r>
      <w:r>
        <w:rPr>
          <w:color w:val="000000" w:themeColor="text1"/>
          <w:sz w:val="20"/>
          <w:szCs w:val="20"/>
        </w:rPr>
        <w:t>rozmowy kwalifikacyjnej</w:t>
      </w:r>
      <w:r w:rsidRPr="004B3818">
        <w:rPr>
          <w:color w:val="000000" w:themeColor="text1"/>
          <w:sz w:val="20"/>
          <w:szCs w:val="20"/>
        </w:rPr>
        <w:t xml:space="preserve"> dla danego kierunku powoływana jest jedna Komisja Egzaminacyjna.</w:t>
      </w:r>
    </w:p>
    <w:p w14:paraId="6EBEBD1A" w14:textId="77777777" w:rsidR="00BB7C78" w:rsidRPr="004B3818" w:rsidRDefault="00BB7C78" w:rsidP="00BB7C78">
      <w:pPr>
        <w:autoSpaceDE w:val="0"/>
        <w:autoSpaceDN w:val="0"/>
        <w:adjustRightInd w:val="0"/>
        <w:spacing w:before="0"/>
        <w:ind w:left="284" w:hanging="284"/>
        <w:rPr>
          <w:color w:val="000000" w:themeColor="text1"/>
          <w:sz w:val="20"/>
          <w:szCs w:val="20"/>
        </w:rPr>
      </w:pPr>
      <w:r w:rsidRPr="004B3818">
        <w:rPr>
          <w:color w:val="000000" w:themeColor="text1"/>
          <w:sz w:val="20"/>
          <w:szCs w:val="20"/>
        </w:rPr>
        <w:t>4.</w:t>
      </w:r>
      <w:r w:rsidRPr="004B3818">
        <w:rPr>
          <w:color w:val="000000" w:themeColor="text1"/>
          <w:sz w:val="20"/>
          <w:szCs w:val="20"/>
        </w:rPr>
        <w:tab/>
        <w:t xml:space="preserve">Skład Komisji Egzaminacyjnych nie jest jawny do momentu rozpoczęcia </w:t>
      </w:r>
      <w:r>
        <w:rPr>
          <w:color w:val="000000" w:themeColor="text1"/>
          <w:sz w:val="20"/>
          <w:szCs w:val="20"/>
        </w:rPr>
        <w:t>rozmowy kwalifikacyjnej</w:t>
      </w:r>
      <w:r w:rsidRPr="004B3818">
        <w:rPr>
          <w:color w:val="000000" w:themeColor="text1"/>
          <w:sz w:val="20"/>
          <w:szCs w:val="20"/>
        </w:rPr>
        <w:t>.</w:t>
      </w:r>
    </w:p>
    <w:p w14:paraId="26697FAA" w14:textId="77777777" w:rsidR="00BB7C78" w:rsidRPr="00AA01FA" w:rsidRDefault="00BB7C78" w:rsidP="00BB7C78">
      <w:pPr>
        <w:autoSpaceDE w:val="0"/>
        <w:autoSpaceDN w:val="0"/>
        <w:adjustRightInd w:val="0"/>
        <w:spacing w:before="0"/>
        <w:ind w:left="284" w:hanging="284"/>
        <w:jc w:val="both"/>
        <w:rPr>
          <w:color w:val="000000"/>
          <w:sz w:val="20"/>
          <w:szCs w:val="20"/>
        </w:rPr>
      </w:pPr>
      <w:r w:rsidRPr="004B3818">
        <w:rPr>
          <w:color w:val="000000" w:themeColor="text1"/>
          <w:sz w:val="20"/>
          <w:szCs w:val="20"/>
        </w:rPr>
        <w:t>5.</w:t>
      </w:r>
      <w:r w:rsidRPr="004B3818">
        <w:rPr>
          <w:color w:val="000000" w:themeColor="text1"/>
          <w:sz w:val="20"/>
          <w:szCs w:val="20"/>
        </w:rPr>
        <w:tab/>
      </w:r>
      <w:r w:rsidRPr="004B3818">
        <w:rPr>
          <w:color w:val="000000"/>
          <w:sz w:val="20"/>
          <w:szCs w:val="20"/>
        </w:rPr>
        <w:t>Dziekan wydziału, członkowie Komisji Egzaminacyjnej są zobowiązani do zachowania poufności pozyskanej informacji o składzie Komisji Egzaminacyjnej.</w:t>
      </w:r>
    </w:p>
    <w:p w14:paraId="385361EB" w14:textId="77777777" w:rsidR="00BB7C78" w:rsidRPr="004B3818" w:rsidRDefault="00BB7C78" w:rsidP="00BB7C78">
      <w:pPr>
        <w:autoSpaceDE w:val="0"/>
        <w:autoSpaceDN w:val="0"/>
        <w:adjustRightInd w:val="0"/>
        <w:spacing w:after="120"/>
        <w:ind w:left="284" w:hanging="284"/>
        <w:jc w:val="center"/>
        <w:rPr>
          <w:color w:val="000000"/>
          <w:kern w:val="0"/>
          <w:sz w:val="20"/>
          <w:szCs w:val="20"/>
        </w:rPr>
      </w:pPr>
      <w:r w:rsidRPr="004B3818">
        <w:rPr>
          <w:color w:val="000000"/>
          <w:kern w:val="0"/>
          <w:sz w:val="20"/>
          <w:szCs w:val="20"/>
        </w:rPr>
        <w:t>§ </w:t>
      </w:r>
      <w:r>
        <w:rPr>
          <w:color w:val="000000"/>
          <w:kern w:val="0"/>
          <w:sz w:val="20"/>
          <w:szCs w:val="20"/>
        </w:rPr>
        <w:t>16</w:t>
      </w:r>
    </w:p>
    <w:p w14:paraId="71E040F2" w14:textId="77777777" w:rsidR="00BB7C78" w:rsidRPr="00F442A2" w:rsidRDefault="00BB7C78" w:rsidP="00BB7C78">
      <w:pPr>
        <w:spacing w:before="0"/>
        <w:ind w:left="284" w:hanging="284"/>
        <w:jc w:val="both"/>
        <w:rPr>
          <w:sz w:val="20"/>
          <w:szCs w:val="20"/>
        </w:rPr>
      </w:pPr>
      <w:r w:rsidRPr="00F442A2">
        <w:rPr>
          <w:sz w:val="20"/>
          <w:szCs w:val="20"/>
        </w:rPr>
        <w:t>1.</w:t>
      </w:r>
      <w:r w:rsidRPr="00F442A2">
        <w:rPr>
          <w:sz w:val="20"/>
          <w:szCs w:val="20"/>
        </w:rPr>
        <w:tab/>
        <w:t>Rozmowa kwalifikacyjna o</w:t>
      </w:r>
      <w:r>
        <w:rPr>
          <w:sz w:val="20"/>
          <w:szCs w:val="20"/>
        </w:rPr>
        <w:t>d</w:t>
      </w:r>
      <w:r w:rsidRPr="00F442A2">
        <w:rPr>
          <w:sz w:val="20"/>
          <w:szCs w:val="20"/>
        </w:rPr>
        <w:t>bywa się stacjonarnie w pomieszczeniach Politechniki Łódzkiej, w przypadku cudzoziemców może odbyć się online.</w:t>
      </w:r>
    </w:p>
    <w:p w14:paraId="4328762E" w14:textId="7C82CC09" w:rsidR="00BB7C78" w:rsidRPr="00F442A2" w:rsidRDefault="00BB7C78" w:rsidP="00BB7C78">
      <w:pPr>
        <w:spacing w:before="0"/>
        <w:ind w:left="284" w:hanging="284"/>
        <w:jc w:val="both"/>
        <w:rPr>
          <w:sz w:val="20"/>
          <w:szCs w:val="20"/>
        </w:rPr>
      </w:pPr>
      <w:r w:rsidRPr="00F442A2">
        <w:rPr>
          <w:sz w:val="20"/>
          <w:szCs w:val="20"/>
        </w:rPr>
        <w:t>2.</w:t>
      </w:r>
      <w:r w:rsidRPr="00F442A2">
        <w:rPr>
          <w:sz w:val="20"/>
          <w:szCs w:val="20"/>
        </w:rPr>
        <w:tab/>
        <w:t>Rozmowa kwalifikacyjna odbywa się w terminach określonych w harmonogramie postępowania kwalifikacyjnego podanych na stronie rekrutacja.p.lodz.pl.</w:t>
      </w:r>
    </w:p>
    <w:p w14:paraId="024A9CB4" w14:textId="2851C1C9" w:rsidR="00BB7C78" w:rsidRPr="00F442A2" w:rsidRDefault="00BB7C78" w:rsidP="00BB7C78">
      <w:pPr>
        <w:spacing w:before="0"/>
        <w:ind w:left="284" w:hanging="284"/>
        <w:jc w:val="both"/>
        <w:rPr>
          <w:sz w:val="20"/>
          <w:szCs w:val="20"/>
        </w:rPr>
      </w:pPr>
      <w:r w:rsidRPr="00F442A2">
        <w:rPr>
          <w:sz w:val="20"/>
          <w:szCs w:val="20"/>
        </w:rPr>
        <w:t>3.</w:t>
      </w:r>
      <w:r w:rsidRPr="00F442A2">
        <w:rPr>
          <w:sz w:val="20"/>
          <w:szCs w:val="20"/>
        </w:rPr>
        <w:tab/>
        <w:t xml:space="preserve">Kandydat otrzyma informacje o godzinie i miejscu rozmowy kwalifikacyjnej poprzez </w:t>
      </w:r>
      <w:r w:rsidRPr="00F442A2">
        <w:rPr>
          <w:i/>
          <w:iCs/>
          <w:sz w:val="20"/>
          <w:szCs w:val="20"/>
        </w:rPr>
        <w:t>Portal Kandydata</w:t>
      </w:r>
      <w:r w:rsidRPr="00F442A2">
        <w:rPr>
          <w:sz w:val="20"/>
          <w:szCs w:val="20"/>
        </w:rPr>
        <w:t>.</w:t>
      </w:r>
    </w:p>
    <w:p w14:paraId="036A5EA4" w14:textId="2ADA9B73" w:rsidR="00BB7C78" w:rsidRPr="00F442A2" w:rsidRDefault="00BB7C78" w:rsidP="00BB7C78">
      <w:pPr>
        <w:spacing w:before="0"/>
        <w:ind w:left="284" w:hanging="284"/>
        <w:jc w:val="both"/>
        <w:rPr>
          <w:sz w:val="20"/>
          <w:szCs w:val="20"/>
        </w:rPr>
      </w:pPr>
      <w:r w:rsidRPr="00F442A2">
        <w:rPr>
          <w:sz w:val="20"/>
          <w:szCs w:val="20"/>
        </w:rPr>
        <w:t>4.</w:t>
      </w:r>
      <w:r w:rsidRPr="00F442A2">
        <w:rPr>
          <w:sz w:val="20"/>
          <w:szCs w:val="20"/>
        </w:rPr>
        <w:tab/>
        <w:t xml:space="preserve">Podczas rozmowy kwalifikacyjnej kandydat zostanie zweryfikowany poprzez pokazanie Komisji Egzaminacyjnej </w:t>
      </w:r>
      <w:r w:rsidRPr="00C30910">
        <w:rPr>
          <w:sz w:val="20"/>
          <w:szCs w:val="20"/>
        </w:rPr>
        <w:t>dowodu osobistego lub paszportu</w:t>
      </w:r>
      <w:r w:rsidR="00743B0C">
        <w:rPr>
          <w:color w:val="00B050"/>
          <w:sz w:val="20"/>
          <w:szCs w:val="20"/>
        </w:rPr>
        <w:t xml:space="preserve"> </w:t>
      </w:r>
      <w:r w:rsidRPr="00743B0C">
        <w:rPr>
          <w:sz w:val="20"/>
          <w:szCs w:val="20"/>
        </w:rPr>
        <w:t>potwierdzającego</w:t>
      </w:r>
      <w:r w:rsidRPr="00F442A2">
        <w:rPr>
          <w:sz w:val="20"/>
          <w:szCs w:val="20"/>
        </w:rPr>
        <w:t xml:space="preserve"> jego tożsamość.</w:t>
      </w:r>
    </w:p>
    <w:p w14:paraId="22BD645E" w14:textId="7740233C" w:rsidR="00BB7C78" w:rsidRPr="00F442A2" w:rsidRDefault="00BB7C78" w:rsidP="00BB7C78">
      <w:pPr>
        <w:spacing w:before="0"/>
        <w:ind w:left="284" w:hanging="284"/>
        <w:jc w:val="both"/>
        <w:rPr>
          <w:sz w:val="20"/>
          <w:szCs w:val="20"/>
        </w:rPr>
      </w:pPr>
      <w:r w:rsidRPr="00F442A2">
        <w:rPr>
          <w:sz w:val="20"/>
          <w:szCs w:val="20"/>
        </w:rPr>
        <w:t>5.</w:t>
      </w:r>
      <w:r w:rsidRPr="00F442A2">
        <w:rPr>
          <w:sz w:val="20"/>
          <w:szCs w:val="20"/>
        </w:rPr>
        <w:tab/>
        <w:t xml:space="preserve">W przypadku przeprowadzenia rozmowy kwalifikacyjnej online, kandydat oraz Komisja Egzaminacyjna muszą mieć włączone przez całe spotkanie kamery, całe spotkanie jest nagrywane, a kandydat musi przedstawić </w:t>
      </w:r>
      <w:r w:rsidRPr="00C30910">
        <w:rPr>
          <w:sz w:val="20"/>
          <w:szCs w:val="20"/>
        </w:rPr>
        <w:t>paszport</w:t>
      </w:r>
      <w:r w:rsidRPr="00F442A2">
        <w:rPr>
          <w:sz w:val="20"/>
          <w:szCs w:val="20"/>
        </w:rPr>
        <w:t xml:space="preserve"> umożliwiając potwierdzenie jego tożsamości.</w:t>
      </w:r>
    </w:p>
    <w:p w14:paraId="56C029C1" w14:textId="77777777" w:rsidR="00BB7C78" w:rsidRPr="00F442A2" w:rsidRDefault="00BB7C78" w:rsidP="00BB7C78">
      <w:pPr>
        <w:spacing w:before="0"/>
        <w:ind w:left="284" w:hanging="284"/>
        <w:jc w:val="both"/>
        <w:rPr>
          <w:sz w:val="20"/>
          <w:szCs w:val="20"/>
        </w:rPr>
      </w:pPr>
      <w:r w:rsidRPr="00F442A2">
        <w:rPr>
          <w:sz w:val="20"/>
          <w:szCs w:val="20"/>
        </w:rPr>
        <w:t>6.</w:t>
      </w:r>
      <w:r w:rsidRPr="00F442A2">
        <w:rPr>
          <w:sz w:val="20"/>
          <w:szCs w:val="20"/>
        </w:rPr>
        <w:tab/>
      </w:r>
      <w:r w:rsidRPr="00F442A2">
        <w:rPr>
          <w:bCs/>
          <w:sz w:val="20"/>
          <w:szCs w:val="20"/>
        </w:rPr>
        <w:t>W uzasadnionych przypadkach możliwe jest przeprowadzenie rozmowy kwalifikacyjnej online również dla kandydatów z polskim obywatelstwem.</w:t>
      </w:r>
    </w:p>
    <w:p w14:paraId="250EA3E0" w14:textId="77777777" w:rsidR="00BB7C78" w:rsidRPr="00573167" w:rsidRDefault="00BB7C78" w:rsidP="00BB7C78">
      <w:pPr>
        <w:spacing w:before="0"/>
        <w:ind w:left="284" w:hanging="284"/>
        <w:jc w:val="both"/>
        <w:rPr>
          <w:sz w:val="20"/>
          <w:szCs w:val="20"/>
        </w:rPr>
      </w:pPr>
      <w:r w:rsidRPr="00F442A2">
        <w:rPr>
          <w:sz w:val="20"/>
          <w:szCs w:val="20"/>
        </w:rPr>
        <w:t>7.</w:t>
      </w:r>
      <w:r w:rsidRPr="00F442A2">
        <w:rPr>
          <w:sz w:val="20"/>
          <w:szCs w:val="20"/>
        </w:rPr>
        <w:tab/>
        <w:t xml:space="preserve">Maksymalna liczba punktów z rozmowy </w:t>
      </w:r>
      <w:r w:rsidRPr="00CE76DB">
        <w:rPr>
          <w:sz w:val="20"/>
          <w:szCs w:val="20"/>
        </w:rPr>
        <w:t xml:space="preserve">kwalifikacyjnej na kierunki prowadzone w języku polskim </w:t>
      </w:r>
      <w:r w:rsidRPr="00573167">
        <w:rPr>
          <w:sz w:val="20"/>
          <w:szCs w:val="20"/>
        </w:rPr>
        <w:t>wynosi 50 punktów. Warunkiem kwalifikacji jest uzyskanie z rozmowy kwalifikacyjnej co najmniej 26 punktów.</w:t>
      </w:r>
    </w:p>
    <w:p w14:paraId="3DB18092" w14:textId="77777777" w:rsidR="00BB7C78" w:rsidRPr="004B3818" w:rsidRDefault="00BB7C78" w:rsidP="00BB7C78">
      <w:pPr>
        <w:spacing w:before="0"/>
        <w:ind w:left="284" w:hanging="284"/>
        <w:jc w:val="both"/>
        <w:rPr>
          <w:sz w:val="20"/>
          <w:szCs w:val="20"/>
        </w:rPr>
      </w:pPr>
      <w:r>
        <w:rPr>
          <w:sz w:val="20"/>
          <w:szCs w:val="20"/>
        </w:rPr>
        <w:t>8</w:t>
      </w:r>
      <w:r w:rsidRPr="004B3818">
        <w:rPr>
          <w:sz w:val="20"/>
          <w:szCs w:val="20"/>
        </w:rPr>
        <w:t>.</w:t>
      </w:r>
      <w:r w:rsidRPr="004B3818">
        <w:rPr>
          <w:sz w:val="20"/>
          <w:szCs w:val="20"/>
        </w:rPr>
        <w:tab/>
        <w:t xml:space="preserve">Na wynik </w:t>
      </w:r>
      <w:r>
        <w:rPr>
          <w:sz w:val="20"/>
          <w:szCs w:val="20"/>
        </w:rPr>
        <w:t>rozmowy kwalifikacyjnej</w:t>
      </w:r>
      <w:r w:rsidRPr="004B3818">
        <w:rPr>
          <w:sz w:val="20"/>
          <w:szCs w:val="20"/>
        </w:rPr>
        <w:t xml:space="preserve"> na kierunki prowadzone w języku polskim</w:t>
      </w:r>
      <w:r>
        <w:rPr>
          <w:sz w:val="20"/>
          <w:szCs w:val="20"/>
        </w:rPr>
        <w:t xml:space="preserve"> </w:t>
      </w:r>
      <w:r w:rsidRPr="004B3818">
        <w:rPr>
          <w:sz w:val="20"/>
          <w:szCs w:val="20"/>
        </w:rPr>
        <w:t>składają się oceny w następujących kryteriach:</w:t>
      </w:r>
    </w:p>
    <w:p w14:paraId="5D9E43B8" w14:textId="77777777" w:rsidR="00BB7C78" w:rsidRPr="004B3818" w:rsidRDefault="00BB7C78" w:rsidP="00BB7C78">
      <w:pPr>
        <w:autoSpaceDE w:val="0"/>
        <w:autoSpaceDN w:val="0"/>
        <w:adjustRightInd w:val="0"/>
        <w:spacing w:before="0"/>
        <w:ind w:left="568" w:hanging="284"/>
        <w:jc w:val="both"/>
        <w:rPr>
          <w:color w:val="000000" w:themeColor="text1"/>
          <w:sz w:val="20"/>
          <w:szCs w:val="20"/>
        </w:rPr>
      </w:pPr>
      <w:bookmarkStart w:id="11" w:name="_Hlk136336627"/>
      <w:r w:rsidRPr="004B3818">
        <w:rPr>
          <w:color w:val="000000" w:themeColor="text1"/>
          <w:sz w:val="20"/>
          <w:szCs w:val="20"/>
        </w:rPr>
        <w:t>1)</w:t>
      </w:r>
      <w:r w:rsidRPr="004B3818">
        <w:rPr>
          <w:color w:val="000000" w:themeColor="text1"/>
          <w:sz w:val="20"/>
          <w:szCs w:val="20"/>
        </w:rPr>
        <w:tab/>
        <w:t>prezentacja osiągnieć w kontekście studiowanego kierunku</w:t>
      </w:r>
      <w:r>
        <w:rPr>
          <w:color w:val="000000" w:themeColor="text1"/>
          <w:sz w:val="20"/>
          <w:szCs w:val="20"/>
        </w:rPr>
        <w:t>, w tym ocena portfolio, jeśli takie wymagania zostały określone dla danego kierunku</w:t>
      </w:r>
      <w:r w:rsidRPr="004B3818">
        <w:rPr>
          <w:color w:val="000000" w:themeColor="text1"/>
          <w:sz w:val="20"/>
          <w:szCs w:val="20"/>
        </w:rPr>
        <w:t xml:space="preserve"> (0-20 punktów);</w:t>
      </w:r>
    </w:p>
    <w:p w14:paraId="1B98CC27" w14:textId="77777777" w:rsidR="00BB7C78" w:rsidRPr="004B3818" w:rsidRDefault="00BB7C78" w:rsidP="00BB7C78">
      <w:pPr>
        <w:autoSpaceDE w:val="0"/>
        <w:autoSpaceDN w:val="0"/>
        <w:adjustRightInd w:val="0"/>
        <w:spacing w:before="0"/>
        <w:ind w:left="568" w:hanging="284"/>
        <w:jc w:val="both"/>
        <w:rPr>
          <w:color w:val="000000" w:themeColor="text1"/>
          <w:sz w:val="20"/>
          <w:szCs w:val="20"/>
        </w:rPr>
      </w:pPr>
      <w:r w:rsidRPr="004B3818">
        <w:rPr>
          <w:color w:val="000000" w:themeColor="text1"/>
          <w:sz w:val="20"/>
          <w:szCs w:val="20"/>
        </w:rPr>
        <w:t>2)</w:t>
      </w:r>
      <w:r w:rsidRPr="004B3818">
        <w:rPr>
          <w:color w:val="000000" w:themeColor="text1"/>
          <w:sz w:val="20"/>
          <w:szCs w:val="20"/>
        </w:rPr>
        <w:tab/>
        <w:t>umiejętność dyskusji i argumentowania (0-</w:t>
      </w:r>
      <w:r>
        <w:rPr>
          <w:color w:val="000000" w:themeColor="text1"/>
          <w:sz w:val="20"/>
          <w:szCs w:val="20"/>
        </w:rPr>
        <w:t>1</w:t>
      </w:r>
      <w:r w:rsidRPr="004B3818">
        <w:rPr>
          <w:color w:val="000000" w:themeColor="text1"/>
          <w:sz w:val="20"/>
          <w:szCs w:val="20"/>
        </w:rPr>
        <w:t>0 punktów);</w:t>
      </w:r>
    </w:p>
    <w:p w14:paraId="4FDCB3A2" w14:textId="77777777" w:rsidR="00BB7C78" w:rsidRPr="004B3818" w:rsidRDefault="00BB7C78" w:rsidP="00BB7C78">
      <w:pPr>
        <w:autoSpaceDE w:val="0"/>
        <w:autoSpaceDN w:val="0"/>
        <w:adjustRightInd w:val="0"/>
        <w:spacing w:before="0"/>
        <w:ind w:left="568" w:hanging="284"/>
        <w:jc w:val="both"/>
        <w:rPr>
          <w:color w:val="000000" w:themeColor="text1"/>
          <w:sz w:val="20"/>
          <w:szCs w:val="20"/>
        </w:rPr>
      </w:pPr>
      <w:r w:rsidRPr="004B3818">
        <w:rPr>
          <w:color w:val="000000" w:themeColor="text1"/>
          <w:sz w:val="20"/>
          <w:szCs w:val="20"/>
        </w:rPr>
        <w:t>3)</w:t>
      </w:r>
      <w:r w:rsidRPr="004B3818">
        <w:rPr>
          <w:color w:val="000000" w:themeColor="text1"/>
          <w:sz w:val="20"/>
          <w:szCs w:val="20"/>
        </w:rPr>
        <w:tab/>
        <w:t>merytoryczna ocena wiedzy i umiejętności kandydata w obszarze kierunku (0-20 punktów).</w:t>
      </w:r>
    </w:p>
    <w:bookmarkEnd w:id="11"/>
    <w:p w14:paraId="60E421EB" w14:textId="77777777" w:rsidR="00BB7C78" w:rsidRPr="004B3818" w:rsidRDefault="00BB7C78" w:rsidP="00BB7C78">
      <w:pPr>
        <w:spacing w:before="0"/>
        <w:ind w:left="284" w:hanging="284"/>
        <w:jc w:val="both"/>
        <w:rPr>
          <w:sz w:val="20"/>
          <w:szCs w:val="20"/>
        </w:rPr>
      </w:pPr>
      <w:r>
        <w:rPr>
          <w:sz w:val="20"/>
          <w:szCs w:val="20"/>
        </w:rPr>
        <w:t>9</w:t>
      </w:r>
      <w:r w:rsidRPr="004B3818">
        <w:rPr>
          <w:sz w:val="20"/>
          <w:szCs w:val="20"/>
        </w:rPr>
        <w:t>.</w:t>
      </w:r>
      <w:r w:rsidRPr="004B3818">
        <w:rPr>
          <w:sz w:val="20"/>
          <w:szCs w:val="20"/>
        </w:rPr>
        <w:tab/>
        <w:t xml:space="preserve">Maksymalna liczba punktów z </w:t>
      </w:r>
      <w:r>
        <w:rPr>
          <w:sz w:val="20"/>
          <w:szCs w:val="20"/>
        </w:rPr>
        <w:t>rozmowy kwalifikacyjnej</w:t>
      </w:r>
      <w:r w:rsidRPr="004B3818">
        <w:rPr>
          <w:sz w:val="20"/>
          <w:szCs w:val="20"/>
        </w:rPr>
        <w:t xml:space="preserve"> na kierunki prowadzone w języku </w:t>
      </w:r>
      <w:r w:rsidRPr="00573167">
        <w:rPr>
          <w:sz w:val="20"/>
          <w:szCs w:val="20"/>
        </w:rPr>
        <w:t xml:space="preserve">angielskim wynosi 60 punktów. Warunkiem kwalifikacji jest uzyskanie z rozmowy kwalifikacyjnej co najmniej 31 punktów, w tym co najmniej 7 punktów </w:t>
      </w:r>
      <w:r w:rsidRPr="004B3818">
        <w:rPr>
          <w:sz w:val="20"/>
          <w:szCs w:val="20"/>
        </w:rPr>
        <w:t>z kompetencji językowych.</w:t>
      </w:r>
    </w:p>
    <w:p w14:paraId="2AF62CEF" w14:textId="77777777" w:rsidR="00BB7C78" w:rsidRPr="004B3818" w:rsidRDefault="00BB7C78" w:rsidP="00BB7C78">
      <w:pPr>
        <w:spacing w:before="0"/>
        <w:ind w:left="284" w:hanging="284"/>
        <w:jc w:val="both"/>
        <w:rPr>
          <w:sz w:val="20"/>
          <w:szCs w:val="20"/>
        </w:rPr>
      </w:pPr>
      <w:r>
        <w:rPr>
          <w:sz w:val="20"/>
          <w:szCs w:val="20"/>
        </w:rPr>
        <w:t>10</w:t>
      </w:r>
      <w:r w:rsidRPr="004B3818">
        <w:rPr>
          <w:sz w:val="20"/>
          <w:szCs w:val="20"/>
        </w:rPr>
        <w:t>.</w:t>
      </w:r>
      <w:r w:rsidRPr="004B3818">
        <w:rPr>
          <w:sz w:val="20"/>
          <w:szCs w:val="20"/>
        </w:rPr>
        <w:tab/>
        <w:t>Na wynik egzaminu wstępnego na kierunki prowadzone w języku angielskim składają się oceny w następujących kryteriach:</w:t>
      </w:r>
    </w:p>
    <w:p w14:paraId="41268A44" w14:textId="77777777" w:rsidR="00BB7C78" w:rsidRPr="004B3818" w:rsidRDefault="00BB7C78" w:rsidP="00BB7C78">
      <w:pPr>
        <w:autoSpaceDE w:val="0"/>
        <w:autoSpaceDN w:val="0"/>
        <w:adjustRightInd w:val="0"/>
        <w:spacing w:before="0"/>
        <w:ind w:left="568" w:hanging="284"/>
        <w:jc w:val="both"/>
        <w:rPr>
          <w:color w:val="000000" w:themeColor="text1"/>
          <w:sz w:val="20"/>
          <w:szCs w:val="20"/>
        </w:rPr>
      </w:pPr>
      <w:bookmarkStart w:id="12" w:name="_Hlk136336668"/>
      <w:r w:rsidRPr="004B3818">
        <w:rPr>
          <w:color w:val="000000" w:themeColor="text1"/>
          <w:sz w:val="20"/>
          <w:szCs w:val="20"/>
        </w:rPr>
        <w:t>1)</w:t>
      </w:r>
      <w:r w:rsidRPr="004B3818">
        <w:rPr>
          <w:color w:val="000000" w:themeColor="text1"/>
          <w:sz w:val="20"/>
          <w:szCs w:val="20"/>
        </w:rPr>
        <w:tab/>
        <w:t>prezentacja osiągnieć w kontekście studiowanego kierunku</w:t>
      </w:r>
      <w:r>
        <w:rPr>
          <w:color w:val="000000" w:themeColor="text1"/>
          <w:sz w:val="20"/>
          <w:szCs w:val="20"/>
        </w:rPr>
        <w:t>, w tym ocena portfolio, jeśli takie wymagania zostały określone dla danego kierunku</w:t>
      </w:r>
      <w:r w:rsidRPr="004B3818">
        <w:rPr>
          <w:color w:val="000000" w:themeColor="text1"/>
          <w:sz w:val="20"/>
          <w:szCs w:val="20"/>
        </w:rPr>
        <w:t xml:space="preserve"> (0-20 punktów);</w:t>
      </w:r>
    </w:p>
    <w:p w14:paraId="7E932A71" w14:textId="77777777" w:rsidR="00BB7C78" w:rsidRPr="004B3818" w:rsidRDefault="00BB7C78" w:rsidP="00BB7C78">
      <w:pPr>
        <w:autoSpaceDE w:val="0"/>
        <w:autoSpaceDN w:val="0"/>
        <w:adjustRightInd w:val="0"/>
        <w:spacing w:before="0"/>
        <w:ind w:left="568" w:hanging="284"/>
        <w:jc w:val="both"/>
        <w:rPr>
          <w:color w:val="000000" w:themeColor="text1"/>
          <w:sz w:val="20"/>
          <w:szCs w:val="20"/>
        </w:rPr>
      </w:pPr>
      <w:r w:rsidRPr="004B3818">
        <w:rPr>
          <w:color w:val="000000" w:themeColor="text1"/>
          <w:sz w:val="20"/>
          <w:szCs w:val="20"/>
        </w:rPr>
        <w:t>2)</w:t>
      </w:r>
      <w:r w:rsidRPr="004B3818">
        <w:rPr>
          <w:color w:val="000000" w:themeColor="text1"/>
          <w:sz w:val="20"/>
          <w:szCs w:val="20"/>
        </w:rPr>
        <w:tab/>
        <w:t>umiejętność dyskusji i argumentowania (0-</w:t>
      </w:r>
      <w:r>
        <w:rPr>
          <w:color w:val="000000" w:themeColor="text1"/>
          <w:sz w:val="20"/>
          <w:szCs w:val="20"/>
        </w:rPr>
        <w:t>1</w:t>
      </w:r>
      <w:r w:rsidRPr="004B3818">
        <w:rPr>
          <w:color w:val="000000" w:themeColor="text1"/>
          <w:sz w:val="20"/>
          <w:szCs w:val="20"/>
        </w:rPr>
        <w:t>0 punktów);</w:t>
      </w:r>
    </w:p>
    <w:p w14:paraId="6ED025C9" w14:textId="77777777" w:rsidR="00BB7C78" w:rsidRPr="004B3818" w:rsidRDefault="00BB7C78" w:rsidP="00BB7C78">
      <w:pPr>
        <w:autoSpaceDE w:val="0"/>
        <w:autoSpaceDN w:val="0"/>
        <w:adjustRightInd w:val="0"/>
        <w:spacing w:before="0"/>
        <w:ind w:left="568" w:hanging="284"/>
        <w:jc w:val="both"/>
        <w:rPr>
          <w:color w:val="000000" w:themeColor="text1"/>
          <w:sz w:val="20"/>
          <w:szCs w:val="20"/>
        </w:rPr>
      </w:pPr>
      <w:r w:rsidRPr="004B3818">
        <w:rPr>
          <w:color w:val="000000" w:themeColor="text1"/>
          <w:sz w:val="20"/>
          <w:szCs w:val="20"/>
        </w:rPr>
        <w:t>3)</w:t>
      </w:r>
      <w:r w:rsidRPr="004B3818">
        <w:rPr>
          <w:color w:val="000000" w:themeColor="text1"/>
          <w:sz w:val="20"/>
          <w:szCs w:val="20"/>
        </w:rPr>
        <w:tab/>
        <w:t>merytoryczna ocena wiedzy i umiejętności kandydata w obszarze kierunku (0-20 punktów);</w:t>
      </w:r>
    </w:p>
    <w:bookmarkEnd w:id="12"/>
    <w:p w14:paraId="42469039" w14:textId="77777777" w:rsidR="00BB7C78" w:rsidRPr="004B3818" w:rsidRDefault="00BB7C78" w:rsidP="00BB7C78">
      <w:pPr>
        <w:autoSpaceDE w:val="0"/>
        <w:autoSpaceDN w:val="0"/>
        <w:adjustRightInd w:val="0"/>
        <w:spacing w:before="0"/>
        <w:ind w:left="568" w:hanging="284"/>
        <w:jc w:val="both"/>
        <w:rPr>
          <w:color w:val="000000" w:themeColor="text1"/>
          <w:sz w:val="20"/>
          <w:szCs w:val="20"/>
        </w:rPr>
      </w:pPr>
      <w:r w:rsidRPr="004B3818">
        <w:rPr>
          <w:color w:val="000000" w:themeColor="text1"/>
          <w:sz w:val="20"/>
          <w:szCs w:val="20"/>
        </w:rPr>
        <w:t>4)</w:t>
      </w:r>
      <w:r w:rsidRPr="004B3818">
        <w:rPr>
          <w:color w:val="000000" w:themeColor="text1"/>
          <w:sz w:val="20"/>
          <w:szCs w:val="20"/>
        </w:rPr>
        <w:tab/>
        <w:t>ocena kompetencji językowych (0-</w:t>
      </w:r>
      <w:r>
        <w:rPr>
          <w:color w:val="000000" w:themeColor="text1"/>
          <w:sz w:val="20"/>
          <w:szCs w:val="20"/>
        </w:rPr>
        <w:t>1</w:t>
      </w:r>
      <w:r w:rsidRPr="004B3818">
        <w:rPr>
          <w:color w:val="000000" w:themeColor="text1"/>
          <w:sz w:val="20"/>
          <w:szCs w:val="20"/>
        </w:rPr>
        <w:t>0 punktów).</w:t>
      </w:r>
    </w:p>
    <w:p w14:paraId="2817AC75" w14:textId="77777777" w:rsidR="00BB7C78" w:rsidRPr="004B3818" w:rsidRDefault="00BB7C78" w:rsidP="00BB7C78">
      <w:pPr>
        <w:autoSpaceDE w:val="0"/>
        <w:autoSpaceDN w:val="0"/>
        <w:adjustRightInd w:val="0"/>
        <w:spacing w:after="120"/>
        <w:ind w:left="284" w:hanging="284"/>
        <w:jc w:val="center"/>
        <w:rPr>
          <w:color w:val="000000"/>
          <w:kern w:val="0"/>
          <w:sz w:val="20"/>
          <w:szCs w:val="20"/>
        </w:rPr>
      </w:pPr>
      <w:r w:rsidRPr="004B3818">
        <w:rPr>
          <w:color w:val="000000"/>
          <w:kern w:val="0"/>
          <w:sz w:val="20"/>
          <w:szCs w:val="20"/>
        </w:rPr>
        <w:t>§ 1</w:t>
      </w:r>
      <w:r>
        <w:rPr>
          <w:color w:val="000000"/>
          <w:kern w:val="0"/>
          <w:sz w:val="20"/>
          <w:szCs w:val="20"/>
        </w:rPr>
        <w:t>7</w:t>
      </w:r>
    </w:p>
    <w:p w14:paraId="2F3FBE80" w14:textId="77777777" w:rsidR="00BB7C78" w:rsidRPr="004B3818" w:rsidRDefault="00BB7C78" w:rsidP="00BB7C78">
      <w:pPr>
        <w:tabs>
          <w:tab w:val="left" w:pos="0"/>
        </w:tabs>
        <w:spacing w:before="0"/>
        <w:ind w:left="284" w:hanging="284"/>
        <w:rPr>
          <w:bCs/>
          <w:sz w:val="20"/>
          <w:szCs w:val="20"/>
        </w:rPr>
      </w:pPr>
      <w:r w:rsidRPr="004B3818">
        <w:rPr>
          <w:bCs/>
          <w:sz w:val="20"/>
          <w:szCs w:val="20"/>
        </w:rPr>
        <w:t>1.</w:t>
      </w:r>
      <w:r w:rsidRPr="004B3818">
        <w:rPr>
          <w:bCs/>
          <w:sz w:val="20"/>
          <w:szCs w:val="20"/>
        </w:rPr>
        <w:tab/>
        <w:t xml:space="preserve">Do zadań </w:t>
      </w:r>
      <w:r w:rsidRPr="004B3818">
        <w:rPr>
          <w:color w:val="000000" w:themeColor="text1"/>
          <w:sz w:val="20"/>
          <w:szCs w:val="20"/>
        </w:rPr>
        <w:t>Komisji Egzaminacyjnej</w:t>
      </w:r>
      <w:r w:rsidRPr="004B3818">
        <w:rPr>
          <w:bCs/>
          <w:sz w:val="20"/>
          <w:szCs w:val="20"/>
        </w:rPr>
        <w:t xml:space="preserve"> należy:</w:t>
      </w:r>
    </w:p>
    <w:p w14:paraId="3B7BFE9B"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t>1)</w:t>
      </w:r>
      <w:r w:rsidRPr="004B3818">
        <w:rPr>
          <w:color w:val="000000" w:themeColor="text1"/>
          <w:sz w:val="20"/>
          <w:szCs w:val="20"/>
        </w:rPr>
        <w:tab/>
        <w:t xml:space="preserve">organizacja </w:t>
      </w:r>
      <w:r>
        <w:rPr>
          <w:color w:val="000000" w:themeColor="text1"/>
          <w:sz w:val="20"/>
          <w:szCs w:val="20"/>
        </w:rPr>
        <w:t>rozmowy kwalifikacyjnej</w:t>
      </w:r>
      <w:r w:rsidRPr="004B3818">
        <w:rPr>
          <w:color w:val="000000" w:themeColor="text1"/>
          <w:sz w:val="20"/>
          <w:szCs w:val="20"/>
        </w:rPr>
        <w:t>;</w:t>
      </w:r>
    </w:p>
    <w:p w14:paraId="1EE34C70" w14:textId="4A139732" w:rsidR="00BB7C78" w:rsidRPr="00573167" w:rsidRDefault="00BB7C78" w:rsidP="00BB7C78">
      <w:pPr>
        <w:autoSpaceDE w:val="0"/>
        <w:autoSpaceDN w:val="0"/>
        <w:adjustRightInd w:val="0"/>
        <w:spacing w:before="0"/>
        <w:ind w:left="568" w:hanging="284"/>
        <w:rPr>
          <w:sz w:val="20"/>
          <w:szCs w:val="20"/>
        </w:rPr>
      </w:pPr>
      <w:r w:rsidRPr="004B3818">
        <w:rPr>
          <w:color w:val="000000" w:themeColor="text1"/>
          <w:sz w:val="20"/>
          <w:szCs w:val="20"/>
        </w:rPr>
        <w:t>2</w:t>
      </w:r>
      <w:r w:rsidRPr="00F442A2">
        <w:rPr>
          <w:sz w:val="20"/>
          <w:szCs w:val="20"/>
        </w:rPr>
        <w:t>)</w:t>
      </w:r>
      <w:r w:rsidRPr="00F442A2">
        <w:rPr>
          <w:sz w:val="20"/>
          <w:szCs w:val="20"/>
        </w:rPr>
        <w:tab/>
      </w:r>
      <w:r w:rsidRPr="00573167">
        <w:rPr>
          <w:sz w:val="20"/>
          <w:szCs w:val="20"/>
        </w:rPr>
        <w:t xml:space="preserve">przygotowanie </w:t>
      </w:r>
      <w:proofErr w:type="spellStart"/>
      <w:r w:rsidRPr="00573167">
        <w:rPr>
          <w:sz w:val="20"/>
          <w:szCs w:val="20"/>
        </w:rPr>
        <w:t>sal</w:t>
      </w:r>
      <w:proofErr w:type="spellEnd"/>
      <w:r w:rsidRPr="00573167">
        <w:rPr>
          <w:sz w:val="20"/>
          <w:szCs w:val="20"/>
        </w:rPr>
        <w:t xml:space="preserve"> lub </w:t>
      </w:r>
      <w:r w:rsidRPr="00F442A2">
        <w:rPr>
          <w:sz w:val="20"/>
          <w:szCs w:val="20"/>
        </w:rPr>
        <w:t xml:space="preserve">spotkań online poprzez MS </w:t>
      </w:r>
      <w:proofErr w:type="spellStart"/>
      <w:r w:rsidRPr="00F442A2">
        <w:rPr>
          <w:sz w:val="20"/>
          <w:szCs w:val="20"/>
        </w:rPr>
        <w:t>Teams</w:t>
      </w:r>
      <w:proofErr w:type="spellEnd"/>
      <w:r w:rsidRPr="00F442A2">
        <w:rPr>
          <w:sz w:val="20"/>
          <w:szCs w:val="20"/>
        </w:rPr>
        <w:t>;</w:t>
      </w:r>
    </w:p>
    <w:p w14:paraId="10F82D25"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t>3)</w:t>
      </w:r>
      <w:r w:rsidRPr="004B3818">
        <w:rPr>
          <w:color w:val="000000" w:themeColor="text1"/>
          <w:sz w:val="20"/>
          <w:szCs w:val="20"/>
        </w:rPr>
        <w:tab/>
        <w:t>opracowanie tematów egzaminacyjnych;</w:t>
      </w:r>
    </w:p>
    <w:p w14:paraId="1BE8B0B9"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t>4)</w:t>
      </w:r>
      <w:r w:rsidRPr="004B3818">
        <w:rPr>
          <w:color w:val="000000" w:themeColor="text1"/>
          <w:sz w:val="20"/>
          <w:szCs w:val="20"/>
        </w:rPr>
        <w:tab/>
        <w:t xml:space="preserve">przeprowadzenie </w:t>
      </w:r>
      <w:r>
        <w:rPr>
          <w:color w:val="000000" w:themeColor="text1"/>
          <w:sz w:val="20"/>
          <w:szCs w:val="20"/>
        </w:rPr>
        <w:t>rozmowy kwalifikacyjnej</w:t>
      </w:r>
      <w:r w:rsidRPr="004B3818">
        <w:rPr>
          <w:color w:val="000000" w:themeColor="text1"/>
          <w:sz w:val="20"/>
          <w:szCs w:val="20"/>
        </w:rPr>
        <w:t>;</w:t>
      </w:r>
    </w:p>
    <w:p w14:paraId="48D0593C"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t>5)</w:t>
      </w:r>
      <w:r w:rsidRPr="004B3818">
        <w:rPr>
          <w:color w:val="000000" w:themeColor="text1"/>
          <w:sz w:val="20"/>
          <w:szCs w:val="20"/>
        </w:rPr>
        <w:tab/>
        <w:t xml:space="preserve">ocenienie odpowiedzi kandydata podczas </w:t>
      </w:r>
      <w:r>
        <w:rPr>
          <w:color w:val="000000" w:themeColor="text1"/>
          <w:sz w:val="20"/>
          <w:szCs w:val="20"/>
        </w:rPr>
        <w:t>rozmowy kwalifikacyjnej</w:t>
      </w:r>
      <w:r w:rsidRPr="004B3818">
        <w:rPr>
          <w:color w:val="000000" w:themeColor="text1"/>
          <w:sz w:val="20"/>
          <w:szCs w:val="20"/>
        </w:rPr>
        <w:t>;</w:t>
      </w:r>
    </w:p>
    <w:p w14:paraId="7BFC3D31"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t>6)</w:t>
      </w:r>
      <w:r w:rsidRPr="004B3818">
        <w:rPr>
          <w:color w:val="000000" w:themeColor="text1"/>
          <w:sz w:val="20"/>
          <w:szCs w:val="20"/>
        </w:rPr>
        <w:tab/>
        <w:t>wprowadzenie uzyskanych punktów do systemu wraz z ich uzasadnieniem;</w:t>
      </w:r>
    </w:p>
    <w:p w14:paraId="16C47E4F"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t>7)</w:t>
      </w:r>
      <w:r w:rsidRPr="004B3818">
        <w:rPr>
          <w:color w:val="000000" w:themeColor="text1"/>
          <w:sz w:val="20"/>
          <w:szCs w:val="20"/>
        </w:rPr>
        <w:tab/>
        <w:t>sporządzenie indywidualnych protokołów.</w:t>
      </w:r>
    </w:p>
    <w:p w14:paraId="0B2E59C5" w14:textId="77777777" w:rsidR="00BB7C78" w:rsidRPr="004B3818" w:rsidRDefault="00BB7C78" w:rsidP="00BB7C78">
      <w:pPr>
        <w:spacing w:before="0"/>
        <w:ind w:left="284" w:hanging="284"/>
        <w:jc w:val="both"/>
        <w:rPr>
          <w:bCs/>
          <w:sz w:val="20"/>
          <w:szCs w:val="20"/>
        </w:rPr>
      </w:pPr>
      <w:r w:rsidRPr="004B3818">
        <w:rPr>
          <w:bCs/>
          <w:sz w:val="20"/>
          <w:szCs w:val="20"/>
        </w:rPr>
        <w:t>2.</w:t>
      </w:r>
      <w:r w:rsidRPr="004B3818">
        <w:rPr>
          <w:bCs/>
          <w:sz w:val="20"/>
          <w:szCs w:val="20"/>
        </w:rPr>
        <w:tab/>
        <w:t xml:space="preserve">Podczas trwania </w:t>
      </w:r>
      <w:r>
        <w:rPr>
          <w:bCs/>
          <w:sz w:val="20"/>
          <w:szCs w:val="20"/>
        </w:rPr>
        <w:t>rozmowy kwalifikacyjnej</w:t>
      </w:r>
      <w:r w:rsidRPr="004B3818">
        <w:rPr>
          <w:bCs/>
          <w:sz w:val="20"/>
          <w:szCs w:val="20"/>
        </w:rPr>
        <w:t xml:space="preserve"> w danej </w:t>
      </w:r>
      <w:r>
        <w:rPr>
          <w:bCs/>
          <w:sz w:val="20"/>
          <w:szCs w:val="20"/>
        </w:rPr>
        <w:t>s</w:t>
      </w:r>
      <w:r w:rsidRPr="004B3818">
        <w:rPr>
          <w:bCs/>
          <w:sz w:val="20"/>
          <w:szCs w:val="20"/>
        </w:rPr>
        <w:t>ali</w:t>
      </w:r>
      <w:r>
        <w:rPr>
          <w:bCs/>
          <w:sz w:val="20"/>
          <w:szCs w:val="20"/>
        </w:rPr>
        <w:t xml:space="preserve"> lub na danym spotkaniu online </w:t>
      </w:r>
      <w:r w:rsidRPr="004B3818">
        <w:rPr>
          <w:bCs/>
          <w:sz w:val="20"/>
          <w:szCs w:val="20"/>
        </w:rPr>
        <w:t>mogą przebywać tylko członkowie Komisji Egzaminacyjnej oraz kandydat.</w:t>
      </w:r>
    </w:p>
    <w:p w14:paraId="0C368F78" w14:textId="77777777" w:rsidR="00BB7C78" w:rsidRPr="004B3818" w:rsidRDefault="00BB7C78" w:rsidP="00BB7C78">
      <w:pPr>
        <w:spacing w:before="0"/>
        <w:ind w:left="284" w:hanging="284"/>
        <w:jc w:val="both"/>
        <w:rPr>
          <w:bCs/>
          <w:color w:val="000000" w:themeColor="text1"/>
          <w:sz w:val="20"/>
          <w:szCs w:val="20"/>
        </w:rPr>
      </w:pPr>
      <w:r w:rsidRPr="004B3818">
        <w:rPr>
          <w:bCs/>
          <w:color w:val="000000" w:themeColor="text1"/>
          <w:sz w:val="20"/>
          <w:szCs w:val="20"/>
        </w:rPr>
        <w:t>3.</w:t>
      </w:r>
      <w:r w:rsidRPr="004B3818">
        <w:rPr>
          <w:bCs/>
          <w:color w:val="000000" w:themeColor="text1"/>
          <w:sz w:val="20"/>
          <w:szCs w:val="20"/>
        </w:rPr>
        <w:tab/>
        <w:t>W uzasadnionych przypadkach możliwe jest przebywanie innej osoby, nie wymienionej w ust. 2.</w:t>
      </w:r>
    </w:p>
    <w:p w14:paraId="242AAB36" w14:textId="77777777" w:rsidR="00BB7C78" w:rsidRPr="004B3818" w:rsidRDefault="00BB7C78" w:rsidP="00BB7C78">
      <w:pPr>
        <w:autoSpaceDE w:val="0"/>
        <w:autoSpaceDN w:val="0"/>
        <w:adjustRightInd w:val="0"/>
        <w:spacing w:after="120"/>
        <w:ind w:left="284" w:hanging="284"/>
        <w:jc w:val="center"/>
        <w:rPr>
          <w:color w:val="000000"/>
          <w:kern w:val="0"/>
          <w:sz w:val="20"/>
          <w:szCs w:val="20"/>
        </w:rPr>
      </w:pPr>
      <w:r w:rsidRPr="004B3818">
        <w:rPr>
          <w:color w:val="000000"/>
          <w:kern w:val="0"/>
          <w:sz w:val="20"/>
          <w:szCs w:val="20"/>
        </w:rPr>
        <w:t>§ 1</w:t>
      </w:r>
      <w:r>
        <w:rPr>
          <w:color w:val="000000"/>
          <w:kern w:val="0"/>
          <w:sz w:val="20"/>
          <w:szCs w:val="20"/>
        </w:rPr>
        <w:t>8</w:t>
      </w:r>
    </w:p>
    <w:p w14:paraId="13F70E70" w14:textId="77777777" w:rsidR="00BB7C78" w:rsidRPr="004B3818" w:rsidRDefault="00BB7C78" w:rsidP="00BB7C78">
      <w:pPr>
        <w:spacing w:before="0"/>
        <w:ind w:left="284" w:hanging="284"/>
        <w:rPr>
          <w:sz w:val="20"/>
          <w:szCs w:val="20"/>
        </w:rPr>
      </w:pPr>
      <w:r w:rsidRPr="004B3818">
        <w:rPr>
          <w:bCs/>
          <w:sz w:val="20"/>
          <w:szCs w:val="20"/>
        </w:rPr>
        <w:t>1.</w:t>
      </w:r>
      <w:r w:rsidRPr="004B3818">
        <w:rPr>
          <w:bCs/>
          <w:sz w:val="20"/>
          <w:szCs w:val="20"/>
        </w:rPr>
        <w:tab/>
        <w:t>Komisja Egzaminacyjna po dokonaniu oceny:</w:t>
      </w:r>
    </w:p>
    <w:p w14:paraId="07F18DAC"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t>1)</w:t>
      </w:r>
      <w:r w:rsidRPr="004B3818">
        <w:rPr>
          <w:color w:val="000000" w:themeColor="text1"/>
          <w:sz w:val="20"/>
          <w:szCs w:val="20"/>
        </w:rPr>
        <w:tab/>
        <w:t>wprowadza uzyskane punkty do systemu wraz z ich uzasadnieniem;</w:t>
      </w:r>
    </w:p>
    <w:p w14:paraId="58D4AEB0" w14:textId="77777777" w:rsidR="00BB7C78" w:rsidRPr="004B3818" w:rsidRDefault="00BB7C78" w:rsidP="00BB7C78">
      <w:pPr>
        <w:autoSpaceDE w:val="0"/>
        <w:autoSpaceDN w:val="0"/>
        <w:adjustRightInd w:val="0"/>
        <w:spacing w:before="0"/>
        <w:ind w:left="568" w:hanging="284"/>
        <w:rPr>
          <w:color w:val="000000" w:themeColor="text1"/>
          <w:sz w:val="20"/>
          <w:szCs w:val="20"/>
        </w:rPr>
      </w:pPr>
      <w:r w:rsidRPr="004B3818">
        <w:rPr>
          <w:color w:val="000000" w:themeColor="text1"/>
          <w:sz w:val="20"/>
          <w:szCs w:val="20"/>
        </w:rPr>
        <w:t>2)</w:t>
      </w:r>
      <w:r w:rsidRPr="004B3818">
        <w:rPr>
          <w:color w:val="000000" w:themeColor="text1"/>
          <w:sz w:val="20"/>
          <w:szCs w:val="20"/>
        </w:rPr>
        <w:tab/>
        <w:t>sporządza indywidualne protokoły.</w:t>
      </w:r>
    </w:p>
    <w:p w14:paraId="723E8068" w14:textId="77777777" w:rsidR="00BB7C78" w:rsidRPr="004B3818" w:rsidRDefault="00BB7C78" w:rsidP="00BB7C78">
      <w:pPr>
        <w:spacing w:before="0"/>
        <w:ind w:left="284" w:hanging="284"/>
        <w:jc w:val="both"/>
        <w:rPr>
          <w:bCs/>
          <w:sz w:val="20"/>
          <w:szCs w:val="20"/>
        </w:rPr>
      </w:pPr>
      <w:r w:rsidRPr="004B3818">
        <w:rPr>
          <w:bCs/>
          <w:sz w:val="20"/>
          <w:szCs w:val="20"/>
        </w:rPr>
        <w:t>2.</w:t>
      </w:r>
      <w:r w:rsidRPr="004B3818">
        <w:rPr>
          <w:bCs/>
          <w:sz w:val="20"/>
          <w:szCs w:val="20"/>
        </w:rPr>
        <w:tab/>
        <w:t>Protokoły po wydrukowaniu i podpisaniu przez Komisję Egzaminacyjną przekazywane są do Działu Rekrutacji.</w:t>
      </w:r>
    </w:p>
    <w:p w14:paraId="62D11A41" w14:textId="77777777" w:rsidR="00BB7C78" w:rsidRPr="004B3818" w:rsidRDefault="00BB7C78" w:rsidP="00BB7C78">
      <w:pPr>
        <w:spacing w:before="0"/>
        <w:ind w:left="284" w:hanging="284"/>
        <w:jc w:val="both"/>
        <w:rPr>
          <w:bCs/>
          <w:sz w:val="20"/>
          <w:szCs w:val="20"/>
        </w:rPr>
      </w:pPr>
      <w:r w:rsidRPr="004B3818">
        <w:rPr>
          <w:bCs/>
          <w:sz w:val="20"/>
          <w:szCs w:val="20"/>
        </w:rPr>
        <w:t>3.</w:t>
      </w:r>
      <w:r w:rsidRPr="004B3818">
        <w:rPr>
          <w:bCs/>
          <w:sz w:val="20"/>
          <w:szCs w:val="20"/>
        </w:rPr>
        <w:tab/>
        <w:t>Protokoły indywidualne dołączane są do dokumentów kandydatów.</w:t>
      </w:r>
    </w:p>
    <w:p w14:paraId="0AE90EDA" w14:textId="77777777" w:rsidR="00BB7C78" w:rsidRDefault="00BB7C78" w:rsidP="00BB7C78">
      <w:pPr>
        <w:rPr>
          <w:rFonts w:ascii="Tahoma" w:hAnsi="Tahoma" w:cs="Tahoma"/>
          <w:sz w:val="16"/>
          <w:szCs w:val="16"/>
        </w:rPr>
      </w:pPr>
    </w:p>
    <w:p w14:paraId="29EB6F81" w14:textId="77777777" w:rsidR="00BB7C78" w:rsidRDefault="00BB7C78" w:rsidP="00BB7C78">
      <w:pPr>
        <w:rPr>
          <w:rFonts w:ascii="Tahoma" w:hAnsi="Tahoma" w:cs="Tahoma"/>
          <w:sz w:val="16"/>
          <w:szCs w:val="16"/>
        </w:rPr>
      </w:pPr>
      <w:r>
        <w:rPr>
          <w:rFonts w:ascii="Tahoma" w:hAnsi="Tahoma" w:cs="Tahoma"/>
          <w:sz w:val="16"/>
          <w:szCs w:val="16"/>
        </w:rPr>
        <w:br w:type="page"/>
      </w:r>
    </w:p>
    <w:p w14:paraId="48216514" w14:textId="77777777" w:rsidR="00BB7C78" w:rsidRDefault="00BB7C78" w:rsidP="00BB7C78">
      <w:pPr>
        <w:tabs>
          <w:tab w:val="left" w:pos="284"/>
        </w:tabs>
        <w:spacing w:before="0"/>
        <w:jc w:val="right"/>
        <w:rPr>
          <w:rFonts w:ascii="Tahoma" w:hAnsi="Tahoma" w:cs="Tahoma"/>
          <w:sz w:val="16"/>
          <w:szCs w:val="16"/>
        </w:rPr>
        <w:sectPr w:rsidR="00BB7C78" w:rsidSect="00BB7C78">
          <w:pgSz w:w="11906" w:h="16838" w:code="9"/>
          <w:pgMar w:top="851" w:right="851" w:bottom="851" w:left="1134" w:header="709" w:footer="709" w:gutter="0"/>
          <w:cols w:space="708"/>
          <w:docGrid w:linePitch="360"/>
        </w:sectPr>
      </w:pPr>
    </w:p>
    <w:p w14:paraId="442F9977" w14:textId="77777777" w:rsidR="00BB7C78" w:rsidRPr="00573167" w:rsidRDefault="00BB7C78" w:rsidP="00BB7C78">
      <w:pPr>
        <w:tabs>
          <w:tab w:val="left" w:pos="284"/>
        </w:tabs>
        <w:spacing w:before="0"/>
        <w:jc w:val="right"/>
        <w:rPr>
          <w:rFonts w:ascii="Tahoma" w:hAnsi="Tahoma" w:cs="Tahoma"/>
          <w:sz w:val="16"/>
          <w:szCs w:val="16"/>
        </w:rPr>
      </w:pPr>
      <w:r w:rsidRPr="00573167">
        <w:rPr>
          <w:rFonts w:ascii="Tahoma" w:hAnsi="Tahoma" w:cs="Tahoma"/>
          <w:sz w:val="16"/>
          <w:szCs w:val="16"/>
        </w:rPr>
        <w:lastRenderedPageBreak/>
        <w:t>Załącznik nr 4</w:t>
      </w:r>
    </w:p>
    <w:p w14:paraId="711F44F7" w14:textId="116A18DA" w:rsidR="00BB7C78" w:rsidRPr="00573167" w:rsidRDefault="00BB7C78" w:rsidP="00BB7C78">
      <w:pPr>
        <w:spacing w:before="0"/>
        <w:jc w:val="right"/>
        <w:rPr>
          <w:rFonts w:ascii="Tahoma" w:hAnsi="Tahoma" w:cs="Tahoma"/>
          <w:sz w:val="16"/>
          <w:szCs w:val="16"/>
        </w:rPr>
      </w:pPr>
      <w:r w:rsidRPr="00573167">
        <w:rPr>
          <w:rFonts w:ascii="Tahoma" w:hAnsi="Tahoma" w:cs="Tahoma"/>
          <w:sz w:val="16"/>
          <w:szCs w:val="16"/>
        </w:rPr>
        <w:t xml:space="preserve">do Uchwały Nr </w:t>
      </w:r>
      <w:r w:rsidR="00D01BDA">
        <w:rPr>
          <w:rFonts w:ascii="Tahoma" w:hAnsi="Tahoma" w:cs="Tahoma"/>
          <w:sz w:val="16"/>
          <w:szCs w:val="16"/>
        </w:rPr>
        <w:t>41</w:t>
      </w:r>
      <w:r w:rsidRPr="00573167">
        <w:rPr>
          <w:rFonts w:ascii="Tahoma" w:hAnsi="Tahoma" w:cs="Tahoma"/>
          <w:sz w:val="16"/>
          <w:szCs w:val="16"/>
        </w:rPr>
        <w:t xml:space="preserve">/2024 Senatu Politechniki Łódzkiej z dnia </w:t>
      </w:r>
      <w:r w:rsidR="00517569">
        <w:rPr>
          <w:rFonts w:ascii="Tahoma" w:hAnsi="Tahoma" w:cs="Tahoma"/>
          <w:sz w:val="16"/>
          <w:szCs w:val="16"/>
        </w:rPr>
        <w:t>26</w:t>
      </w:r>
      <w:r w:rsidR="00A32A3A" w:rsidRPr="00573167">
        <w:rPr>
          <w:rFonts w:ascii="Tahoma" w:hAnsi="Tahoma" w:cs="Tahoma"/>
          <w:sz w:val="16"/>
          <w:szCs w:val="16"/>
        </w:rPr>
        <w:t xml:space="preserve"> </w:t>
      </w:r>
      <w:r w:rsidRPr="00573167">
        <w:rPr>
          <w:rFonts w:ascii="Tahoma" w:hAnsi="Tahoma" w:cs="Tahoma"/>
          <w:sz w:val="16"/>
          <w:szCs w:val="16"/>
        </w:rPr>
        <w:t>czerwca 2024 r.</w:t>
      </w:r>
    </w:p>
    <w:p w14:paraId="57A5B6A8" w14:textId="77777777" w:rsidR="00BB7C78" w:rsidRPr="001B7759" w:rsidRDefault="00BB7C78" w:rsidP="00BB7C78">
      <w:pPr>
        <w:spacing w:before="0"/>
        <w:jc w:val="right"/>
        <w:rPr>
          <w:rFonts w:ascii="Tahoma" w:hAnsi="Tahoma" w:cs="Tahoma"/>
          <w:sz w:val="16"/>
          <w:szCs w:val="16"/>
        </w:rPr>
      </w:pPr>
      <w:r w:rsidRPr="00573167">
        <w:rPr>
          <w:rFonts w:ascii="Tahoma" w:hAnsi="Tahoma" w:cs="Tahoma"/>
          <w:sz w:val="16"/>
          <w:szCs w:val="16"/>
        </w:rPr>
        <w:t>Zasady przyjęć na studia pierwszego i drugiego stopnia</w:t>
      </w:r>
    </w:p>
    <w:p w14:paraId="0B5D3FD9"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13672221" w14:textId="77777777" w:rsidR="00BB7C78" w:rsidRDefault="00BB7C78" w:rsidP="00BB7C78">
      <w:pPr>
        <w:tabs>
          <w:tab w:val="left" w:pos="284"/>
        </w:tabs>
        <w:spacing w:before="0"/>
        <w:jc w:val="right"/>
        <w:rPr>
          <w:rFonts w:ascii="Tahoma" w:hAnsi="Tahoma" w:cs="Tahoma"/>
          <w:sz w:val="16"/>
          <w:szCs w:val="16"/>
        </w:rPr>
      </w:pPr>
    </w:p>
    <w:p w14:paraId="76950B99" w14:textId="77777777" w:rsidR="00BB7C78" w:rsidRDefault="00BB7C78" w:rsidP="00BB7C78">
      <w:pPr>
        <w:spacing w:before="0"/>
        <w:jc w:val="center"/>
        <w:rPr>
          <w:b/>
          <w:bCs/>
          <w:sz w:val="22"/>
          <w:szCs w:val="20"/>
        </w:rPr>
      </w:pPr>
      <w:r w:rsidRPr="00444FBA">
        <w:rPr>
          <w:b/>
          <w:bCs/>
          <w:sz w:val="22"/>
          <w:szCs w:val="20"/>
        </w:rPr>
        <w:t xml:space="preserve">Wykaz tytułów zawodowych </w:t>
      </w:r>
      <w:r>
        <w:rPr>
          <w:b/>
          <w:bCs/>
          <w:sz w:val="22"/>
          <w:szCs w:val="20"/>
        </w:rPr>
        <w:t>i kierunki studiów oraz wag stosowanych w</w:t>
      </w:r>
      <w:r w:rsidRPr="007D0680">
        <w:rPr>
          <w:b/>
          <w:bCs/>
          <w:sz w:val="22"/>
          <w:szCs w:val="20"/>
        </w:rPr>
        <w:t xml:space="preserve">e wzorze (8), których </w:t>
      </w:r>
      <w:r>
        <w:rPr>
          <w:b/>
          <w:bCs/>
          <w:sz w:val="22"/>
          <w:szCs w:val="20"/>
        </w:rPr>
        <w:t xml:space="preserve">absolwenci </w:t>
      </w:r>
      <w:r w:rsidRPr="00444FBA">
        <w:rPr>
          <w:b/>
          <w:bCs/>
          <w:sz w:val="22"/>
          <w:szCs w:val="20"/>
        </w:rPr>
        <w:t>mogą ubiegać się o</w:t>
      </w:r>
      <w:r>
        <w:rPr>
          <w:b/>
          <w:bCs/>
          <w:sz w:val="22"/>
          <w:szCs w:val="20"/>
        </w:rPr>
        <w:t> </w:t>
      </w:r>
      <w:r w:rsidRPr="00444FBA">
        <w:rPr>
          <w:b/>
          <w:bCs/>
          <w:sz w:val="22"/>
          <w:szCs w:val="20"/>
        </w:rPr>
        <w:t>przyjęcie na studia drugiego stopnia w trybie rekrutacji w roku akademickim</w:t>
      </w:r>
      <w:r w:rsidRPr="00341B4F">
        <w:rPr>
          <w:b/>
          <w:bCs/>
          <w:sz w:val="22"/>
          <w:szCs w:val="20"/>
        </w:rPr>
        <w:t xml:space="preserve"> 202</w:t>
      </w:r>
      <w:r>
        <w:rPr>
          <w:b/>
          <w:bCs/>
          <w:sz w:val="22"/>
          <w:szCs w:val="20"/>
        </w:rPr>
        <w:t>5</w:t>
      </w:r>
      <w:r w:rsidRPr="00341B4F">
        <w:rPr>
          <w:b/>
          <w:bCs/>
          <w:sz w:val="22"/>
          <w:szCs w:val="20"/>
        </w:rPr>
        <w:t>/202</w:t>
      </w:r>
      <w:r>
        <w:rPr>
          <w:b/>
          <w:bCs/>
          <w:sz w:val="22"/>
          <w:szCs w:val="20"/>
        </w:rPr>
        <w:t>6</w:t>
      </w:r>
    </w:p>
    <w:p w14:paraId="4EEAF4F3" w14:textId="77777777" w:rsidR="00BB7C78" w:rsidRDefault="00BB7C78" w:rsidP="00BB7C78">
      <w:pPr>
        <w:tabs>
          <w:tab w:val="left" w:pos="284"/>
        </w:tabs>
        <w:spacing w:before="0"/>
        <w:jc w:val="right"/>
        <w:rPr>
          <w:b/>
          <w:bCs/>
          <w:sz w:val="22"/>
          <w:szCs w:val="20"/>
        </w:rPr>
      </w:pPr>
    </w:p>
    <w:p w14:paraId="26C3FE99" w14:textId="77777777" w:rsidR="00BB7C78" w:rsidRDefault="00BB7C78" w:rsidP="00BB7C78">
      <w:pPr>
        <w:tabs>
          <w:tab w:val="left" w:pos="284"/>
        </w:tabs>
        <w:spacing w:before="0"/>
        <w:jc w:val="right"/>
        <w:rPr>
          <w:b/>
          <w:bCs/>
          <w:sz w:val="22"/>
          <w:szCs w:val="20"/>
        </w:rPr>
      </w:pPr>
    </w:p>
    <w:tbl>
      <w:tblPr>
        <w:tblStyle w:val="Tabela-Siatka"/>
        <w:tblW w:w="15126" w:type="dxa"/>
        <w:tblLook w:val="04A0" w:firstRow="1" w:lastRow="0" w:firstColumn="1" w:lastColumn="0" w:noHBand="0" w:noVBand="1"/>
      </w:tblPr>
      <w:tblGrid>
        <w:gridCol w:w="2435"/>
        <w:gridCol w:w="1319"/>
        <w:gridCol w:w="583"/>
        <w:gridCol w:w="583"/>
        <w:gridCol w:w="6557"/>
        <w:gridCol w:w="3649"/>
      </w:tblGrid>
      <w:tr w:rsidR="00BB7C78" w:rsidRPr="000C4CD0" w14:paraId="5D744183" w14:textId="77777777" w:rsidTr="002645AD">
        <w:trPr>
          <w:cantSplit/>
          <w:trHeight w:val="385"/>
          <w:tblHeader/>
        </w:trPr>
        <w:tc>
          <w:tcPr>
            <w:tcW w:w="2435" w:type="dxa"/>
            <w:vMerge w:val="restart"/>
            <w:vAlign w:val="center"/>
          </w:tcPr>
          <w:p w14:paraId="480AF1C6" w14:textId="77777777" w:rsidR="00BB7C78" w:rsidRPr="003E2278" w:rsidRDefault="00BB7C78" w:rsidP="002645AD">
            <w:pPr>
              <w:spacing w:before="0"/>
              <w:jc w:val="center"/>
              <w:rPr>
                <w:b/>
                <w:bCs/>
                <w:sz w:val="18"/>
                <w:szCs w:val="18"/>
              </w:rPr>
            </w:pPr>
            <w:r w:rsidRPr="003E2278">
              <w:rPr>
                <w:b/>
                <w:bCs/>
                <w:color w:val="000000"/>
                <w:kern w:val="0"/>
                <w:sz w:val="18"/>
                <w:szCs w:val="18"/>
              </w:rPr>
              <w:t>Kierunek</w:t>
            </w:r>
          </w:p>
        </w:tc>
        <w:tc>
          <w:tcPr>
            <w:tcW w:w="1319" w:type="dxa"/>
            <w:vMerge w:val="restart"/>
            <w:vAlign w:val="center"/>
          </w:tcPr>
          <w:p w14:paraId="66EA09A0" w14:textId="77777777" w:rsidR="00BB7C78" w:rsidRPr="003E2278" w:rsidRDefault="00BB7C78" w:rsidP="002645AD">
            <w:pPr>
              <w:spacing w:before="0"/>
              <w:jc w:val="center"/>
              <w:rPr>
                <w:b/>
                <w:bCs/>
                <w:sz w:val="18"/>
                <w:szCs w:val="18"/>
              </w:rPr>
            </w:pPr>
            <w:r w:rsidRPr="003E2278">
              <w:rPr>
                <w:b/>
                <w:bCs/>
                <w:color w:val="000000"/>
                <w:kern w:val="0"/>
                <w:sz w:val="18"/>
                <w:szCs w:val="18"/>
              </w:rPr>
              <w:t>Język prowadzenia zajęć</w:t>
            </w:r>
          </w:p>
        </w:tc>
        <w:tc>
          <w:tcPr>
            <w:tcW w:w="1166" w:type="dxa"/>
            <w:gridSpan w:val="2"/>
            <w:vAlign w:val="center"/>
          </w:tcPr>
          <w:p w14:paraId="3B803104" w14:textId="77777777" w:rsidR="00BB7C78" w:rsidRPr="003E2278" w:rsidRDefault="00BB7C78" w:rsidP="002645AD">
            <w:pPr>
              <w:spacing w:before="0"/>
              <w:jc w:val="center"/>
              <w:rPr>
                <w:b/>
                <w:bCs/>
                <w:sz w:val="18"/>
                <w:szCs w:val="18"/>
              </w:rPr>
            </w:pPr>
            <w:proofErr w:type="spellStart"/>
            <w:r w:rsidRPr="003E2278">
              <w:rPr>
                <w:b/>
                <w:bCs/>
                <w:sz w:val="18"/>
                <w:szCs w:val="18"/>
                <w:lang w:val="en-GB"/>
              </w:rPr>
              <w:t>Wagi</w:t>
            </w:r>
            <w:proofErr w:type="spellEnd"/>
            <w:r w:rsidRPr="003E2278">
              <w:rPr>
                <w:b/>
                <w:bCs/>
                <w:sz w:val="18"/>
                <w:szCs w:val="18"/>
                <w:lang w:val="en-GB"/>
              </w:rPr>
              <w:t xml:space="preserve"> we </w:t>
            </w:r>
            <w:proofErr w:type="spellStart"/>
            <w:r w:rsidRPr="007D0680">
              <w:rPr>
                <w:b/>
                <w:bCs/>
                <w:sz w:val="18"/>
                <w:szCs w:val="18"/>
                <w:lang w:val="en-GB"/>
              </w:rPr>
              <w:t>wzorze</w:t>
            </w:r>
            <w:proofErr w:type="spellEnd"/>
            <w:r w:rsidRPr="007D0680">
              <w:rPr>
                <w:b/>
                <w:bCs/>
                <w:sz w:val="18"/>
                <w:szCs w:val="18"/>
                <w:lang w:val="en-GB"/>
              </w:rPr>
              <w:t xml:space="preserve"> (8)</w:t>
            </w:r>
          </w:p>
        </w:tc>
        <w:tc>
          <w:tcPr>
            <w:tcW w:w="6557" w:type="dxa"/>
            <w:vMerge w:val="restart"/>
            <w:vAlign w:val="center"/>
          </w:tcPr>
          <w:p w14:paraId="3FE543E4" w14:textId="77777777" w:rsidR="00BB7C78" w:rsidRPr="003E2278" w:rsidRDefault="00BB7C78" w:rsidP="002645AD">
            <w:pPr>
              <w:spacing w:before="0"/>
              <w:jc w:val="center"/>
              <w:rPr>
                <w:b/>
                <w:bCs/>
                <w:sz w:val="18"/>
                <w:szCs w:val="18"/>
              </w:rPr>
            </w:pPr>
            <w:r w:rsidRPr="003E2278">
              <w:rPr>
                <w:b/>
                <w:bCs/>
                <w:color w:val="000000"/>
                <w:kern w:val="0"/>
                <w:sz w:val="18"/>
                <w:szCs w:val="18"/>
              </w:rPr>
              <w:t>O przyjęcie mogą ubiegać się absolwenci szkół wyższych posiadający</w:t>
            </w:r>
          </w:p>
        </w:tc>
        <w:tc>
          <w:tcPr>
            <w:tcW w:w="3649" w:type="dxa"/>
            <w:vMerge w:val="restart"/>
            <w:vAlign w:val="center"/>
          </w:tcPr>
          <w:p w14:paraId="596A48B6" w14:textId="77777777" w:rsidR="00BB7C78" w:rsidRPr="00EE7DF4" w:rsidRDefault="00BB7C78" w:rsidP="002645AD">
            <w:pPr>
              <w:spacing w:before="0"/>
              <w:jc w:val="center"/>
              <w:rPr>
                <w:b/>
                <w:bCs/>
                <w:color w:val="000000"/>
                <w:kern w:val="0"/>
                <w:sz w:val="18"/>
                <w:szCs w:val="18"/>
              </w:rPr>
            </w:pPr>
            <w:r w:rsidRPr="00EE7DF4">
              <w:rPr>
                <w:b/>
                <w:bCs/>
                <w:color w:val="000000"/>
                <w:kern w:val="0"/>
                <w:sz w:val="18"/>
                <w:szCs w:val="18"/>
              </w:rPr>
              <w:t>Zakres merytoryczny na rozmowy kwalifikacyjne</w:t>
            </w:r>
          </w:p>
        </w:tc>
      </w:tr>
      <w:tr w:rsidR="00BB7C78" w:rsidRPr="000C4CD0" w14:paraId="6D88F843" w14:textId="77777777" w:rsidTr="002645AD">
        <w:trPr>
          <w:cantSplit/>
          <w:trHeight w:val="309"/>
          <w:tblHeader/>
        </w:trPr>
        <w:tc>
          <w:tcPr>
            <w:tcW w:w="2435" w:type="dxa"/>
            <w:vMerge/>
          </w:tcPr>
          <w:p w14:paraId="50021ECC" w14:textId="77777777" w:rsidR="00BB7C78" w:rsidRPr="003E2278" w:rsidRDefault="00BB7C78" w:rsidP="002645AD">
            <w:pPr>
              <w:spacing w:before="0"/>
              <w:rPr>
                <w:b/>
                <w:bCs/>
                <w:sz w:val="18"/>
                <w:szCs w:val="18"/>
              </w:rPr>
            </w:pPr>
          </w:p>
        </w:tc>
        <w:tc>
          <w:tcPr>
            <w:tcW w:w="1319" w:type="dxa"/>
            <w:vMerge/>
          </w:tcPr>
          <w:p w14:paraId="7C645AA3" w14:textId="77777777" w:rsidR="00BB7C78" w:rsidRPr="003E2278" w:rsidRDefault="00BB7C78" w:rsidP="002645AD">
            <w:pPr>
              <w:spacing w:before="0"/>
              <w:jc w:val="center"/>
              <w:rPr>
                <w:b/>
                <w:bCs/>
                <w:sz w:val="18"/>
                <w:szCs w:val="18"/>
              </w:rPr>
            </w:pPr>
          </w:p>
        </w:tc>
        <w:tc>
          <w:tcPr>
            <w:tcW w:w="583" w:type="dxa"/>
          </w:tcPr>
          <w:p w14:paraId="30F619F3" w14:textId="77777777" w:rsidR="00BB7C78" w:rsidRPr="003E2278" w:rsidRDefault="00BB7C78" w:rsidP="002645AD">
            <w:pPr>
              <w:spacing w:before="0"/>
              <w:jc w:val="center"/>
              <w:rPr>
                <w:b/>
                <w:bCs/>
                <w:sz w:val="18"/>
                <w:szCs w:val="18"/>
              </w:rPr>
            </w:pPr>
            <w:proofErr w:type="spellStart"/>
            <w:r w:rsidRPr="003E2278">
              <w:rPr>
                <w:b/>
                <w:bCs/>
                <w:i/>
                <w:iCs/>
                <w:sz w:val="18"/>
                <w:szCs w:val="18"/>
                <w:lang w:val="en-GB"/>
              </w:rPr>
              <w:t>w</w:t>
            </w:r>
            <w:r>
              <w:rPr>
                <w:b/>
                <w:bCs/>
                <w:sz w:val="18"/>
                <w:szCs w:val="18"/>
                <w:vertAlign w:val="subscript"/>
                <w:lang w:val="en-GB"/>
              </w:rPr>
              <w:t>s</w:t>
            </w:r>
            <w:proofErr w:type="spellEnd"/>
          </w:p>
        </w:tc>
        <w:tc>
          <w:tcPr>
            <w:tcW w:w="583" w:type="dxa"/>
          </w:tcPr>
          <w:p w14:paraId="6C4E4722" w14:textId="77777777" w:rsidR="00BB7C78" w:rsidRPr="003E2278" w:rsidRDefault="00BB7C78" w:rsidP="002645AD">
            <w:pPr>
              <w:spacing w:before="0"/>
              <w:jc w:val="center"/>
              <w:rPr>
                <w:b/>
                <w:bCs/>
                <w:sz w:val="18"/>
                <w:szCs w:val="18"/>
              </w:rPr>
            </w:pPr>
            <w:proofErr w:type="spellStart"/>
            <w:r w:rsidRPr="003E2278">
              <w:rPr>
                <w:b/>
                <w:bCs/>
                <w:i/>
                <w:iCs/>
                <w:sz w:val="18"/>
                <w:szCs w:val="18"/>
              </w:rPr>
              <w:t>w</w:t>
            </w:r>
            <w:r w:rsidRPr="00DC2FBE">
              <w:rPr>
                <w:b/>
                <w:bCs/>
                <w:i/>
                <w:iCs/>
                <w:sz w:val="18"/>
                <w:szCs w:val="18"/>
                <w:vertAlign w:val="subscript"/>
              </w:rPr>
              <w:t>r</w:t>
            </w:r>
            <w:proofErr w:type="spellEnd"/>
          </w:p>
        </w:tc>
        <w:tc>
          <w:tcPr>
            <w:tcW w:w="6557" w:type="dxa"/>
            <w:vMerge/>
          </w:tcPr>
          <w:p w14:paraId="120BC49D" w14:textId="77777777" w:rsidR="00BB7C78" w:rsidRPr="003E2278" w:rsidRDefault="00BB7C78" w:rsidP="002645AD">
            <w:pPr>
              <w:spacing w:before="0"/>
              <w:jc w:val="center"/>
              <w:rPr>
                <w:b/>
                <w:bCs/>
                <w:sz w:val="18"/>
                <w:szCs w:val="18"/>
              </w:rPr>
            </w:pPr>
          </w:p>
        </w:tc>
        <w:tc>
          <w:tcPr>
            <w:tcW w:w="3649" w:type="dxa"/>
            <w:vMerge/>
            <w:vAlign w:val="center"/>
          </w:tcPr>
          <w:p w14:paraId="688265D1" w14:textId="77777777" w:rsidR="00BB7C78" w:rsidRPr="003E2278" w:rsidRDefault="00BB7C78" w:rsidP="002645AD">
            <w:pPr>
              <w:spacing w:before="0"/>
              <w:rPr>
                <w:b/>
                <w:bCs/>
                <w:sz w:val="18"/>
                <w:szCs w:val="18"/>
              </w:rPr>
            </w:pPr>
          </w:p>
        </w:tc>
      </w:tr>
      <w:tr w:rsidR="00BB7C78" w:rsidRPr="000C4CD0" w14:paraId="7A9AEB9A" w14:textId="77777777" w:rsidTr="002645AD">
        <w:trPr>
          <w:cantSplit/>
        </w:trPr>
        <w:tc>
          <w:tcPr>
            <w:tcW w:w="2435" w:type="dxa"/>
            <w:vAlign w:val="center"/>
          </w:tcPr>
          <w:p w14:paraId="3AA90D6A" w14:textId="77777777" w:rsidR="00BB7C78" w:rsidRPr="009635ED" w:rsidRDefault="00BB7C78" w:rsidP="002645AD">
            <w:pPr>
              <w:spacing w:before="0"/>
              <w:rPr>
                <w:sz w:val="18"/>
                <w:szCs w:val="18"/>
                <w:lang w:val="en-GB"/>
              </w:rPr>
            </w:pPr>
            <w:r w:rsidRPr="009635ED">
              <w:rPr>
                <w:color w:val="000000"/>
                <w:kern w:val="0"/>
                <w:sz w:val="18"/>
                <w:szCs w:val="18"/>
              </w:rPr>
              <w:t>architektura</w:t>
            </w:r>
          </w:p>
        </w:tc>
        <w:tc>
          <w:tcPr>
            <w:tcW w:w="1319" w:type="dxa"/>
            <w:vAlign w:val="center"/>
          </w:tcPr>
          <w:p w14:paraId="027464B8" w14:textId="77777777" w:rsidR="00BB7C78" w:rsidRPr="009635ED" w:rsidRDefault="00BB7C78" w:rsidP="002645AD">
            <w:pPr>
              <w:spacing w:before="0"/>
              <w:jc w:val="center"/>
              <w:rPr>
                <w:sz w:val="18"/>
                <w:szCs w:val="18"/>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r w:rsidRPr="009635ED">
              <w:rPr>
                <w:color w:val="000000"/>
                <w:kern w:val="0"/>
                <w:sz w:val="18"/>
                <w:szCs w:val="18"/>
                <w:lang w:val="en-GB"/>
              </w:rPr>
              <w:t xml:space="preserve"> </w:t>
            </w:r>
          </w:p>
        </w:tc>
        <w:tc>
          <w:tcPr>
            <w:tcW w:w="583" w:type="dxa"/>
            <w:vAlign w:val="center"/>
          </w:tcPr>
          <w:p w14:paraId="464885B7"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673E9107"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664E9853" w14:textId="77777777" w:rsidR="00BB7C78" w:rsidRPr="009635ED" w:rsidRDefault="00BB7C78" w:rsidP="002645AD">
            <w:pPr>
              <w:spacing w:before="0"/>
              <w:rPr>
                <w:sz w:val="18"/>
                <w:szCs w:val="18"/>
              </w:rPr>
            </w:pPr>
            <w:r w:rsidRPr="009635ED">
              <w:rPr>
                <w:color w:val="000000"/>
                <w:sz w:val="18"/>
                <w:szCs w:val="18"/>
                <w:shd w:val="clear" w:color="auto" w:fill="FFFFFF"/>
              </w:rPr>
              <w:t xml:space="preserve">tytuł inżyniera architekta </w:t>
            </w:r>
          </w:p>
        </w:tc>
        <w:tc>
          <w:tcPr>
            <w:tcW w:w="3649" w:type="dxa"/>
            <w:vAlign w:val="center"/>
          </w:tcPr>
          <w:p w14:paraId="70369FBC" w14:textId="77777777" w:rsidR="00BB7C78" w:rsidRPr="009635ED" w:rsidRDefault="00BB7C78" w:rsidP="002645AD">
            <w:pPr>
              <w:spacing w:before="0"/>
              <w:rPr>
                <w:color w:val="000000"/>
                <w:sz w:val="18"/>
                <w:szCs w:val="18"/>
                <w:shd w:val="clear" w:color="auto" w:fill="FFFFFF"/>
              </w:rPr>
            </w:pPr>
            <w:r w:rsidRPr="0073323C">
              <w:rPr>
                <w:kern w:val="0"/>
                <w:sz w:val="18"/>
                <w:szCs w:val="18"/>
              </w:rPr>
              <w:t>nie dotyczy</w:t>
            </w:r>
          </w:p>
        </w:tc>
      </w:tr>
      <w:tr w:rsidR="00BB7C78" w:rsidRPr="000C4CD0" w14:paraId="6B209FDB" w14:textId="77777777" w:rsidTr="002645AD">
        <w:trPr>
          <w:cantSplit/>
        </w:trPr>
        <w:tc>
          <w:tcPr>
            <w:tcW w:w="2435" w:type="dxa"/>
            <w:vAlign w:val="center"/>
          </w:tcPr>
          <w:p w14:paraId="244D59F9" w14:textId="77777777" w:rsidR="00BB7C78" w:rsidRPr="009635ED" w:rsidRDefault="00BB7C78" w:rsidP="002645AD">
            <w:pPr>
              <w:spacing w:before="0"/>
              <w:rPr>
                <w:color w:val="000000"/>
                <w:kern w:val="0"/>
                <w:sz w:val="18"/>
                <w:szCs w:val="18"/>
                <w:lang w:val="en-GB"/>
              </w:rPr>
            </w:pPr>
            <w:r w:rsidRPr="009635ED">
              <w:rPr>
                <w:color w:val="000000"/>
                <w:kern w:val="0"/>
                <w:sz w:val="18"/>
                <w:szCs w:val="18"/>
              </w:rPr>
              <w:t>architektura</w:t>
            </w:r>
          </w:p>
        </w:tc>
        <w:tc>
          <w:tcPr>
            <w:tcW w:w="1319" w:type="dxa"/>
            <w:vAlign w:val="center"/>
          </w:tcPr>
          <w:p w14:paraId="46817601"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angielski</w:t>
            </w:r>
            <w:proofErr w:type="spellEnd"/>
          </w:p>
        </w:tc>
        <w:tc>
          <w:tcPr>
            <w:tcW w:w="583" w:type="dxa"/>
            <w:vAlign w:val="center"/>
          </w:tcPr>
          <w:p w14:paraId="6F98E851" w14:textId="77777777" w:rsidR="00BB7C78" w:rsidRPr="009635ED" w:rsidRDefault="00BB7C78" w:rsidP="002645AD">
            <w:pPr>
              <w:spacing w:before="0"/>
              <w:jc w:val="center"/>
              <w:rPr>
                <w:sz w:val="18"/>
                <w:szCs w:val="18"/>
                <w:lang w:val="en-GB"/>
              </w:rPr>
            </w:pPr>
            <w:r w:rsidRPr="009635ED">
              <w:rPr>
                <w:sz w:val="18"/>
                <w:szCs w:val="18"/>
                <w:lang w:val="en-GB"/>
              </w:rPr>
              <w:t>10</w:t>
            </w:r>
          </w:p>
        </w:tc>
        <w:tc>
          <w:tcPr>
            <w:tcW w:w="583" w:type="dxa"/>
            <w:vAlign w:val="center"/>
          </w:tcPr>
          <w:p w14:paraId="5815511A"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44D53F04" w14:textId="77777777" w:rsidR="00BB7C78" w:rsidRPr="009635ED" w:rsidRDefault="00BB7C78" w:rsidP="002645AD">
            <w:pPr>
              <w:spacing w:before="0"/>
              <w:rPr>
                <w:sz w:val="18"/>
                <w:szCs w:val="18"/>
              </w:rPr>
            </w:pPr>
            <w:r w:rsidRPr="009635ED">
              <w:rPr>
                <w:color w:val="000000"/>
                <w:sz w:val="18"/>
                <w:szCs w:val="18"/>
                <w:shd w:val="clear" w:color="auto" w:fill="FFFFFF"/>
              </w:rPr>
              <w:t xml:space="preserve">tytuł inżyniera architekta </w:t>
            </w:r>
          </w:p>
        </w:tc>
        <w:tc>
          <w:tcPr>
            <w:tcW w:w="3649" w:type="dxa"/>
            <w:vAlign w:val="center"/>
          </w:tcPr>
          <w:p w14:paraId="43DF5DDC" w14:textId="77777777" w:rsidR="00BB7C78" w:rsidRPr="009635ED" w:rsidRDefault="00BB7C78" w:rsidP="002645AD">
            <w:pPr>
              <w:spacing w:before="0"/>
              <w:rPr>
                <w:color w:val="000000"/>
                <w:sz w:val="18"/>
                <w:szCs w:val="18"/>
                <w:shd w:val="clear" w:color="auto" w:fill="FFFFFF"/>
              </w:rPr>
            </w:pPr>
            <w:r w:rsidRPr="0073323C">
              <w:rPr>
                <w:kern w:val="0"/>
                <w:sz w:val="18"/>
                <w:szCs w:val="18"/>
              </w:rPr>
              <w:t>nie dotyczy</w:t>
            </w:r>
          </w:p>
        </w:tc>
      </w:tr>
      <w:tr w:rsidR="00BB7C78" w:rsidRPr="000C4CD0" w14:paraId="3F1BEAE0" w14:textId="77777777" w:rsidTr="002645AD">
        <w:trPr>
          <w:cantSplit/>
        </w:trPr>
        <w:tc>
          <w:tcPr>
            <w:tcW w:w="2435" w:type="dxa"/>
            <w:vAlign w:val="center"/>
          </w:tcPr>
          <w:p w14:paraId="5DA173B7" w14:textId="77777777" w:rsidR="00BB7C78" w:rsidRPr="009635ED" w:rsidRDefault="00BB7C78" w:rsidP="002645AD">
            <w:pPr>
              <w:spacing w:before="0"/>
              <w:rPr>
                <w:color w:val="000000"/>
                <w:kern w:val="0"/>
                <w:sz w:val="18"/>
                <w:szCs w:val="18"/>
              </w:rPr>
            </w:pPr>
            <w:r w:rsidRPr="009635ED">
              <w:rPr>
                <w:color w:val="000000"/>
                <w:kern w:val="0"/>
                <w:sz w:val="18"/>
                <w:szCs w:val="18"/>
              </w:rPr>
              <w:t>automatyka i robotyka</w:t>
            </w:r>
          </w:p>
        </w:tc>
        <w:tc>
          <w:tcPr>
            <w:tcW w:w="1319" w:type="dxa"/>
            <w:vAlign w:val="center"/>
          </w:tcPr>
          <w:p w14:paraId="15E127B2"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79BCA6EF" w14:textId="77777777" w:rsidR="00BB7C78" w:rsidRPr="009635ED" w:rsidRDefault="00BB7C78" w:rsidP="002645AD">
            <w:pPr>
              <w:spacing w:before="0"/>
              <w:jc w:val="center"/>
              <w:rPr>
                <w:sz w:val="18"/>
                <w:szCs w:val="18"/>
                <w:lang w:val="en-GB"/>
              </w:rPr>
            </w:pPr>
            <w:r w:rsidRPr="009635ED">
              <w:rPr>
                <w:sz w:val="18"/>
                <w:szCs w:val="18"/>
                <w:lang w:val="en-GB"/>
              </w:rPr>
              <w:t>10</w:t>
            </w:r>
          </w:p>
        </w:tc>
        <w:tc>
          <w:tcPr>
            <w:tcW w:w="583" w:type="dxa"/>
            <w:vAlign w:val="center"/>
          </w:tcPr>
          <w:p w14:paraId="555D25C5"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717ED5A6" w14:textId="77777777" w:rsidR="00BB7C78" w:rsidRPr="009635ED" w:rsidRDefault="00BB7C78" w:rsidP="002645AD">
            <w:pPr>
              <w:spacing w:before="0"/>
              <w:rPr>
                <w:sz w:val="18"/>
                <w:szCs w:val="18"/>
              </w:rPr>
            </w:pPr>
            <w:r w:rsidRPr="009635ED">
              <w:rPr>
                <w:color w:val="000000"/>
                <w:kern w:val="0"/>
                <w:sz w:val="18"/>
                <w:szCs w:val="18"/>
              </w:rPr>
              <w:t>tytuł inżyniera, magistra inżyniera lub równoważny</w:t>
            </w:r>
          </w:p>
        </w:tc>
        <w:tc>
          <w:tcPr>
            <w:tcW w:w="3649" w:type="dxa"/>
            <w:vAlign w:val="center"/>
          </w:tcPr>
          <w:p w14:paraId="29D72E67" w14:textId="77777777" w:rsidR="00BB7C78" w:rsidRPr="0073323C" w:rsidRDefault="00BB7C78" w:rsidP="002645AD">
            <w:pPr>
              <w:spacing w:before="0"/>
              <w:rPr>
                <w:color w:val="000000"/>
                <w:kern w:val="0"/>
                <w:sz w:val="18"/>
                <w:szCs w:val="18"/>
              </w:rPr>
            </w:pPr>
            <w:r w:rsidRPr="0073323C">
              <w:rPr>
                <w:kern w:val="0"/>
                <w:sz w:val="18"/>
                <w:szCs w:val="18"/>
              </w:rPr>
              <w:t>nie dotyczy</w:t>
            </w:r>
          </w:p>
        </w:tc>
      </w:tr>
      <w:tr w:rsidR="00BB7C78" w:rsidRPr="000C4CD0" w14:paraId="26C6BDF6" w14:textId="77777777" w:rsidTr="002645AD">
        <w:trPr>
          <w:cantSplit/>
        </w:trPr>
        <w:tc>
          <w:tcPr>
            <w:tcW w:w="2435" w:type="dxa"/>
            <w:vAlign w:val="center"/>
          </w:tcPr>
          <w:p w14:paraId="2D0E7BD4" w14:textId="77777777" w:rsidR="00BB7C78" w:rsidRPr="009635ED" w:rsidRDefault="00BB7C78" w:rsidP="002645AD">
            <w:pPr>
              <w:spacing w:before="0"/>
              <w:rPr>
                <w:color w:val="000000"/>
                <w:kern w:val="0"/>
                <w:sz w:val="18"/>
                <w:szCs w:val="18"/>
              </w:rPr>
            </w:pPr>
            <w:r w:rsidRPr="009635ED">
              <w:rPr>
                <w:kern w:val="0"/>
                <w:sz w:val="18"/>
                <w:szCs w:val="18"/>
              </w:rPr>
              <w:t>automatyka i sterowanie robotów</w:t>
            </w:r>
          </w:p>
        </w:tc>
        <w:tc>
          <w:tcPr>
            <w:tcW w:w="1319" w:type="dxa"/>
            <w:vAlign w:val="center"/>
          </w:tcPr>
          <w:p w14:paraId="1FB12F70" w14:textId="77777777" w:rsidR="00BB7C78" w:rsidRPr="009635ED" w:rsidRDefault="00BB7C78" w:rsidP="002645AD">
            <w:pPr>
              <w:spacing w:before="0"/>
              <w:jc w:val="center"/>
              <w:rPr>
                <w:color w:val="000000"/>
                <w:kern w:val="0"/>
                <w:sz w:val="18"/>
                <w:szCs w:val="18"/>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6B7590BC"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183E6D37"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2DF0A6A1" w14:textId="7240E263" w:rsidR="00BB7C78" w:rsidRDefault="00BB7C78" w:rsidP="002645AD">
            <w:pPr>
              <w:spacing w:before="0"/>
              <w:rPr>
                <w:sz w:val="18"/>
                <w:szCs w:val="18"/>
                <w:bdr w:val="none" w:sz="0" w:space="0" w:color="auto" w:frame="1"/>
                <w:shd w:val="clear" w:color="auto" w:fill="FFFFFF"/>
              </w:rPr>
            </w:pPr>
            <w:r w:rsidRPr="009635ED">
              <w:rPr>
                <w:sz w:val="18"/>
                <w:szCs w:val="18"/>
                <w:bdr w:val="none" w:sz="0" w:space="0" w:color="auto" w:frame="1"/>
                <w:shd w:val="clear" w:color="auto" w:fill="FFFFFF"/>
              </w:rPr>
              <w:t>tytuł inżyniera, magistra inżyniera lub równoważny po kierunkach w dyscyplinach</w:t>
            </w:r>
            <w:r>
              <w:rPr>
                <w:sz w:val="18"/>
                <w:szCs w:val="18"/>
                <w:bdr w:val="none" w:sz="0" w:space="0" w:color="auto" w:frame="1"/>
                <w:shd w:val="clear" w:color="auto" w:fill="FFFFFF"/>
              </w:rPr>
              <w:t>:</w:t>
            </w:r>
            <w:r w:rsidR="00A32A3A">
              <w:rPr>
                <w:sz w:val="18"/>
                <w:szCs w:val="18"/>
                <w:bdr w:val="none" w:sz="0" w:space="0" w:color="auto" w:frame="1"/>
                <w:shd w:val="clear" w:color="auto" w:fill="FFFFFF"/>
              </w:rPr>
              <w:t xml:space="preserve"> </w:t>
            </w:r>
          </w:p>
          <w:p w14:paraId="04354B8E" w14:textId="390CCBEA" w:rsidR="00BB7C78" w:rsidRDefault="00DD68BA" w:rsidP="002645AD">
            <w:pPr>
              <w:spacing w:before="0"/>
              <w:rPr>
                <w:sz w:val="18"/>
                <w:szCs w:val="18"/>
                <w:bdr w:val="none" w:sz="0" w:space="0" w:color="auto" w:frame="1"/>
                <w:shd w:val="clear" w:color="auto" w:fill="FFFFFF"/>
              </w:rPr>
            </w:pPr>
            <w:r>
              <w:rPr>
                <w:sz w:val="18"/>
                <w:szCs w:val="18"/>
                <w:bdr w:val="none" w:sz="0" w:space="0" w:color="auto" w:frame="1"/>
                <w:shd w:val="clear" w:color="auto" w:fill="FFFFFF"/>
              </w:rPr>
              <w:t>1</w:t>
            </w:r>
            <w:r w:rsidR="00BB7C78">
              <w:rPr>
                <w:sz w:val="18"/>
                <w:szCs w:val="18"/>
                <w:bdr w:val="none" w:sz="0" w:space="0" w:color="auto" w:frame="1"/>
                <w:shd w:val="clear" w:color="auto" w:fill="FFFFFF"/>
              </w:rPr>
              <w:t xml:space="preserve">) </w:t>
            </w:r>
            <w:r w:rsidR="00BB7C78" w:rsidRPr="009635ED">
              <w:rPr>
                <w:sz w:val="18"/>
                <w:szCs w:val="18"/>
                <w:bdr w:val="none" w:sz="0" w:space="0" w:color="auto" w:frame="1"/>
                <w:shd w:val="clear" w:color="auto" w:fill="FFFFFF"/>
              </w:rPr>
              <w:t>automatyka, elektronika, elektrotechnika i technologie kosmiczne lub</w:t>
            </w:r>
            <w:r w:rsidR="00BB7C78">
              <w:rPr>
                <w:sz w:val="18"/>
                <w:szCs w:val="18"/>
                <w:bdr w:val="none" w:sz="0" w:space="0" w:color="auto" w:frame="1"/>
                <w:shd w:val="clear" w:color="auto" w:fill="FFFFFF"/>
              </w:rPr>
              <w:t>;</w:t>
            </w:r>
          </w:p>
          <w:p w14:paraId="0BA02AA1" w14:textId="47B7D879" w:rsidR="00BB7C78" w:rsidRPr="009635ED" w:rsidRDefault="00DD68BA" w:rsidP="002645AD">
            <w:pPr>
              <w:spacing w:before="0"/>
              <w:rPr>
                <w:sz w:val="18"/>
                <w:szCs w:val="18"/>
              </w:rPr>
            </w:pPr>
            <w:r>
              <w:rPr>
                <w:sz w:val="18"/>
                <w:szCs w:val="18"/>
                <w:bdr w:val="none" w:sz="0" w:space="0" w:color="auto" w:frame="1"/>
                <w:shd w:val="clear" w:color="auto" w:fill="FFFFFF"/>
              </w:rPr>
              <w:t>2</w:t>
            </w:r>
            <w:r w:rsidR="00BB7C78">
              <w:rPr>
                <w:sz w:val="18"/>
                <w:szCs w:val="18"/>
                <w:bdr w:val="none" w:sz="0" w:space="0" w:color="auto" w:frame="1"/>
                <w:shd w:val="clear" w:color="auto" w:fill="FFFFFF"/>
              </w:rPr>
              <w:t>)</w:t>
            </w:r>
            <w:r w:rsidR="00BB7C78" w:rsidRPr="009635ED">
              <w:rPr>
                <w:sz w:val="18"/>
                <w:szCs w:val="18"/>
                <w:bdr w:val="none" w:sz="0" w:space="0" w:color="auto" w:frame="1"/>
                <w:shd w:val="clear" w:color="auto" w:fill="FFFFFF"/>
              </w:rPr>
              <w:t xml:space="preserve"> informatyka techniczna i telekomunikacja</w:t>
            </w:r>
          </w:p>
        </w:tc>
        <w:tc>
          <w:tcPr>
            <w:tcW w:w="3649" w:type="dxa"/>
            <w:vAlign w:val="center"/>
          </w:tcPr>
          <w:p w14:paraId="1A902421" w14:textId="77777777" w:rsidR="00BB7C78" w:rsidRPr="0073323C" w:rsidRDefault="00BB7C78" w:rsidP="002645AD">
            <w:pPr>
              <w:spacing w:before="0"/>
              <w:rPr>
                <w:sz w:val="18"/>
                <w:szCs w:val="18"/>
                <w:bdr w:val="none" w:sz="0" w:space="0" w:color="auto" w:frame="1"/>
                <w:shd w:val="clear" w:color="auto" w:fill="FFFFFF"/>
              </w:rPr>
            </w:pPr>
            <w:r w:rsidRPr="0073323C">
              <w:rPr>
                <w:kern w:val="0"/>
                <w:sz w:val="18"/>
                <w:szCs w:val="18"/>
              </w:rPr>
              <w:t>nie dotyczy</w:t>
            </w:r>
          </w:p>
        </w:tc>
      </w:tr>
      <w:tr w:rsidR="00BB7C78" w:rsidRPr="000C4CD0" w14:paraId="16A98C15" w14:textId="77777777" w:rsidTr="002645AD">
        <w:trPr>
          <w:cantSplit/>
        </w:trPr>
        <w:tc>
          <w:tcPr>
            <w:tcW w:w="2435" w:type="dxa"/>
            <w:vAlign w:val="center"/>
          </w:tcPr>
          <w:p w14:paraId="31725425" w14:textId="77777777" w:rsidR="00BB7C78" w:rsidRPr="009635ED" w:rsidRDefault="00BB7C78" w:rsidP="002645AD">
            <w:pPr>
              <w:spacing w:before="0"/>
              <w:rPr>
                <w:kern w:val="0"/>
                <w:sz w:val="18"/>
                <w:szCs w:val="18"/>
              </w:rPr>
            </w:pPr>
            <w:proofErr w:type="spellStart"/>
            <w:r w:rsidRPr="009635ED">
              <w:rPr>
                <w:kern w:val="0"/>
                <w:sz w:val="18"/>
                <w:szCs w:val="18"/>
              </w:rPr>
              <w:t>biogospodarka</w:t>
            </w:r>
            <w:proofErr w:type="spellEnd"/>
            <w:r w:rsidRPr="009635ED">
              <w:rPr>
                <w:kern w:val="0"/>
                <w:sz w:val="18"/>
                <w:szCs w:val="18"/>
              </w:rPr>
              <w:t xml:space="preserve"> zrównoważona</w:t>
            </w:r>
          </w:p>
        </w:tc>
        <w:tc>
          <w:tcPr>
            <w:tcW w:w="1319" w:type="dxa"/>
            <w:vAlign w:val="center"/>
          </w:tcPr>
          <w:p w14:paraId="0A12D7C0"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0FEB9F18"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5D4313FD"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7162BA8E" w14:textId="77777777" w:rsidR="00BB7C78" w:rsidRPr="008A3F91" w:rsidRDefault="00BB7C78" w:rsidP="002645AD">
            <w:pPr>
              <w:spacing w:before="0"/>
              <w:rPr>
                <w:sz w:val="18"/>
                <w:szCs w:val="18"/>
                <w:shd w:val="clear" w:color="auto" w:fill="FFFFFF"/>
              </w:rPr>
            </w:pPr>
            <w:r w:rsidRPr="008A3F91">
              <w:rPr>
                <w:sz w:val="18"/>
                <w:szCs w:val="18"/>
                <w:shd w:val="clear" w:color="auto" w:fill="FFFFFF"/>
              </w:rPr>
              <w:t xml:space="preserve">tytuł inżyniera, magistra inżyniera lub równoważny </w:t>
            </w:r>
            <w:r w:rsidRPr="009635ED">
              <w:rPr>
                <w:sz w:val="18"/>
                <w:szCs w:val="18"/>
                <w:bdr w:val="none" w:sz="0" w:space="0" w:color="auto" w:frame="1"/>
                <w:shd w:val="clear" w:color="auto" w:fill="FFFFFF"/>
              </w:rPr>
              <w:t xml:space="preserve">po kierunkach </w:t>
            </w:r>
            <w:r w:rsidRPr="008A3F91">
              <w:rPr>
                <w:sz w:val="18"/>
                <w:szCs w:val="18"/>
                <w:shd w:val="clear" w:color="auto" w:fill="FFFFFF"/>
              </w:rPr>
              <w:t>w dyscyplin</w:t>
            </w:r>
            <w:r>
              <w:rPr>
                <w:sz w:val="18"/>
                <w:szCs w:val="18"/>
                <w:shd w:val="clear" w:color="auto" w:fill="FFFFFF"/>
              </w:rPr>
              <w:t>ach</w:t>
            </w:r>
            <w:r w:rsidRPr="008A3F91">
              <w:rPr>
                <w:sz w:val="18"/>
                <w:szCs w:val="18"/>
                <w:shd w:val="clear" w:color="auto" w:fill="FFFFFF"/>
              </w:rPr>
              <w:t xml:space="preserve">: </w:t>
            </w:r>
          </w:p>
          <w:p w14:paraId="739BDE22" w14:textId="37639F00" w:rsidR="00BB7C78" w:rsidRPr="009635ED" w:rsidRDefault="00BB7C78" w:rsidP="002645AD">
            <w:pPr>
              <w:spacing w:before="0"/>
              <w:rPr>
                <w:sz w:val="18"/>
                <w:szCs w:val="18"/>
                <w:bdr w:val="none" w:sz="0" w:space="0" w:color="auto" w:frame="1"/>
                <w:shd w:val="clear" w:color="auto" w:fill="FFFFFF"/>
              </w:rPr>
            </w:pPr>
            <w:r w:rsidRPr="008A3F91">
              <w:rPr>
                <w:sz w:val="18"/>
                <w:szCs w:val="18"/>
                <w:shd w:val="clear" w:color="auto" w:fill="FFFFFF"/>
              </w:rPr>
              <w:t>1) nauki leśne lub 2) rolnictwo i ogrodnictwo lub 3) technologia żywności i żywienia lub 4)</w:t>
            </w:r>
            <w:r w:rsidRPr="008A3F91">
              <w:rPr>
                <w:sz w:val="18"/>
                <w:szCs w:val="18"/>
              </w:rPr>
              <w:t> </w:t>
            </w:r>
            <w:r w:rsidRPr="008A3F91">
              <w:rPr>
                <w:sz w:val="18"/>
                <w:szCs w:val="18"/>
                <w:shd w:val="clear" w:color="auto" w:fill="FFFFFF"/>
              </w:rPr>
              <w:t>zootechnika i rybactwo lub 5) weterynaria lub</w:t>
            </w:r>
            <w:r>
              <w:rPr>
                <w:sz w:val="18"/>
                <w:szCs w:val="18"/>
                <w:shd w:val="clear" w:color="auto" w:fill="FFFFFF"/>
              </w:rPr>
              <w:t xml:space="preserve"> 6) </w:t>
            </w:r>
            <w:r w:rsidRPr="008A3F91">
              <w:rPr>
                <w:sz w:val="18"/>
                <w:szCs w:val="18"/>
                <w:shd w:val="clear" w:color="auto" w:fill="FFFFFF"/>
              </w:rPr>
              <w:t>nauki biologiczne lub</w:t>
            </w:r>
            <w:r>
              <w:rPr>
                <w:sz w:val="18"/>
                <w:szCs w:val="18"/>
                <w:shd w:val="clear" w:color="auto" w:fill="FFFFFF"/>
              </w:rPr>
              <w:t xml:space="preserve"> 7) </w:t>
            </w:r>
            <w:r w:rsidRPr="008A3F91">
              <w:rPr>
                <w:sz w:val="18"/>
                <w:szCs w:val="18"/>
                <w:shd w:val="clear" w:color="auto" w:fill="FFFFFF"/>
              </w:rPr>
              <w:t>nauki chemiczne lub</w:t>
            </w:r>
            <w:r>
              <w:rPr>
                <w:sz w:val="18"/>
                <w:szCs w:val="18"/>
                <w:shd w:val="clear" w:color="auto" w:fill="FFFFFF"/>
              </w:rPr>
              <w:t xml:space="preserve"> 8) </w:t>
            </w:r>
            <w:r w:rsidRPr="008A3F91">
              <w:rPr>
                <w:sz w:val="18"/>
                <w:szCs w:val="18"/>
                <w:shd w:val="clear" w:color="auto" w:fill="FFFFFF"/>
              </w:rPr>
              <w:t>nauki fizyczne lub</w:t>
            </w:r>
            <w:r>
              <w:rPr>
                <w:sz w:val="18"/>
                <w:szCs w:val="18"/>
                <w:shd w:val="clear" w:color="auto" w:fill="FFFFFF"/>
              </w:rPr>
              <w:t xml:space="preserve"> 9)</w:t>
            </w:r>
            <w:r w:rsidRPr="008A3F91">
              <w:rPr>
                <w:sz w:val="18"/>
                <w:szCs w:val="18"/>
                <w:shd w:val="clear" w:color="auto" w:fill="FFFFFF"/>
              </w:rPr>
              <w:t xml:space="preserve"> nauki o Ziemi i środowisku lub</w:t>
            </w:r>
            <w:r>
              <w:rPr>
                <w:sz w:val="18"/>
                <w:szCs w:val="18"/>
                <w:shd w:val="clear" w:color="auto" w:fill="FFFFFF"/>
              </w:rPr>
              <w:t xml:space="preserve"> 10) </w:t>
            </w:r>
            <w:r w:rsidRPr="008A3F91">
              <w:rPr>
                <w:sz w:val="18"/>
                <w:szCs w:val="18"/>
                <w:shd w:val="clear" w:color="auto" w:fill="FFFFFF"/>
              </w:rPr>
              <w:t>inżynieria biomedyczna</w:t>
            </w:r>
            <w:r>
              <w:rPr>
                <w:sz w:val="18"/>
                <w:szCs w:val="18"/>
                <w:shd w:val="clear" w:color="auto" w:fill="FFFFFF"/>
              </w:rPr>
              <w:t xml:space="preserve"> lub 11) </w:t>
            </w:r>
            <w:r w:rsidRPr="008A3F91">
              <w:rPr>
                <w:sz w:val="18"/>
                <w:szCs w:val="18"/>
                <w:shd w:val="clear" w:color="auto" w:fill="FFFFFF"/>
              </w:rPr>
              <w:t>inżynieria</w:t>
            </w:r>
            <w:r w:rsidRPr="009635ED">
              <w:rPr>
                <w:sz w:val="18"/>
                <w:szCs w:val="18"/>
                <w:shd w:val="clear" w:color="auto" w:fill="FFFFFF"/>
              </w:rPr>
              <w:t xml:space="preserve"> chemiczna</w:t>
            </w:r>
            <w:r>
              <w:rPr>
                <w:sz w:val="18"/>
                <w:szCs w:val="18"/>
                <w:shd w:val="clear" w:color="auto" w:fill="FFFFFF"/>
              </w:rPr>
              <w:t xml:space="preserve"> 12) </w:t>
            </w:r>
            <w:r w:rsidRPr="009635ED">
              <w:rPr>
                <w:sz w:val="18"/>
                <w:szCs w:val="18"/>
                <w:shd w:val="clear" w:color="auto" w:fill="FFFFFF"/>
              </w:rPr>
              <w:t xml:space="preserve">inżynieria materiałowa </w:t>
            </w:r>
            <w:r>
              <w:rPr>
                <w:sz w:val="18"/>
                <w:szCs w:val="18"/>
                <w:shd w:val="clear" w:color="auto" w:fill="FFFFFF"/>
              </w:rPr>
              <w:t>lub 13)</w:t>
            </w:r>
            <w:r w:rsidR="00DD68BA">
              <w:rPr>
                <w:sz w:val="18"/>
                <w:szCs w:val="18"/>
                <w:shd w:val="clear" w:color="auto" w:fill="FFFFFF"/>
              </w:rPr>
              <w:t> </w:t>
            </w:r>
            <w:r w:rsidRPr="009635ED">
              <w:rPr>
                <w:sz w:val="18"/>
                <w:szCs w:val="18"/>
                <w:shd w:val="clear" w:color="auto" w:fill="FFFFFF"/>
              </w:rPr>
              <w:t>inżynieria środowiska, górnictwo i</w:t>
            </w:r>
            <w:r>
              <w:rPr>
                <w:sz w:val="18"/>
                <w:szCs w:val="18"/>
                <w:shd w:val="clear" w:color="auto" w:fill="FFFFFF"/>
              </w:rPr>
              <w:t> </w:t>
            </w:r>
            <w:r w:rsidRPr="009635ED">
              <w:rPr>
                <w:sz w:val="18"/>
                <w:szCs w:val="18"/>
                <w:shd w:val="clear" w:color="auto" w:fill="FFFFFF"/>
              </w:rPr>
              <w:t>energetyka</w:t>
            </w:r>
          </w:p>
        </w:tc>
        <w:tc>
          <w:tcPr>
            <w:tcW w:w="3649" w:type="dxa"/>
            <w:vAlign w:val="center"/>
          </w:tcPr>
          <w:p w14:paraId="3DA5A4A1" w14:textId="77777777" w:rsidR="00BB7C78" w:rsidRPr="0073323C" w:rsidRDefault="00BB7C78" w:rsidP="002645AD">
            <w:pPr>
              <w:spacing w:before="0"/>
              <w:rPr>
                <w:sz w:val="18"/>
                <w:szCs w:val="18"/>
                <w:shd w:val="clear" w:color="auto" w:fill="FFFFFF"/>
              </w:rPr>
            </w:pPr>
            <w:r w:rsidRPr="0073323C">
              <w:rPr>
                <w:kern w:val="0"/>
                <w:sz w:val="18"/>
                <w:szCs w:val="18"/>
              </w:rPr>
              <w:t>nie dotyczy</w:t>
            </w:r>
          </w:p>
        </w:tc>
      </w:tr>
      <w:tr w:rsidR="00BB7C78" w:rsidRPr="000C4CD0" w14:paraId="0D62D11F" w14:textId="77777777" w:rsidTr="002645AD">
        <w:trPr>
          <w:cantSplit/>
        </w:trPr>
        <w:tc>
          <w:tcPr>
            <w:tcW w:w="2435" w:type="dxa"/>
            <w:vAlign w:val="center"/>
          </w:tcPr>
          <w:p w14:paraId="016FC212" w14:textId="77777777" w:rsidR="00BB7C78" w:rsidRPr="009635ED" w:rsidRDefault="00BB7C78" w:rsidP="002645AD">
            <w:pPr>
              <w:spacing w:before="0"/>
              <w:rPr>
                <w:kern w:val="0"/>
                <w:sz w:val="18"/>
                <w:szCs w:val="18"/>
              </w:rPr>
            </w:pPr>
            <w:r w:rsidRPr="009635ED">
              <w:rPr>
                <w:kern w:val="0"/>
                <w:sz w:val="18"/>
                <w:szCs w:val="18"/>
              </w:rPr>
              <w:t xml:space="preserve">biotechnologia </w:t>
            </w:r>
          </w:p>
          <w:p w14:paraId="3774E81C" w14:textId="77777777" w:rsidR="00BB7C78" w:rsidRPr="009635ED" w:rsidRDefault="00BB7C78" w:rsidP="002645AD">
            <w:pPr>
              <w:spacing w:before="0"/>
              <w:rPr>
                <w:kern w:val="0"/>
                <w:sz w:val="18"/>
                <w:szCs w:val="18"/>
              </w:rPr>
            </w:pPr>
            <w:r w:rsidRPr="009635ED">
              <w:rPr>
                <w:kern w:val="0"/>
                <w:sz w:val="18"/>
                <w:szCs w:val="18"/>
              </w:rPr>
              <w:t>(studia III-semestralne)</w:t>
            </w:r>
          </w:p>
        </w:tc>
        <w:tc>
          <w:tcPr>
            <w:tcW w:w="1319" w:type="dxa"/>
            <w:vAlign w:val="center"/>
          </w:tcPr>
          <w:p w14:paraId="1AF93D29"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66AC1BAB"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73AE5DCA"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0350F317" w14:textId="77777777" w:rsidR="00BB7C78" w:rsidRDefault="00BB7C78" w:rsidP="002645AD">
            <w:pPr>
              <w:spacing w:before="0"/>
              <w:rPr>
                <w:sz w:val="18"/>
                <w:szCs w:val="18"/>
                <w:shd w:val="clear" w:color="auto" w:fill="FFFFFF"/>
              </w:rPr>
            </w:pPr>
            <w:r w:rsidRPr="009635ED">
              <w:rPr>
                <w:sz w:val="18"/>
                <w:szCs w:val="18"/>
                <w:shd w:val="clear" w:color="auto" w:fill="FFFFFF"/>
              </w:rPr>
              <w:t xml:space="preserve">tytuł inżyniera, magistra inżyniera lub równoważny </w:t>
            </w:r>
            <w:r w:rsidRPr="009635ED">
              <w:rPr>
                <w:sz w:val="18"/>
                <w:szCs w:val="18"/>
                <w:bdr w:val="none" w:sz="0" w:space="0" w:color="auto" w:frame="1"/>
                <w:shd w:val="clear" w:color="auto" w:fill="FFFFFF"/>
              </w:rPr>
              <w:t xml:space="preserve">po kierunkach </w:t>
            </w:r>
            <w:r w:rsidRPr="009635ED">
              <w:rPr>
                <w:sz w:val="18"/>
                <w:szCs w:val="18"/>
                <w:shd w:val="clear" w:color="auto" w:fill="FFFFFF"/>
              </w:rPr>
              <w:t>w dyscyplin</w:t>
            </w:r>
            <w:r>
              <w:rPr>
                <w:sz w:val="18"/>
                <w:szCs w:val="18"/>
                <w:shd w:val="clear" w:color="auto" w:fill="FFFFFF"/>
              </w:rPr>
              <w:t>ach</w:t>
            </w:r>
            <w:r w:rsidRPr="009635ED">
              <w:rPr>
                <w:sz w:val="18"/>
                <w:szCs w:val="18"/>
                <w:shd w:val="clear" w:color="auto" w:fill="FFFFFF"/>
              </w:rPr>
              <w:t xml:space="preserve">: </w:t>
            </w:r>
          </w:p>
          <w:p w14:paraId="538A71A0" w14:textId="021BB09C" w:rsidR="00BB7C78" w:rsidRPr="009635ED" w:rsidRDefault="00BB7C78" w:rsidP="002645AD">
            <w:pPr>
              <w:spacing w:before="0"/>
              <w:rPr>
                <w:sz w:val="18"/>
                <w:szCs w:val="18"/>
                <w:bdr w:val="none" w:sz="0" w:space="0" w:color="auto" w:frame="1"/>
                <w:shd w:val="clear" w:color="auto" w:fill="FFFFFF"/>
              </w:rPr>
            </w:pPr>
            <w:r w:rsidRPr="008A3F91">
              <w:rPr>
                <w:sz w:val="18"/>
                <w:szCs w:val="18"/>
                <w:shd w:val="clear" w:color="auto" w:fill="FFFFFF"/>
              </w:rPr>
              <w:t>1) nauki leśne lub 2) rolnictwo i ogrodnictwo lub 3) technologia żywności i żywienia lub 4)</w:t>
            </w:r>
            <w:r w:rsidRPr="008A3F91">
              <w:rPr>
                <w:sz w:val="18"/>
                <w:szCs w:val="18"/>
              </w:rPr>
              <w:t> </w:t>
            </w:r>
            <w:r w:rsidRPr="008A3F91">
              <w:rPr>
                <w:sz w:val="18"/>
                <w:szCs w:val="18"/>
                <w:shd w:val="clear" w:color="auto" w:fill="FFFFFF"/>
              </w:rPr>
              <w:t>zootechnika i rybactwo lub 5) weterynaria lub</w:t>
            </w:r>
            <w:r>
              <w:rPr>
                <w:sz w:val="18"/>
                <w:szCs w:val="18"/>
                <w:shd w:val="clear" w:color="auto" w:fill="FFFFFF"/>
              </w:rPr>
              <w:t xml:space="preserve"> 6) </w:t>
            </w:r>
            <w:r w:rsidRPr="008A3F91">
              <w:rPr>
                <w:sz w:val="18"/>
                <w:szCs w:val="18"/>
                <w:shd w:val="clear" w:color="auto" w:fill="FFFFFF"/>
              </w:rPr>
              <w:t>nauki biologiczne lub</w:t>
            </w:r>
            <w:r>
              <w:rPr>
                <w:sz w:val="18"/>
                <w:szCs w:val="18"/>
                <w:shd w:val="clear" w:color="auto" w:fill="FFFFFF"/>
              </w:rPr>
              <w:t xml:space="preserve"> 7) </w:t>
            </w:r>
            <w:r w:rsidRPr="008A3F91">
              <w:rPr>
                <w:sz w:val="18"/>
                <w:szCs w:val="18"/>
                <w:shd w:val="clear" w:color="auto" w:fill="FFFFFF"/>
              </w:rPr>
              <w:t>nauki chemiczne lub</w:t>
            </w:r>
            <w:r>
              <w:rPr>
                <w:sz w:val="18"/>
                <w:szCs w:val="18"/>
                <w:shd w:val="clear" w:color="auto" w:fill="FFFFFF"/>
              </w:rPr>
              <w:t xml:space="preserve"> 8) </w:t>
            </w:r>
            <w:r w:rsidRPr="008A3F91">
              <w:rPr>
                <w:sz w:val="18"/>
                <w:szCs w:val="18"/>
                <w:shd w:val="clear" w:color="auto" w:fill="FFFFFF"/>
              </w:rPr>
              <w:t>nauki fizyczne lub</w:t>
            </w:r>
            <w:r>
              <w:rPr>
                <w:sz w:val="18"/>
                <w:szCs w:val="18"/>
                <w:shd w:val="clear" w:color="auto" w:fill="FFFFFF"/>
              </w:rPr>
              <w:t xml:space="preserve"> 9)</w:t>
            </w:r>
            <w:r w:rsidRPr="008A3F91">
              <w:rPr>
                <w:sz w:val="18"/>
                <w:szCs w:val="18"/>
                <w:shd w:val="clear" w:color="auto" w:fill="FFFFFF"/>
              </w:rPr>
              <w:t xml:space="preserve"> nauki o Ziemi i środowisku lub</w:t>
            </w:r>
            <w:r>
              <w:rPr>
                <w:sz w:val="18"/>
                <w:szCs w:val="18"/>
                <w:shd w:val="clear" w:color="auto" w:fill="FFFFFF"/>
              </w:rPr>
              <w:t xml:space="preserve"> 10) </w:t>
            </w:r>
            <w:r w:rsidRPr="008A3F91">
              <w:rPr>
                <w:sz w:val="18"/>
                <w:szCs w:val="18"/>
                <w:shd w:val="clear" w:color="auto" w:fill="FFFFFF"/>
              </w:rPr>
              <w:t>inżynieria biomedyczna</w:t>
            </w:r>
            <w:r>
              <w:rPr>
                <w:sz w:val="18"/>
                <w:szCs w:val="18"/>
                <w:shd w:val="clear" w:color="auto" w:fill="FFFFFF"/>
              </w:rPr>
              <w:t xml:space="preserve"> lub 11) </w:t>
            </w:r>
            <w:r w:rsidRPr="008A3F91">
              <w:rPr>
                <w:sz w:val="18"/>
                <w:szCs w:val="18"/>
                <w:shd w:val="clear" w:color="auto" w:fill="FFFFFF"/>
              </w:rPr>
              <w:t>inżynieria</w:t>
            </w:r>
            <w:r w:rsidRPr="009635ED">
              <w:rPr>
                <w:sz w:val="18"/>
                <w:szCs w:val="18"/>
                <w:shd w:val="clear" w:color="auto" w:fill="FFFFFF"/>
              </w:rPr>
              <w:t xml:space="preserve"> chemiczna</w:t>
            </w:r>
            <w:r>
              <w:rPr>
                <w:sz w:val="18"/>
                <w:szCs w:val="18"/>
                <w:shd w:val="clear" w:color="auto" w:fill="FFFFFF"/>
              </w:rPr>
              <w:t xml:space="preserve"> 12) </w:t>
            </w:r>
            <w:r w:rsidRPr="009635ED">
              <w:rPr>
                <w:sz w:val="18"/>
                <w:szCs w:val="18"/>
                <w:shd w:val="clear" w:color="auto" w:fill="FFFFFF"/>
              </w:rPr>
              <w:t xml:space="preserve">inżynieria materiałowa </w:t>
            </w:r>
            <w:r>
              <w:rPr>
                <w:sz w:val="18"/>
                <w:szCs w:val="18"/>
                <w:shd w:val="clear" w:color="auto" w:fill="FFFFFF"/>
              </w:rPr>
              <w:t>lub 13)</w:t>
            </w:r>
            <w:r w:rsidR="00DD68BA">
              <w:rPr>
                <w:sz w:val="18"/>
                <w:szCs w:val="18"/>
                <w:shd w:val="clear" w:color="auto" w:fill="FFFFFF"/>
              </w:rPr>
              <w:t> </w:t>
            </w:r>
            <w:r w:rsidRPr="009635ED">
              <w:rPr>
                <w:sz w:val="18"/>
                <w:szCs w:val="18"/>
                <w:shd w:val="clear" w:color="auto" w:fill="FFFFFF"/>
              </w:rPr>
              <w:t>inżynieria środowiska, górnictwo i</w:t>
            </w:r>
            <w:r>
              <w:rPr>
                <w:sz w:val="18"/>
                <w:szCs w:val="18"/>
                <w:shd w:val="clear" w:color="auto" w:fill="FFFFFF"/>
              </w:rPr>
              <w:t> </w:t>
            </w:r>
            <w:r w:rsidRPr="009635ED">
              <w:rPr>
                <w:sz w:val="18"/>
                <w:szCs w:val="18"/>
                <w:shd w:val="clear" w:color="auto" w:fill="FFFFFF"/>
              </w:rPr>
              <w:t>energetyka</w:t>
            </w:r>
          </w:p>
        </w:tc>
        <w:tc>
          <w:tcPr>
            <w:tcW w:w="3649" w:type="dxa"/>
            <w:vAlign w:val="center"/>
          </w:tcPr>
          <w:p w14:paraId="0135F0C8" w14:textId="77777777" w:rsidR="00BB7C78" w:rsidRPr="0073323C" w:rsidRDefault="00BB7C78" w:rsidP="002645AD">
            <w:pPr>
              <w:spacing w:before="0"/>
              <w:rPr>
                <w:sz w:val="18"/>
                <w:szCs w:val="18"/>
                <w:shd w:val="clear" w:color="auto" w:fill="FFFFFF"/>
              </w:rPr>
            </w:pPr>
            <w:r w:rsidRPr="0073323C">
              <w:rPr>
                <w:kern w:val="0"/>
                <w:sz w:val="18"/>
                <w:szCs w:val="18"/>
              </w:rPr>
              <w:t>nie dotyczy</w:t>
            </w:r>
          </w:p>
        </w:tc>
      </w:tr>
      <w:tr w:rsidR="00BB7C78" w:rsidRPr="000C4CD0" w14:paraId="67329747" w14:textId="77777777" w:rsidTr="002645AD">
        <w:trPr>
          <w:cantSplit/>
        </w:trPr>
        <w:tc>
          <w:tcPr>
            <w:tcW w:w="2435" w:type="dxa"/>
            <w:vAlign w:val="center"/>
          </w:tcPr>
          <w:p w14:paraId="22FD490A" w14:textId="77777777" w:rsidR="00BB7C78" w:rsidRPr="009635ED" w:rsidRDefault="00BB7C78" w:rsidP="002645AD">
            <w:pPr>
              <w:spacing w:before="0"/>
              <w:rPr>
                <w:kern w:val="0"/>
                <w:sz w:val="18"/>
                <w:szCs w:val="18"/>
              </w:rPr>
            </w:pPr>
            <w:r w:rsidRPr="009635ED">
              <w:rPr>
                <w:kern w:val="0"/>
                <w:sz w:val="18"/>
                <w:szCs w:val="18"/>
              </w:rPr>
              <w:t>biotechnologia</w:t>
            </w:r>
          </w:p>
          <w:p w14:paraId="69E7BB24" w14:textId="77777777" w:rsidR="00BB7C78" w:rsidRPr="009635ED" w:rsidRDefault="00BB7C78" w:rsidP="002645AD">
            <w:pPr>
              <w:spacing w:before="0"/>
              <w:rPr>
                <w:kern w:val="0"/>
                <w:sz w:val="18"/>
                <w:szCs w:val="18"/>
              </w:rPr>
            </w:pPr>
            <w:r w:rsidRPr="009635ED">
              <w:rPr>
                <w:kern w:val="0"/>
                <w:sz w:val="18"/>
                <w:szCs w:val="18"/>
              </w:rPr>
              <w:t xml:space="preserve">(studia IV-semestralne) </w:t>
            </w:r>
          </w:p>
        </w:tc>
        <w:tc>
          <w:tcPr>
            <w:tcW w:w="1319" w:type="dxa"/>
            <w:vAlign w:val="center"/>
          </w:tcPr>
          <w:p w14:paraId="7A03469A"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6AB88777"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4431D472"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46AFE8B0" w14:textId="77777777" w:rsidR="00BB7C78" w:rsidRDefault="00BB7C78" w:rsidP="002645AD">
            <w:pPr>
              <w:spacing w:before="0"/>
              <w:rPr>
                <w:sz w:val="18"/>
                <w:szCs w:val="18"/>
                <w:shd w:val="clear" w:color="auto" w:fill="FFFFFF"/>
              </w:rPr>
            </w:pPr>
            <w:r w:rsidRPr="009635ED">
              <w:rPr>
                <w:sz w:val="18"/>
                <w:szCs w:val="18"/>
                <w:shd w:val="clear" w:color="auto" w:fill="FFFFFF"/>
              </w:rPr>
              <w:t>tytuł licencjata, inżyniera, magistra, magistra inżyniera lub równoważny po kierunkach w dziedzin</w:t>
            </w:r>
            <w:r>
              <w:rPr>
                <w:sz w:val="18"/>
                <w:szCs w:val="18"/>
                <w:shd w:val="clear" w:color="auto" w:fill="FFFFFF"/>
              </w:rPr>
              <w:t>ach:</w:t>
            </w:r>
          </w:p>
          <w:p w14:paraId="657E8885" w14:textId="77777777" w:rsidR="00BB7C78" w:rsidRPr="009635ED" w:rsidRDefault="00BB7C78" w:rsidP="002645AD">
            <w:pPr>
              <w:spacing w:before="0"/>
              <w:rPr>
                <w:sz w:val="18"/>
                <w:szCs w:val="18"/>
                <w:bdr w:val="none" w:sz="0" w:space="0" w:color="auto" w:frame="1"/>
                <w:shd w:val="clear" w:color="auto" w:fill="FFFFFF"/>
              </w:rPr>
            </w:pPr>
            <w:r>
              <w:rPr>
                <w:sz w:val="18"/>
                <w:szCs w:val="18"/>
                <w:shd w:val="clear" w:color="auto" w:fill="FFFFFF"/>
              </w:rPr>
              <w:t>1)</w:t>
            </w:r>
            <w:r w:rsidRPr="009635ED">
              <w:rPr>
                <w:sz w:val="18"/>
                <w:szCs w:val="18"/>
                <w:shd w:val="clear" w:color="auto" w:fill="FFFFFF"/>
              </w:rPr>
              <w:t xml:space="preserve"> nauk rolniczych</w:t>
            </w:r>
            <w:r>
              <w:rPr>
                <w:sz w:val="18"/>
                <w:szCs w:val="18"/>
                <w:shd w:val="clear" w:color="auto" w:fill="FFFFFF"/>
              </w:rPr>
              <w:t xml:space="preserve"> lub 2) </w:t>
            </w:r>
            <w:r w:rsidRPr="009635ED">
              <w:rPr>
                <w:sz w:val="18"/>
                <w:szCs w:val="18"/>
                <w:shd w:val="clear" w:color="auto" w:fill="FFFFFF"/>
              </w:rPr>
              <w:t>nauk ścisłych i przyrodniczych</w:t>
            </w:r>
            <w:r>
              <w:rPr>
                <w:sz w:val="18"/>
                <w:szCs w:val="18"/>
                <w:shd w:val="clear" w:color="auto" w:fill="FFFFFF"/>
              </w:rPr>
              <w:t xml:space="preserve"> lub 3)</w:t>
            </w:r>
            <w:r w:rsidRPr="009635ED">
              <w:rPr>
                <w:sz w:val="18"/>
                <w:szCs w:val="18"/>
                <w:shd w:val="clear" w:color="auto" w:fill="FFFFFF"/>
              </w:rPr>
              <w:t xml:space="preserve"> nauk inżynieryjno-technicznych</w:t>
            </w:r>
            <w:r>
              <w:rPr>
                <w:sz w:val="18"/>
                <w:szCs w:val="18"/>
                <w:shd w:val="clear" w:color="auto" w:fill="FFFFFF"/>
              </w:rPr>
              <w:t xml:space="preserve"> lub 4)</w:t>
            </w:r>
            <w:r w:rsidRPr="009635ED">
              <w:rPr>
                <w:sz w:val="18"/>
                <w:szCs w:val="18"/>
                <w:shd w:val="clear" w:color="auto" w:fill="FFFFFF"/>
              </w:rPr>
              <w:t xml:space="preserve"> nauk medycznych i nauk o zdrowiu </w:t>
            </w:r>
            <w:r>
              <w:rPr>
                <w:sz w:val="18"/>
                <w:szCs w:val="18"/>
                <w:shd w:val="clear" w:color="auto" w:fill="FFFFFF"/>
              </w:rPr>
              <w:t>lub 5)</w:t>
            </w:r>
            <w:r w:rsidRPr="009635ED">
              <w:rPr>
                <w:sz w:val="18"/>
                <w:szCs w:val="18"/>
                <w:shd w:val="clear" w:color="auto" w:fill="FFFFFF"/>
              </w:rPr>
              <w:t xml:space="preserve"> nauk weterynaryjnych</w:t>
            </w:r>
          </w:p>
        </w:tc>
        <w:tc>
          <w:tcPr>
            <w:tcW w:w="3649" w:type="dxa"/>
            <w:vAlign w:val="center"/>
          </w:tcPr>
          <w:p w14:paraId="42483553" w14:textId="77777777" w:rsidR="00BB7C78" w:rsidRPr="0073323C" w:rsidRDefault="00BB7C78" w:rsidP="002645AD">
            <w:pPr>
              <w:spacing w:before="0"/>
              <w:rPr>
                <w:sz w:val="18"/>
                <w:szCs w:val="18"/>
                <w:shd w:val="clear" w:color="auto" w:fill="FFFFFF"/>
              </w:rPr>
            </w:pPr>
            <w:r w:rsidRPr="0073323C">
              <w:rPr>
                <w:kern w:val="0"/>
                <w:sz w:val="18"/>
                <w:szCs w:val="18"/>
              </w:rPr>
              <w:t>nie dotyczy</w:t>
            </w:r>
          </w:p>
        </w:tc>
      </w:tr>
      <w:tr w:rsidR="00BB7C78" w:rsidRPr="000C4CD0" w14:paraId="1B4B2786" w14:textId="77777777" w:rsidTr="002645AD">
        <w:trPr>
          <w:cantSplit/>
        </w:trPr>
        <w:tc>
          <w:tcPr>
            <w:tcW w:w="2435" w:type="dxa"/>
            <w:vAlign w:val="center"/>
          </w:tcPr>
          <w:p w14:paraId="1AE26EBD" w14:textId="77777777" w:rsidR="00BB7C78" w:rsidRPr="009635ED" w:rsidRDefault="00BB7C78" w:rsidP="002645AD">
            <w:pPr>
              <w:spacing w:before="0"/>
              <w:rPr>
                <w:kern w:val="0"/>
                <w:sz w:val="18"/>
                <w:szCs w:val="18"/>
              </w:rPr>
            </w:pPr>
            <w:r w:rsidRPr="009635ED">
              <w:rPr>
                <w:kern w:val="0"/>
                <w:sz w:val="18"/>
                <w:szCs w:val="18"/>
              </w:rPr>
              <w:t>budownictwo</w:t>
            </w:r>
          </w:p>
        </w:tc>
        <w:tc>
          <w:tcPr>
            <w:tcW w:w="1319" w:type="dxa"/>
            <w:vAlign w:val="center"/>
          </w:tcPr>
          <w:p w14:paraId="7BBF0A5E"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6AFDC3D0"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244DF295"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5D6006E2" w14:textId="77777777" w:rsidR="00BB7C78" w:rsidRPr="009635ED" w:rsidRDefault="00BB7C78" w:rsidP="002645AD">
            <w:pPr>
              <w:spacing w:before="0"/>
              <w:rPr>
                <w:sz w:val="18"/>
                <w:szCs w:val="18"/>
                <w:bdr w:val="none" w:sz="0" w:space="0" w:color="auto" w:frame="1"/>
                <w:shd w:val="clear" w:color="auto" w:fill="FFFFFF"/>
              </w:rPr>
            </w:pPr>
            <w:r w:rsidRPr="009635ED">
              <w:rPr>
                <w:sz w:val="18"/>
                <w:szCs w:val="18"/>
                <w:shd w:val="clear" w:color="auto" w:fill="FFFFFF"/>
              </w:rPr>
              <w:t>posiadający tytuł inżyniera po kierunku budownictwo</w:t>
            </w:r>
          </w:p>
        </w:tc>
        <w:tc>
          <w:tcPr>
            <w:tcW w:w="3649" w:type="dxa"/>
            <w:vAlign w:val="center"/>
          </w:tcPr>
          <w:p w14:paraId="47F4F440" w14:textId="77777777" w:rsidR="00BB7C78" w:rsidRPr="0073323C" w:rsidRDefault="00BB7C78" w:rsidP="002645AD">
            <w:pPr>
              <w:spacing w:before="0"/>
              <w:rPr>
                <w:sz w:val="18"/>
                <w:szCs w:val="18"/>
                <w:shd w:val="clear" w:color="auto" w:fill="FFFFFF"/>
              </w:rPr>
            </w:pPr>
            <w:r w:rsidRPr="0073323C">
              <w:rPr>
                <w:kern w:val="0"/>
                <w:sz w:val="18"/>
                <w:szCs w:val="18"/>
              </w:rPr>
              <w:t>nie dotyczy</w:t>
            </w:r>
          </w:p>
        </w:tc>
      </w:tr>
      <w:tr w:rsidR="00BB7C78" w:rsidRPr="000C4CD0" w14:paraId="1E2B2C61" w14:textId="77777777" w:rsidTr="002645AD">
        <w:trPr>
          <w:cantSplit/>
        </w:trPr>
        <w:tc>
          <w:tcPr>
            <w:tcW w:w="2435" w:type="dxa"/>
            <w:vAlign w:val="center"/>
          </w:tcPr>
          <w:p w14:paraId="2D380537" w14:textId="77777777" w:rsidR="00BB7C78" w:rsidRPr="0073323C" w:rsidRDefault="00BB7C78" w:rsidP="002645AD">
            <w:pPr>
              <w:spacing w:before="0"/>
              <w:rPr>
                <w:kern w:val="0"/>
                <w:sz w:val="18"/>
                <w:szCs w:val="18"/>
              </w:rPr>
            </w:pPr>
            <w:r w:rsidRPr="0073323C">
              <w:rPr>
                <w:kern w:val="0"/>
                <w:sz w:val="18"/>
                <w:szCs w:val="18"/>
              </w:rPr>
              <w:t>chemia</w:t>
            </w:r>
          </w:p>
        </w:tc>
        <w:tc>
          <w:tcPr>
            <w:tcW w:w="1319" w:type="dxa"/>
            <w:vAlign w:val="center"/>
          </w:tcPr>
          <w:p w14:paraId="592CD809" w14:textId="77777777" w:rsidR="00BB7C78" w:rsidRPr="0073323C" w:rsidRDefault="00BB7C78" w:rsidP="002645AD">
            <w:pPr>
              <w:spacing w:before="0"/>
              <w:jc w:val="center"/>
              <w:rPr>
                <w:kern w:val="0"/>
                <w:sz w:val="18"/>
                <w:szCs w:val="18"/>
                <w:lang w:val="en-GB"/>
              </w:rPr>
            </w:pPr>
            <w:proofErr w:type="spellStart"/>
            <w:r w:rsidRPr="0073323C">
              <w:rPr>
                <w:kern w:val="0"/>
                <w:sz w:val="18"/>
                <w:szCs w:val="18"/>
                <w:lang w:val="en-GB"/>
              </w:rPr>
              <w:t>język</w:t>
            </w:r>
            <w:proofErr w:type="spellEnd"/>
            <w:r w:rsidRPr="0073323C">
              <w:rPr>
                <w:kern w:val="0"/>
                <w:sz w:val="18"/>
                <w:szCs w:val="18"/>
                <w:lang w:val="en-GB"/>
              </w:rPr>
              <w:t xml:space="preserve"> </w:t>
            </w:r>
            <w:proofErr w:type="spellStart"/>
            <w:r w:rsidRPr="0073323C">
              <w:rPr>
                <w:kern w:val="0"/>
                <w:sz w:val="18"/>
                <w:szCs w:val="18"/>
                <w:lang w:val="en-GB"/>
              </w:rPr>
              <w:t>polski</w:t>
            </w:r>
            <w:proofErr w:type="spellEnd"/>
          </w:p>
        </w:tc>
        <w:tc>
          <w:tcPr>
            <w:tcW w:w="583" w:type="dxa"/>
            <w:vAlign w:val="center"/>
          </w:tcPr>
          <w:p w14:paraId="2868AEEF" w14:textId="77777777" w:rsidR="00BB7C78" w:rsidRPr="0073323C" w:rsidRDefault="00BB7C78" w:rsidP="002645AD">
            <w:pPr>
              <w:spacing w:before="0"/>
              <w:jc w:val="center"/>
              <w:rPr>
                <w:sz w:val="18"/>
                <w:szCs w:val="18"/>
              </w:rPr>
            </w:pPr>
            <w:r w:rsidRPr="0073323C">
              <w:rPr>
                <w:sz w:val="18"/>
                <w:szCs w:val="18"/>
              </w:rPr>
              <w:t>10</w:t>
            </w:r>
          </w:p>
        </w:tc>
        <w:tc>
          <w:tcPr>
            <w:tcW w:w="583" w:type="dxa"/>
            <w:vAlign w:val="center"/>
          </w:tcPr>
          <w:p w14:paraId="530BBC3F" w14:textId="77777777" w:rsidR="00BB7C78" w:rsidRPr="0073323C" w:rsidRDefault="00BB7C78" w:rsidP="002645AD">
            <w:pPr>
              <w:spacing w:before="0"/>
              <w:jc w:val="center"/>
              <w:rPr>
                <w:sz w:val="18"/>
                <w:szCs w:val="18"/>
              </w:rPr>
            </w:pPr>
            <w:r w:rsidRPr="0073323C">
              <w:rPr>
                <w:sz w:val="18"/>
                <w:szCs w:val="18"/>
              </w:rPr>
              <w:t>0</w:t>
            </w:r>
          </w:p>
        </w:tc>
        <w:tc>
          <w:tcPr>
            <w:tcW w:w="6557" w:type="dxa"/>
            <w:vAlign w:val="center"/>
          </w:tcPr>
          <w:p w14:paraId="0441AA49" w14:textId="77777777" w:rsidR="00BB7C78" w:rsidRPr="0073323C" w:rsidRDefault="00BB7C78" w:rsidP="002645AD">
            <w:pPr>
              <w:spacing w:before="0"/>
              <w:rPr>
                <w:sz w:val="18"/>
                <w:szCs w:val="18"/>
                <w:bdr w:val="none" w:sz="0" w:space="0" w:color="auto" w:frame="1"/>
                <w:shd w:val="clear" w:color="auto" w:fill="FFFFFF"/>
              </w:rPr>
            </w:pPr>
            <w:r w:rsidRPr="0073323C">
              <w:rPr>
                <w:kern w:val="0"/>
                <w:sz w:val="18"/>
                <w:szCs w:val="18"/>
              </w:rPr>
              <w:t xml:space="preserve">posiadający tytuł inżyniera, magistra inżyniera lub równoważny </w:t>
            </w:r>
          </w:p>
        </w:tc>
        <w:tc>
          <w:tcPr>
            <w:tcW w:w="3649" w:type="dxa"/>
            <w:vAlign w:val="center"/>
          </w:tcPr>
          <w:p w14:paraId="662E6D7C" w14:textId="77777777" w:rsidR="00BB7C78" w:rsidRPr="0073323C" w:rsidRDefault="00BB7C78" w:rsidP="002645AD">
            <w:pPr>
              <w:spacing w:before="0"/>
              <w:rPr>
                <w:kern w:val="0"/>
                <w:sz w:val="18"/>
                <w:szCs w:val="18"/>
              </w:rPr>
            </w:pPr>
            <w:r w:rsidRPr="0073323C">
              <w:rPr>
                <w:kern w:val="0"/>
                <w:sz w:val="18"/>
                <w:szCs w:val="18"/>
              </w:rPr>
              <w:t>nie dotyczy</w:t>
            </w:r>
          </w:p>
        </w:tc>
      </w:tr>
      <w:tr w:rsidR="00BB7C78" w:rsidRPr="000C4CD0" w14:paraId="0EC5A95D" w14:textId="77777777" w:rsidTr="002645AD">
        <w:trPr>
          <w:cantSplit/>
        </w:trPr>
        <w:tc>
          <w:tcPr>
            <w:tcW w:w="2435" w:type="dxa"/>
            <w:vAlign w:val="center"/>
          </w:tcPr>
          <w:p w14:paraId="79524227" w14:textId="77777777" w:rsidR="00BB7C78" w:rsidRPr="0073323C" w:rsidRDefault="00BB7C78" w:rsidP="002645AD">
            <w:pPr>
              <w:spacing w:before="0"/>
              <w:rPr>
                <w:kern w:val="0"/>
                <w:sz w:val="18"/>
                <w:szCs w:val="18"/>
              </w:rPr>
            </w:pPr>
            <w:r w:rsidRPr="0073323C">
              <w:rPr>
                <w:kern w:val="0"/>
                <w:sz w:val="18"/>
                <w:szCs w:val="18"/>
              </w:rPr>
              <w:t>chemia budowlana</w:t>
            </w:r>
          </w:p>
        </w:tc>
        <w:tc>
          <w:tcPr>
            <w:tcW w:w="1319" w:type="dxa"/>
            <w:vAlign w:val="center"/>
          </w:tcPr>
          <w:p w14:paraId="63C0C5DB" w14:textId="77777777" w:rsidR="00BB7C78" w:rsidRPr="0073323C" w:rsidRDefault="00BB7C78" w:rsidP="002645AD">
            <w:pPr>
              <w:spacing w:before="0"/>
              <w:jc w:val="center"/>
              <w:rPr>
                <w:kern w:val="0"/>
                <w:sz w:val="18"/>
                <w:szCs w:val="18"/>
                <w:lang w:val="en-GB"/>
              </w:rPr>
            </w:pPr>
            <w:proofErr w:type="spellStart"/>
            <w:r w:rsidRPr="0073323C">
              <w:rPr>
                <w:kern w:val="0"/>
                <w:sz w:val="18"/>
                <w:szCs w:val="18"/>
                <w:lang w:val="en-GB"/>
              </w:rPr>
              <w:t>język</w:t>
            </w:r>
            <w:proofErr w:type="spellEnd"/>
            <w:r w:rsidRPr="0073323C">
              <w:rPr>
                <w:kern w:val="0"/>
                <w:sz w:val="18"/>
                <w:szCs w:val="18"/>
                <w:lang w:val="en-GB"/>
              </w:rPr>
              <w:t xml:space="preserve"> </w:t>
            </w:r>
            <w:proofErr w:type="spellStart"/>
            <w:r w:rsidRPr="0073323C">
              <w:rPr>
                <w:kern w:val="0"/>
                <w:sz w:val="18"/>
                <w:szCs w:val="18"/>
                <w:lang w:val="en-GB"/>
              </w:rPr>
              <w:t>polski</w:t>
            </w:r>
            <w:proofErr w:type="spellEnd"/>
          </w:p>
        </w:tc>
        <w:tc>
          <w:tcPr>
            <w:tcW w:w="583" w:type="dxa"/>
            <w:vAlign w:val="center"/>
          </w:tcPr>
          <w:p w14:paraId="75734DC7" w14:textId="77777777" w:rsidR="00BB7C78" w:rsidRPr="0073323C" w:rsidRDefault="00BB7C78" w:rsidP="002645AD">
            <w:pPr>
              <w:spacing w:before="0"/>
              <w:jc w:val="center"/>
              <w:rPr>
                <w:sz w:val="18"/>
                <w:szCs w:val="18"/>
              </w:rPr>
            </w:pPr>
            <w:r w:rsidRPr="0073323C">
              <w:rPr>
                <w:sz w:val="18"/>
                <w:szCs w:val="18"/>
              </w:rPr>
              <w:t>10</w:t>
            </w:r>
          </w:p>
        </w:tc>
        <w:tc>
          <w:tcPr>
            <w:tcW w:w="583" w:type="dxa"/>
            <w:vAlign w:val="center"/>
          </w:tcPr>
          <w:p w14:paraId="637BC8B9" w14:textId="77777777" w:rsidR="00BB7C78" w:rsidRPr="0073323C" w:rsidRDefault="00BB7C78" w:rsidP="002645AD">
            <w:pPr>
              <w:spacing w:before="0"/>
              <w:jc w:val="center"/>
              <w:rPr>
                <w:sz w:val="18"/>
                <w:szCs w:val="18"/>
              </w:rPr>
            </w:pPr>
            <w:r w:rsidRPr="0073323C">
              <w:rPr>
                <w:sz w:val="18"/>
                <w:szCs w:val="18"/>
              </w:rPr>
              <w:t>0</w:t>
            </w:r>
          </w:p>
        </w:tc>
        <w:tc>
          <w:tcPr>
            <w:tcW w:w="6557" w:type="dxa"/>
            <w:vAlign w:val="center"/>
          </w:tcPr>
          <w:p w14:paraId="1ED03DBF" w14:textId="77777777" w:rsidR="00BB7C78" w:rsidRPr="0073323C" w:rsidRDefault="00BB7C78" w:rsidP="002645AD">
            <w:pPr>
              <w:spacing w:before="0"/>
              <w:rPr>
                <w:sz w:val="18"/>
                <w:szCs w:val="18"/>
                <w:bdr w:val="none" w:sz="0" w:space="0" w:color="auto" w:frame="1"/>
                <w:shd w:val="clear" w:color="auto" w:fill="FFFFFF"/>
              </w:rPr>
            </w:pPr>
            <w:r w:rsidRPr="0073323C">
              <w:rPr>
                <w:kern w:val="0"/>
                <w:sz w:val="18"/>
                <w:szCs w:val="18"/>
              </w:rPr>
              <w:t>posiadający tytuł inżyniera, magistra inżyniera lub równoważny</w:t>
            </w:r>
          </w:p>
        </w:tc>
        <w:tc>
          <w:tcPr>
            <w:tcW w:w="3649" w:type="dxa"/>
            <w:vAlign w:val="center"/>
          </w:tcPr>
          <w:p w14:paraId="35DD8860" w14:textId="77777777" w:rsidR="00BB7C78" w:rsidRPr="0073323C" w:rsidRDefault="00BB7C78" w:rsidP="002645AD">
            <w:pPr>
              <w:spacing w:before="0"/>
              <w:rPr>
                <w:kern w:val="0"/>
                <w:sz w:val="18"/>
                <w:szCs w:val="18"/>
              </w:rPr>
            </w:pPr>
            <w:r w:rsidRPr="0073323C">
              <w:rPr>
                <w:kern w:val="0"/>
                <w:sz w:val="18"/>
                <w:szCs w:val="18"/>
              </w:rPr>
              <w:t>nie dotyczy</w:t>
            </w:r>
          </w:p>
        </w:tc>
      </w:tr>
      <w:tr w:rsidR="00BB7C78" w:rsidRPr="000C4CD0" w14:paraId="49C4EF82" w14:textId="77777777" w:rsidTr="002645AD">
        <w:trPr>
          <w:cantSplit/>
        </w:trPr>
        <w:tc>
          <w:tcPr>
            <w:tcW w:w="2435" w:type="dxa"/>
            <w:vAlign w:val="center"/>
          </w:tcPr>
          <w:p w14:paraId="4FFF0A22" w14:textId="77777777" w:rsidR="00BB7C78" w:rsidRPr="0073323C" w:rsidRDefault="00BB7C78" w:rsidP="002645AD">
            <w:pPr>
              <w:spacing w:before="0"/>
              <w:rPr>
                <w:kern w:val="0"/>
                <w:sz w:val="18"/>
                <w:szCs w:val="18"/>
              </w:rPr>
            </w:pPr>
            <w:r w:rsidRPr="0073323C">
              <w:rPr>
                <w:kern w:val="0"/>
                <w:sz w:val="18"/>
                <w:szCs w:val="18"/>
              </w:rPr>
              <w:t>chemia w kryminalistyce</w:t>
            </w:r>
          </w:p>
        </w:tc>
        <w:tc>
          <w:tcPr>
            <w:tcW w:w="1319" w:type="dxa"/>
            <w:vAlign w:val="center"/>
          </w:tcPr>
          <w:p w14:paraId="0634A0C8" w14:textId="77777777" w:rsidR="00BB7C78" w:rsidRPr="0073323C" w:rsidRDefault="00BB7C78" w:rsidP="002645AD">
            <w:pPr>
              <w:spacing w:before="0"/>
              <w:jc w:val="center"/>
              <w:rPr>
                <w:kern w:val="0"/>
                <w:sz w:val="18"/>
                <w:szCs w:val="18"/>
                <w:lang w:val="en-GB"/>
              </w:rPr>
            </w:pPr>
            <w:proofErr w:type="spellStart"/>
            <w:r w:rsidRPr="0073323C">
              <w:rPr>
                <w:kern w:val="0"/>
                <w:sz w:val="18"/>
                <w:szCs w:val="18"/>
                <w:lang w:val="en-GB"/>
              </w:rPr>
              <w:t>język</w:t>
            </w:r>
            <w:proofErr w:type="spellEnd"/>
            <w:r w:rsidRPr="0073323C">
              <w:rPr>
                <w:kern w:val="0"/>
                <w:sz w:val="18"/>
                <w:szCs w:val="18"/>
                <w:lang w:val="en-GB"/>
              </w:rPr>
              <w:t xml:space="preserve"> </w:t>
            </w:r>
            <w:proofErr w:type="spellStart"/>
            <w:r w:rsidRPr="0073323C">
              <w:rPr>
                <w:kern w:val="0"/>
                <w:sz w:val="18"/>
                <w:szCs w:val="18"/>
                <w:lang w:val="en-GB"/>
              </w:rPr>
              <w:t>polski</w:t>
            </w:r>
            <w:proofErr w:type="spellEnd"/>
          </w:p>
        </w:tc>
        <w:tc>
          <w:tcPr>
            <w:tcW w:w="583" w:type="dxa"/>
            <w:vAlign w:val="center"/>
          </w:tcPr>
          <w:p w14:paraId="2C08D7BF" w14:textId="77777777" w:rsidR="00BB7C78" w:rsidRPr="0073323C" w:rsidRDefault="00BB7C78" w:rsidP="002645AD">
            <w:pPr>
              <w:spacing w:before="0"/>
              <w:jc w:val="center"/>
              <w:rPr>
                <w:sz w:val="18"/>
                <w:szCs w:val="18"/>
              </w:rPr>
            </w:pPr>
            <w:r w:rsidRPr="0073323C">
              <w:rPr>
                <w:sz w:val="18"/>
                <w:szCs w:val="18"/>
              </w:rPr>
              <w:t>8</w:t>
            </w:r>
          </w:p>
        </w:tc>
        <w:tc>
          <w:tcPr>
            <w:tcW w:w="583" w:type="dxa"/>
            <w:vAlign w:val="center"/>
          </w:tcPr>
          <w:p w14:paraId="6A4991FA" w14:textId="77777777" w:rsidR="00BB7C78" w:rsidRPr="0073323C" w:rsidRDefault="00BB7C78" w:rsidP="002645AD">
            <w:pPr>
              <w:spacing w:before="0"/>
              <w:jc w:val="center"/>
              <w:rPr>
                <w:sz w:val="18"/>
                <w:szCs w:val="18"/>
              </w:rPr>
            </w:pPr>
            <w:r w:rsidRPr="0073323C">
              <w:rPr>
                <w:sz w:val="18"/>
                <w:szCs w:val="18"/>
              </w:rPr>
              <w:t>2</w:t>
            </w:r>
          </w:p>
        </w:tc>
        <w:tc>
          <w:tcPr>
            <w:tcW w:w="6557" w:type="dxa"/>
            <w:vAlign w:val="center"/>
          </w:tcPr>
          <w:p w14:paraId="23720AA0" w14:textId="77777777" w:rsidR="00BB7C78" w:rsidRPr="0073323C" w:rsidRDefault="00BB7C78" w:rsidP="002645AD">
            <w:pPr>
              <w:spacing w:before="0"/>
              <w:rPr>
                <w:sz w:val="18"/>
                <w:szCs w:val="18"/>
                <w:bdr w:val="none" w:sz="0" w:space="0" w:color="auto" w:frame="1"/>
                <w:shd w:val="clear" w:color="auto" w:fill="FFFFFF"/>
              </w:rPr>
            </w:pPr>
            <w:r w:rsidRPr="00994D13">
              <w:rPr>
                <w:kern w:val="0"/>
                <w:sz w:val="18"/>
                <w:szCs w:val="18"/>
              </w:rPr>
              <w:t xml:space="preserve">tytuł licencjata, inżyniera, magistra, magistra </w:t>
            </w:r>
            <w:r w:rsidRPr="0073323C">
              <w:rPr>
                <w:kern w:val="0"/>
                <w:sz w:val="18"/>
                <w:szCs w:val="18"/>
              </w:rPr>
              <w:t>inżyniera lub równoważny</w:t>
            </w:r>
          </w:p>
        </w:tc>
        <w:tc>
          <w:tcPr>
            <w:tcW w:w="3649" w:type="dxa"/>
            <w:vAlign w:val="center"/>
          </w:tcPr>
          <w:p w14:paraId="690E57B1" w14:textId="77777777" w:rsidR="00BB7C78" w:rsidRPr="002E003F" w:rsidRDefault="00BB7C78" w:rsidP="002645AD">
            <w:pPr>
              <w:spacing w:before="0"/>
              <w:rPr>
                <w:sz w:val="18"/>
                <w:szCs w:val="18"/>
              </w:rPr>
            </w:pPr>
            <w:r w:rsidRPr="002E003F">
              <w:rPr>
                <w:sz w:val="18"/>
                <w:szCs w:val="18"/>
              </w:rPr>
              <w:t>1) podstawy chemii</w:t>
            </w:r>
          </w:p>
          <w:p w14:paraId="66470AA6" w14:textId="77777777" w:rsidR="00BB7C78" w:rsidRPr="002E003F" w:rsidRDefault="00BB7C78" w:rsidP="002645AD">
            <w:pPr>
              <w:spacing w:before="0"/>
              <w:rPr>
                <w:sz w:val="18"/>
                <w:szCs w:val="18"/>
              </w:rPr>
            </w:pPr>
            <w:r w:rsidRPr="002E003F">
              <w:rPr>
                <w:sz w:val="18"/>
                <w:szCs w:val="18"/>
              </w:rPr>
              <w:t>2) podstawy metod analitycznych, chemicznych i instrumentalnych</w:t>
            </w:r>
          </w:p>
          <w:p w14:paraId="4E706AFB" w14:textId="77777777" w:rsidR="00BB7C78" w:rsidRPr="002E003F" w:rsidRDefault="00BB7C78" w:rsidP="002645AD">
            <w:pPr>
              <w:spacing w:before="0"/>
              <w:rPr>
                <w:kern w:val="0"/>
                <w:sz w:val="18"/>
                <w:szCs w:val="18"/>
              </w:rPr>
            </w:pPr>
            <w:r w:rsidRPr="002E003F">
              <w:rPr>
                <w:sz w:val="18"/>
                <w:szCs w:val="18"/>
              </w:rPr>
              <w:t>3) podstawy biochemii</w:t>
            </w:r>
          </w:p>
        </w:tc>
      </w:tr>
      <w:tr w:rsidR="00BB7C78" w:rsidRPr="00503C3A" w14:paraId="4D5A50AF" w14:textId="77777777" w:rsidTr="002645AD">
        <w:trPr>
          <w:cantSplit/>
        </w:trPr>
        <w:tc>
          <w:tcPr>
            <w:tcW w:w="2435" w:type="dxa"/>
            <w:vAlign w:val="center"/>
          </w:tcPr>
          <w:p w14:paraId="23251D47" w14:textId="77777777" w:rsidR="00BB7C78" w:rsidRPr="009635ED" w:rsidRDefault="00BB7C78" w:rsidP="002645AD">
            <w:pPr>
              <w:spacing w:before="0"/>
              <w:rPr>
                <w:kern w:val="0"/>
                <w:sz w:val="18"/>
                <w:szCs w:val="18"/>
                <w:lang w:val="en-GB"/>
              </w:rPr>
            </w:pPr>
            <w:r w:rsidRPr="009635ED">
              <w:rPr>
                <w:kern w:val="0"/>
                <w:sz w:val="18"/>
                <w:szCs w:val="18"/>
                <w:lang w:val="en-US"/>
              </w:rPr>
              <w:t>Computer Science and Information Technology</w:t>
            </w:r>
          </w:p>
        </w:tc>
        <w:tc>
          <w:tcPr>
            <w:tcW w:w="1319" w:type="dxa"/>
            <w:vAlign w:val="center"/>
          </w:tcPr>
          <w:p w14:paraId="61E0F878"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angielski</w:t>
            </w:r>
            <w:proofErr w:type="spellEnd"/>
          </w:p>
        </w:tc>
        <w:tc>
          <w:tcPr>
            <w:tcW w:w="583" w:type="dxa"/>
            <w:vAlign w:val="center"/>
          </w:tcPr>
          <w:p w14:paraId="0EA8FEF8" w14:textId="77777777" w:rsidR="00BB7C78" w:rsidRPr="009635ED" w:rsidRDefault="00BB7C78" w:rsidP="002645AD">
            <w:pPr>
              <w:spacing w:before="0"/>
              <w:jc w:val="center"/>
              <w:rPr>
                <w:sz w:val="18"/>
                <w:szCs w:val="18"/>
                <w:lang w:val="en-GB"/>
              </w:rPr>
            </w:pPr>
            <w:r w:rsidRPr="009635ED">
              <w:rPr>
                <w:sz w:val="18"/>
                <w:szCs w:val="18"/>
                <w:lang w:val="en-GB"/>
              </w:rPr>
              <w:t>6</w:t>
            </w:r>
          </w:p>
        </w:tc>
        <w:tc>
          <w:tcPr>
            <w:tcW w:w="583" w:type="dxa"/>
            <w:vAlign w:val="center"/>
          </w:tcPr>
          <w:p w14:paraId="044A2EBD" w14:textId="77777777" w:rsidR="00BB7C78" w:rsidRPr="009635ED" w:rsidRDefault="00BB7C78" w:rsidP="002645AD">
            <w:pPr>
              <w:spacing w:before="0"/>
              <w:jc w:val="center"/>
              <w:rPr>
                <w:sz w:val="18"/>
                <w:szCs w:val="18"/>
                <w:lang w:val="en-GB"/>
              </w:rPr>
            </w:pPr>
            <w:r w:rsidRPr="009635ED">
              <w:rPr>
                <w:sz w:val="18"/>
                <w:szCs w:val="18"/>
                <w:lang w:val="en-GB"/>
              </w:rPr>
              <w:t>4</w:t>
            </w:r>
          </w:p>
        </w:tc>
        <w:tc>
          <w:tcPr>
            <w:tcW w:w="6557" w:type="dxa"/>
            <w:vAlign w:val="center"/>
          </w:tcPr>
          <w:p w14:paraId="2CEFB671" w14:textId="77777777" w:rsidR="00BB7C78" w:rsidRDefault="00BB7C78" w:rsidP="002645AD">
            <w:pPr>
              <w:spacing w:before="0"/>
              <w:rPr>
                <w:kern w:val="0"/>
                <w:sz w:val="18"/>
                <w:szCs w:val="18"/>
              </w:rPr>
            </w:pPr>
            <w:r w:rsidRPr="009635ED">
              <w:rPr>
                <w:kern w:val="0"/>
                <w:sz w:val="18"/>
                <w:szCs w:val="18"/>
              </w:rPr>
              <w:t>tytuł licencjata, inżyniera, magistra, magistra inżyniera lub równoważny po kierunkach w dziedzinach</w:t>
            </w:r>
            <w:r>
              <w:rPr>
                <w:kern w:val="0"/>
                <w:sz w:val="18"/>
                <w:szCs w:val="18"/>
              </w:rPr>
              <w:t>:</w:t>
            </w:r>
          </w:p>
          <w:p w14:paraId="0336E638" w14:textId="77777777" w:rsidR="00BB7C78" w:rsidRPr="009635ED" w:rsidRDefault="00BB7C78" w:rsidP="002645AD">
            <w:pPr>
              <w:spacing w:before="0"/>
              <w:rPr>
                <w:sz w:val="18"/>
                <w:szCs w:val="18"/>
                <w:bdr w:val="none" w:sz="0" w:space="0" w:color="auto" w:frame="1"/>
                <w:shd w:val="clear" w:color="auto" w:fill="FFFFFF"/>
              </w:rPr>
            </w:pPr>
            <w:r>
              <w:rPr>
                <w:kern w:val="0"/>
                <w:sz w:val="18"/>
                <w:szCs w:val="18"/>
              </w:rPr>
              <w:t xml:space="preserve">1) </w:t>
            </w:r>
            <w:r w:rsidRPr="009635ED">
              <w:rPr>
                <w:kern w:val="0"/>
                <w:sz w:val="18"/>
                <w:szCs w:val="18"/>
              </w:rPr>
              <w:t xml:space="preserve">nauk inżynieryjno-technicznych lub </w:t>
            </w:r>
            <w:r>
              <w:rPr>
                <w:kern w:val="0"/>
                <w:sz w:val="18"/>
                <w:szCs w:val="18"/>
              </w:rPr>
              <w:t xml:space="preserve">2) </w:t>
            </w:r>
            <w:r w:rsidRPr="009635ED">
              <w:rPr>
                <w:kern w:val="0"/>
                <w:sz w:val="18"/>
                <w:szCs w:val="18"/>
              </w:rPr>
              <w:t>nauk ścisłych i przyrodniczych</w:t>
            </w:r>
          </w:p>
        </w:tc>
        <w:tc>
          <w:tcPr>
            <w:tcW w:w="3649" w:type="dxa"/>
            <w:vAlign w:val="center"/>
          </w:tcPr>
          <w:p w14:paraId="6C2AABA9" w14:textId="77777777" w:rsidR="00BB7C78" w:rsidRPr="002E003F" w:rsidRDefault="00BB7C78" w:rsidP="002645AD">
            <w:pPr>
              <w:spacing w:before="0"/>
              <w:rPr>
                <w:sz w:val="18"/>
                <w:szCs w:val="18"/>
              </w:rPr>
            </w:pPr>
            <w:r w:rsidRPr="002E003F">
              <w:rPr>
                <w:sz w:val="18"/>
                <w:szCs w:val="18"/>
              </w:rPr>
              <w:t>1) analiza danych</w:t>
            </w:r>
          </w:p>
          <w:p w14:paraId="3C0870E0" w14:textId="77777777" w:rsidR="00BB7C78" w:rsidRPr="002E003F" w:rsidRDefault="00BB7C78" w:rsidP="002645AD">
            <w:pPr>
              <w:spacing w:before="0"/>
              <w:rPr>
                <w:sz w:val="18"/>
                <w:szCs w:val="18"/>
              </w:rPr>
            </w:pPr>
            <w:r w:rsidRPr="002E003F">
              <w:rPr>
                <w:sz w:val="18"/>
                <w:szCs w:val="18"/>
              </w:rPr>
              <w:t>2) technologie informatyczne</w:t>
            </w:r>
          </w:p>
          <w:p w14:paraId="2ADF234F" w14:textId="77777777" w:rsidR="00BB7C78" w:rsidRPr="002E003F" w:rsidRDefault="00BB7C78" w:rsidP="002645AD">
            <w:pPr>
              <w:spacing w:before="0"/>
              <w:rPr>
                <w:strike/>
                <w:kern w:val="0"/>
                <w:sz w:val="18"/>
                <w:szCs w:val="18"/>
              </w:rPr>
            </w:pPr>
            <w:r w:rsidRPr="002E003F">
              <w:rPr>
                <w:sz w:val="18"/>
                <w:szCs w:val="18"/>
              </w:rPr>
              <w:t>3) inżynieria oprogramowania</w:t>
            </w:r>
          </w:p>
        </w:tc>
      </w:tr>
      <w:tr w:rsidR="00BB7C78" w:rsidRPr="000C4CD0" w14:paraId="098E89E1" w14:textId="77777777" w:rsidTr="002645AD">
        <w:trPr>
          <w:cantSplit/>
        </w:trPr>
        <w:tc>
          <w:tcPr>
            <w:tcW w:w="2435" w:type="dxa"/>
            <w:vAlign w:val="center"/>
          </w:tcPr>
          <w:p w14:paraId="1CD63240" w14:textId="77777777" w:rsidR="00BB7C78" w:rsidRPr="009635ED" w:rsidRDefault="00BB7C78" w:rsidP="002645AD">
            <w:pPr>
              <w:spacing w:before="0"/>
              <w:rPr>
                <w:kern w:val="0"/>
                <w:sz w:val="18"/>
                <w:szCs w:val="18"/>
                <w:lang w:val="en-US"/>
              </w:rPr>
            </w:pPr>
            <w:r w:rsidRPr="009635ED">
              <w:rPr>
                <w:kern w:val="0"/>
                <w:sz w:val="18"/>
                <w:szCs w:val="18"/>
              </w:rPr>
              <w:lastRenderedPageBreak/>
              <w:t>elektronika i telekomunikacja</w:t>
            </w:r>
          </w:p>
        </w:tc>
        <w:tc>
          <w:tcPr>
            <w:tcW w:w="1319" w:type="dxa"/>
            <w:vAlign w:val="center"/>
          </w:tcPr>
          <w:p w14:paraId="60529192"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5AA78373"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676AC4D1"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060D714D" w14:textId="77777777" w:rsidR="00BB7C78" w:rsidRDefault="00BB7C78" w:rsidP="002645AD">
            <w:pPr>
              <w:spacing w:before="0"/>
              <w:rPr>
                <w:sz w:val="18"/>
                <w:szCs w:val="18"/>
                <w:bdr w:val="none" w:sz="0" w:space="0" w:color="auto" w:frame="1"/>
                <w:shd w:val="clear" w:color="auto" w:fill="FFFFFF"/>
              </w:rPr>
            </w:pPr>
            <w:r w:rsidRPr="009635ED">
              <w:rPr>
                <w:sz w:val="18"/>
                <w:szCs w:val="18"/>
                <w:bdr w:val="none" w:sz="0" w:space="0" w:color="auto" w:frame="1"/>
                <w:shd w:val="clear" w:color="auto" w:fill="FFFFFF"/>
              </w:rPr>
              <w:t>tytuł inżyniera, magistra inżyniera lub równoważny po kierunkach w dyscyplinach</w:t>
            </w:r>
            <w:r>
              <w:rPr>
                <w:sz w:val="18"/>
                <w:szCs w:val="18"/>
                <w:bdr w:val="none" w:sz="0" w:space="0" w:color="auto" w:frame="1"/>
                <w:shd w:val="clear" w:color="auto" w:fill="FFFFFF"/>
              </w:rPr>
              <w:t>:</w:t>
            </w:r>
          </w:p>
          <w:p w14:paraId="4CC0559D" w14:textId="77777777" w:rsidR="00BB7C78" w:rsidRPr="009635ED" w:rsidRDefault="00BB7C78" w:rsidP="002645AD">
            <w:pPr>
              <w:spacing w:before="0"/>
              <w:rPr>
                <w:sz w:val="18"/>
                <w:szCs w:val="18"/>
                <w:bdr w:val="none" w:sz="0" w:space="0" w:color="auto" w:frame="1"/>
                <w:shd w:val="clear" w:color="auto" w:fill="FFFFFF"/>
              </w:rPr>
            </w:pPr>
            <w:r>
              <w:rPr>
                <w:sz w:val="18"/>
                <w:szCs w:val="18"/>
                <w:bdr w:val="none" w:sz="0" w:space="0" w:color="auto" w:frame="1"/>
                <w:shd w:val="clear" w:color="auto" w:fill="FFFFFF"/>
              </w:rPr>
              <w:t xml:space="preserve">1) </w:t>
            </w:r>
            <w:r w:rsidRPr="009635ED">
              <w:rPr>
                <w:sz w:val="18"/>
                <w:szCs w:val="18"/>
                <w:bdr w:val="none" w:sz="0" w:space="0" w:color="auto" w:frame="1"/>
                <w:shd w:val="clear" w:color="auto" w:fill="FFFFFF"/>
              </w:rPr>
              <w:t xml:space="preserve">automatyka, elektronika, elektrotechnika i technologie kosmiczne lub </w:t>
            </w:r>
            <w:r>
              <w:rPr>
                <w:sz w:val="18"/>
                <w:szCs w:val="18"/>
                <w:bdr w:val="none" w:sz="0" w:space="0" w:color="auto" w:frame="1"/>
                <w:shd w:val="clear" w:color="auto" w:fill="FFFFFF"/>
              </w:rPr>
              <w:t xml:space="preserve">2) </w:t>
            </w:r>
            <w:r w:rsidRPr="009635ED">
              <w:rPr>
                <w:sz w:val="18"/>
                <w:szCs w:val="18"/>
                <w:bdr w:val="none" w:sz="0" w:space="0" w:color="auto" w:frame="1"/>
                <w:shd w:val="clear" w:color="auto" w:fill="FFFFFF"/>
              </w:rPr>
              <w:t>informatyka techniczna i telekomunikacja</w:t>
            </w:r>
          </w:p>
        </w:tc>
        <w:tc>
          <w:tcPr>
            <w:tcW w:w="3649" w:type="dxa"/>
            <w:vAlign w:val="center"/>
          </w:tcPr>
          <w:p w14:paraId="09A13C2F" w14:textId="77777777" w:rsidR="00BB7C78" w:rsidRPr="0073323C" w:rsidRDefault="00BB7C78" w:rsidP="002645AD">
            <w:pPr>
              <w:spacing w:before="0"/>
              <w:rPr>
                <w:sz w:val="18"/>
                <w:szCs w:val="18"/>
                <w:bdr w:val="none" w:sz="0" w:space="0" w:color="auto" w:frame="1"/>
                <w:shd w:val="clear" w:color="auto" w:fill="FFFFFF"/>
              </w:rPr>
            </w:pPr>
            <w:r w:rsidRPr="0073323C">
              <w:rPr>
                <w:kern w:val="0"/>
                <w:sz w:val="18"/>
                <w:szCs w:val="18"/>
              </w:rPr>
              <w:t>nie dotyczy</w:t>
            </w:r>
          </w:p>
        </w:tc>
      </w:tr>
      <w:tr w:rsidR="00BB7C78" w:rsidRPr="000C4CD0" w14:paraId="5755F9AA" w14:textId="77777777" w:rsidTr="002645AD">
        <w:trPr>
          <w:cantSplit/>
        </w:trPr>
        <w:tc>
          <w:tcPr>
            <w:tcW w:w="2435" w:type="dxa"/>
            <w:vAlign w:val="center"/>
          </w:tcPr>
          <w:p w14:paraId="3C4C360F" w14:textId="5D2FB0EA" w:rsidR="00BB7C78" w:rsidRPr="009635ED" w:rsidRDefault="00BB7C78" w:rsidP="002645AD">
            <w:pPr>
              <w:spacing w:before="0"/>
              <w:rPr>
                <w:kern w:val="0"/>
                <w:sz w:val="18"/>
                <w:szCs w:val="18"/>
              </w:rPr>
            </w:pPr>
            <w:r w:rsidRPr="009635ED">
              <w:rPr>
                <w:kern w:val="0"/>
                <w:sz w:val="18"/>
                <w:szCs w:val="18"/>
              </w:rPr>
              <w:t>elektronika i telekomunikacja</w:t>
            </w:r>
            <w:r w:rsidR="00DD68BA">
              <w:rPr>
                <w:kern w:val="0"/>
                <w:sz w:val="18"/>
                <w:szCs w:val="18"/>
              </w:rPr>
              <w:t xml:space="preserve"> </w:t>
            </w:r>
            <w:r w:rsidRPr="009635ED">
              <w:rPr>
                <w:kern w:val="0"/>
                <w:sz w:val="18"/>
                <w:szCs w:val="18"/>
              </w:rPr>
              <w:t>(Applied Electronics, język angielski)</w:t>
            </w:r>
          </w:p>
        </w:tc>
        <w:tc>
          <w:tcPr>
            <w:tcW w:w="1319" w:type="dxa"/>
            <w:vAlign w:val="center"/>
          </w:tcPr>
          <w:p w14:paraId="52C2B590" w14:textId="77777777" w:rsidR="00BB7C78" w:rsidRPr="009635ED" w:rsidRDefault="00BB7C78" w:rsidP="002645AD">
            <w:pPr>
              <w:spacing w:before="0"/>
              <w:jc w:val="center"/>
              <w:rPr>
                <w:color w:val="000000"/>
                <w:kern w:val="0"/>
                <w:sz w:val="18"/>
                <w:szCs w:val="18"/>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angielski</w:t>
            </w:r>
            <w:proofErr w:type="spellEnd"/>
          </w:p>
        </w:tc>
        <w:tc>
          <w:tcPr>
            <w:tcW w:w="583" w:type="dxa"/>
            <w:vAlign w:val="center"/>
          </w:tcPr>
          <w:p w14:paraId="12BC4688"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5BEA947D"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514F6B62" w14:textId="77777777" w:rsidR="00BB7C78" w:rsidRPr="009635ED" w:rsidRDefault="00BB7C78" w:rsidP="002645AD">
            <w:pPr>
              <w:spacing w:before="0"/>
              <w:rPr>
                <w:sz w:val="18"/>
                <w:szCs w:val="18"/>
                <w:bdr w:val="none" w:sz="0" w:space="0" w:color="auto" w:frame="1"/>
                <w:shd w:val="clear" w:color="auto" w:fill="FFFFFF"/>
              </w:rPr>
            </w:pPr>
            <w:r w:rsidRPr="00F43786">
              <w:rPr>
                <w:sz w:val="18"/>
                <w:szCs w:val="18"/>
                <w:bdr w:val="none" w:sz="0" w:space="0" w:color="auto" w:frame="1"/>
                <w:shd w:val="clear" w:color="auto" w:fill="FFFFFF"/>
              </w:rPr>
              <w:t>tytuł licencjata, inżyniera</w:t>
            </w:r>
            <w:r w:rsidRPr="009635ED">
              <w:rPr>
                <w:sz w:val="18"/>
                <w:szCs w:val="18"/>
                <w:bdr w:val="none" w:sz="0" w:space="0" w:color="auto" w:frame="1"/>
                <w:shd w:val="clear" w:color="auto" w:fill="FFFFFF"/>
              </w:rPr>
              <w:t>, magistra inżyniera lub równoważny</w:t>
            </w:r>
          </w:p>
        </w:tc>
        <w:tc>
          <w:tcPr>
            <w:tcW w:w="3649" w:type="dxa"/>
            <w:vAlign w:val="center"/>
          </w:tcPr>
          <w:p w14:paraId="6ED75E9F" w14:textId="77777777" w:rsidR="00BB7C78" w:rsidRPr="0073323C" w:rsidRDefault="00BB7C78" w:rsidP="002645AD">
            <w:pPr>
              <w:spacing w:before="0"/>
              <w:rPr>
                <w:sz w:val="18"/>
                <w:szCs w:val="18"/>
                <w:bdr w:val="none" w:sz="0" w:space="0" w:color="auto" w:frame="1"/>
                <w:shd w:val="clear" w:color="auto" w:fill="FFFFFF"/>
              </w:rPr>
            </w:pPr>
            <w:r w:rsidRPr="0073323C">
              <w:rPr>
                <w:kern w:val="0"/>
                <w:sz w:val="18"/>
                <w:szCs w:val="18"/>
              </w:rPr>
              <w:t>nie dotyczy</w:t>
            </w:r>
          </w:p>
        </w:tc>
      </w:tr>
      <w:tr w:rsidR="00BB7C78" w:rsidRPr="000C4CD0" w14:paraId="26214DDE" w14:textId="77777777" w:rsidTr="002645AD">
        <w:trPr>
          <w:cantSplit/>
        </w:trPr>
        <w:tc>
          <w:tcPr>
            <w:tcW w:w="2435" w:type="dxa"/>
            <w:vAlign w:val="center"/>
          </w:tcPr>
          <w:p w14:paraId="1857CAFF" w14:textId="77777777" w:rsidR="00BB7C78" w:rsidRPr="009635ED" w:rsidRDefault="00BB7C78" w:rsidP="002645AD">
            <w:pPr>
              <w:spacing w:before="0"/>
              <w:rPr>
                <w:kern w:val="0"/>
                <w:sz w:val="18"/>
                <w:szCs w:val="18"/>
              </w:rPr>
            </w:pPr>
            <w:r w:rsidRPr="009635ED">
              <w:rPr>
                <w:kern w:val="0"/>
                <w:sz w:val="18"/>
                <w:szCs w:val="18"/>
              </w:rPr>
              <w:t>elektrotechnika</w:t>
            </w:r>
          </w:p>
        </w:tc>
        <w:tc>
          <w:tcPr>
            <w:tcW w:w="1319" w:type="dxa"/>
            <w:vAlign w:val="center"/>
          </w:tcPr>
          <w:p w14:paraId="7B13631D"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31CE3E81"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5040B527"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5D726E49" w14:textId="77777777" w:rsidR="00BB7C78" w:rsidRDefault="00BB7C78" w:rsidP="002645AD">
            <w:pPr>
              <w:spacing w:before="0"/>
              <w:rPr>
                <w:kern w:val="0"/>
                <w:sz w:val="18"/>
                <w:szCs w:val="18"/>
              </w:rPr>
            </w:pPr>
            <w:r w:rsidRPr="009635ED">
              <w:rPr>
                <w:kern w:val="0"/>
                <w:sz w:val="18"/>
                <w:szCs w:val="18"/>
              </w:rPr>
              <w:t>tytuł inżyniera, magistra inżyniera lub równoważny po kierunkach w dyscyplinach</w:t>
            </w:r>
            <w:r>
              <w:rPr>
                <w:kern w:val="0"/>
                <w:sz w:val="18"/>
                <w:szCs w:val="18"/>
              </w:rPr>
              <w:t>:</w:t>
            </w:r>
          </w:p>
          <w:p w14:paraId="09FDCD8D" w14:textId="77777777" w:rsidR="00BB7C78" w:rsidRPr="009635ED" w:rsidRDefault="00BB7C78" w:rsidP="002645AD">
            <w:pPr>
              <w:spacing w:before="0"/>
              <w:rPr>
                <w:sz w:val="18"/>
                <w:szCs w:val="18"/>
                <w:bdr w:val="none" w:sz="0" w:space="0" w:color="auto" w:frame="1"/>
                <w:shd w:val="clear" w:color="auto" w:fill="FFFFFF"/>
              </w:rPr>
            </w:pPr>
            <w:r>
              <w:rPr>
                <w:kern w:val="0"/>
                <w:sz w:val="18"/>
                <w:szCs w:val="18"/>
              </w:rPr>
              <w:t xml:space="preserve">1) </w:t>
            </w:r>
            <w:r w:rsidRPr="009635ED">
              <w:rPr>
                <w:kern w:val="0"/>
                <w:sz w:val="18"/>
                <w:szCs w:val="18"/>
              </w:rPr>
              <w:t xml:space="preserve">automatyka, elektronika, elektrotechnika i technologie kosmiczne lub </w:t>
            </w:r>
            <w:r>
              <w:rPr>
                <w:kern w:val="0"/>
                <w:sz w:val="18"/>
                <w:szCs w:val="18"/>
              </w:rPr>
              <w:t xml:space="preserve">2) </w:t>
            </w:r>
            <w:r w:rsidRPr="009635ED">
              <w:rPr>
                <w:kern w:val="0"/>
                <w:sz w:val="18"/>
                <w:szCs w:val="18"/>
              </w:rPr>
              <w:t>informatyka techniczna i telekomunikacja</w:t>
            </w:r>
          </w:p>
        </w:tc>
        <w:tc>
          <w:tcPr>
            <w:tcW w:w="3649" w:type="dxa"/>
            <w:vAlign w:val="center"/>
          </w:tcPr>
          <w:p w14:paraId="68C34455" w14:textId="77777777" w:rsidR="00BB7C78" w:rsidRPr="0073323C" w:rsidRDefault="00BB7C78" w:rsidP="002645AD">
            <w:pPr>
              <w:spacing w:before="0"/>
              <w:rPr>
                <w:kern w:val="0"/>
                <w:sz w:val="18"/>
                <w:szCs w:val="18"/>
              </w:rPr>
            </w:pPr>
            <w:r w:rsidRPr="0073323C">
              <w:rPr>
                <w:kern w:val="0"/>
                <w:sz w:val="18"/>
                <w:szCs w:val="18"/>
              </w:rPr>
              <w:t>nie dotyczy</w:t>
            </w:r>
          </w:p>
        </w:tc>
      </w:tr>
      <w:tr w:rsidR="00BB7C78" w:rsidRPr="00503C3A" w14:paraId="413E9586" w14:textId="77777777" w:rsidTr="002645AD">
        <w:trPr>
          <w:cantSplit/>
        </w:trPr>
        <w:tc>
          <w:tcPr>
            <w:tcW w:w="2435" w:type="dxa"/>
            <w:vAlign w:val="center"/>
          </w:tcPr>
          <w:p w14:paraId="66B50115" w14:textId="77777777" w:rsidR="00BB7C78" w:rsidRPr="009635ED" w:rsidRDefault="00BB7C78" w:rsidP="002645AD">
            <w:pPr>
              <w:spacing w:before="0"/>
              <w:rPr>
                <w:kern w:val="0"/>
                <w:sz w:val="18"/>
                <w:szCs w:val="18"/>
                <w:lang w:val="en-GB"/>
              </w:rPr>
            </w:pPr>
            <w:r w:rsidRPr="009635ED">
              <w:rPr>
                <w:color w:val="000000"/>
                <w:kern w:val="0"/>
                <w:sz w:val="18"/>
                <w:szCs w:val="18"/>
                <w:lang w:val="en-US"/>
              </w:rPr>
              <w:t>Energy Systems in the Built Environment</w:t>
            </w:r>
          </w:p>
        </w:tc>
        <w:tc>
          <w:tcPr>
            <w:tcW w:w="1319" w:type="dxa"/>
            <w:vAlign w:val="center"/>
          </w:tcPr>
          <w:p w14:paraId="48F76EC0"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angielski</w:t>
            </w:r>
            <w:proofErr w:type="spellEnd"/>
          </w:p>
        </w:tc>
        <w:tc>
          <w:tcPr>
            <w:tcW w:w="583" w:type="dxa"/>
            <w:vAlign w:val="center"/>
          </w:tcPr>
          <w:p w14:paraId="576099B5" w14:textId="77777777" w:rsidR="00BB7C78" w:rsidRPr="009635ED" w:rsidRDefault="00BB7C78" w:rsidP="002645AD">
            <w:pPr>
              <w:spacing w:before="0"/>
              <w:jc w:val="center"/>
              <w:rPr>
                <w:sz w:val="18"/>
                <w:szCs w:val="18"/>
                <w:lang w:val="en-GB"/>
              </w:rPr>
            </w:pPr>
            <w:r w:rsidRPr="009635ED">
              <w:rPr>
                <w:sz w:val="18"/>
                <w:szCs w:val="18"/>
                <w:lang w:val="en-GB"/>
              </w:rPr>
              <w:t>10</w:t>
            </w:r>
          </w:p>
        </w:tc>
        <w:tc>
          <w:tcPr>
            <w:tcW w:w="583" w:type="dxa"/>
            <w:vAlign w:val="center"/>
          </w:tcPr>
          <w:p w14:paraId="2FF5AC6A" w14:textId="77777777" w:rsidR="00BB7C78" w:rsidRPr="009635ED" w:rsidRDefault="00BB7C78" w:rsidP="002645AD">
            <w:pPr>
              <w:spacing w:before="0"/>
              <w:jc w:val="center"/>
              <w:rPr>
                <w:sz w:val="18"/>
                <w:szCs w:val="18"/>
                <w:lang w:val="en-GB"/>
              </w:rPr>
            </w:pPr>
            <w:r w:rsidRPr="009635ED">
              <w:rPr>
                <w:sz w:val="18"/>
                <w:szCs w:val="18"/>
                <w:lang w:val="en-GB"/>
              </w:rPr>
              <w:t>0</w:t>
            </w:r>
          </w:p>
        </w:tc>
        <w:tc>
          <w:tcPr>
            <w:tcW w:w="6557" w:type="dxa"/>
            <w:vAlign w:val="center"/>
          </w:tcPr>
          <w:p w14:paraId="7EE43B6A" w14:textId="77777777" w:rsidR="00BB7C78" w:rsidRDefault="00BB7C78" w:rsidP="002645AD">
            <w:pPr>
              <w:spacing w:before="0"/>
              <w:rPr>
                <w:kern w:val="0"/>
                <w:sz w:val="18"/>
                <w:szCs w:val="18"/>
              </w:rPr>
            </w:pPr>
            <w:r w:rsidRPr="009635ED">
              <w:rPr>
                <w:kern w:val="0"/>
                <w:sz w:val="18"/>
                <w:szCs w:val="18"/>
              </w:rPr>
              <w:t xml:space="preserve">tytuł inżyniera, magistra inżyniera lub równoważny w dyscyplinach: </w:t>
            </w:r>
          </w:p>
          <w:p w14:paraId="14C85AB4" w14:textId="4C69D230" w:rsidR="00BB7C78" w:rsidRPr="009635ED" w:rsidRDefault="00BB7C78" w:rsidP="002645AD">
            <w:pPr>
              <w:spacing w:before="0"/>
              <w:rPr>
                <w:sz w:val="18"/>
                <w:szCs w:val="18"/>
                <w:bdr w:val="none" w:sz="0" w:space="0" w:color="auto" w:frame="1"/>
                <w:shd w:val="clear" w:color="auto" w:fill="FFFFFF"/>
              </w:rPr>
            </w:pPr>
            <w:r>
              <w:rPr>
                <w:kern w:val="0"/>
                <w:sz w:val="18"/>
                <w:szCs w:val="18"/>
              </w:rPr>
              <w:t xml:space="preserve">1) </w:t>
            </w:r>
            <w:r w:rsidRPr="009635ED">
              <w:rPr>
                <w:kern w:val="0"/>
                <w:sz w:val="18"/>
                <w:szCs w:val="18"/>
              </w:rPr>
              <w:t>architektura i urbanistyka</w:t>
            </w:r>
            <w:r>
              <w:rPr>
                <w:kern w:val="0"/>
                <w:sz w:val="18"/>
                <w:szCs w:val="18"/>
              </w:rPr>
              <w:t xml:space="preserve"> lub 2) </w:t>
            </w:r>
            <w:r w:rsidRPr="009635ED">
              <w:rPr>
                <w:kern w:val="0"/>
                <w:sz w:val="18"/>
                <w:szCs w:val="18"/>
              </w:rPr>
              <w:t>inżynieria lądowa</w:t>
            </w:r>
            <w:r>
              <w:rPr>
                <w:kern w:val="0"/>
                <w:sz w:val="18"/>
                <w:szCs w:val="18"/>
              </w:rPr>
              <w:t>, geodezja</w:t>
            </w:r>
            <w:r w:rsidRPr="009635ED">
              <w:rPr>
                <w:kern w:val="0"/>
                <w:sz w:val="18"/>
                <w:szCs w:val="18"/>
              </w:rPr>
              <w:t xml:space="preserve"> i transport</w:t>
            </w:r>
            <w:r>
              <w:rPr>
                <w:kern w:val="0"/>
                <w:sz w:val="18"/>
                <w:szCs w:val="18"/>
              </w:rPr>
              <w:t xml:space="preserve"> lub 3)</w:t>
            </w:r>
            <w:r w:rsidR="00DD68BA">
              <w:rPr>
                <w:kern w:val="0"/>
                <w:sz w:val="18"/>
                <w:szCs w:val="18"/>
              </w:rPr>
              <w:t> </w:t>
            </w:r>
            <w:r w:rsidRPr="009635ED">
              <w:rPr>
                <w:kern w:val="0"/>
                <w:sz w:val="18"/>
                <w:szCs w:val="18"/>
              </w:rPr>
              <w:t>inżynieria biomedyczna</w:t>
            </w:r>
            <w:r>
              <w:rPr>
                <w:kern w:val="0"/>
                <w:sz w:val="18"/>
                <w:szCs w:val="18"/>
              </w:rPr>
              <w:t xml:space="preserve"> lub 4)</w:t>
            </w:r>
            <w:r w:rsidRPr="009635ED">
              <w:rPr>
                <w:kern w:val="0"/>
                <w:sz w:val="18"/>
                <w:szCs w:val="18"/>
              </w:rPr>
              <w:t xml:space="preserve"> inżynieria chemiczna</w:t>
            </w:r>
            <w:r>
              <w:rPr>
                <w:kern w:val="0"/>
                <w:sz w:val="18"/>
                <w:szCs w:val="18"/>
              </w:rPr>
              <w:t xml:space="preserve"> lub 5)</w:t>
            </w:r>
            <w:r w:rsidRPr="009635ED">
              <w:rPr>
                <w:kern w:val="0"/>
                <w:sz w:val="18"/>
                <w:szCs w:val="18"/>
              </w:rPr>
              <w:t xml:space="preserve"> inżynieria materiałowa</w:t>
            </w:r>
            <w:r>
              <w:rPr>
                <w:kern w:val="0"/>
                <w:sz w:val="18"/>
                <w:szCs w:val="18"/>
              </w:rPr>
              <w:t xml:space="preserve"> lub 6)</w:t>
            </w:r>
            <w:r w:rsidRPr="009635ED">
              <w:rPr>
                <w:kern w:val="0"/>
                <w:sz w:val="18"/>
                <w:szCs w:val="18"/>
              </w:rPr>
              <w:t xml:space="preserve"> inżynieria mechaniczna</w:t>
            </w:r>
            <w:r>
              <w:rPr>
                <w:kern w:val="0"/>
                <w:sz w:val="18"/>
                <w:szCs w:val="18"/>
              </w:rPr>
              <w:t xml:space="preserve"> lub 7)</w:t>
            </w:r>
            <w:r w:rsidRPr="009635ED">
              <w:rPr>
                <w:kern w:val="0"/>
                <w:sz w:val="18"/>
                <w:szCs w:val="18"/>
              </w:rPr>
              <w:t xml:space="preserve"> inżynieria środowiska, górnictwo i energetyka</w:t>
            </w:r>
            <w:r>
              <w:rPr>
                <w:kern w:val="0"/>
                <w:sz w:val="18"/>
                <w:szCs w:val="18"/>
              </w:rPr>
              <w:t xml:space="preserve"> lub 8)</w:t>
            </w:r>
            <w:r w:rsidRPr="009635ED">
              <w:rPr>
                <w:kern w:val="0"/>
                <w:sz w:val="18"/>
                <w:szCs w:val="18"/>
              </w:rPr>
              <w:t xml:space="preserve"> technologia żywności i żywienia</w:t>
            </w:r>
            <w:r>
              <w:rPr>
                <w:kern w:val="0"/>
                <w:sz w:val="18"/>
                <w:szCs w:val="18"/>
              </w:rPr>
              <w:t xml:space="preserve"> lub 9)</w:t>
            </w:r>
            <w:r w:rsidRPr="009635ED">
              <w:rPr>
                <w:kern w:val="0"/>
                <w:sz w:val="18"/>
                <w:szCs w:val="18"/>
              </w:rPr>
              <w:t xml:space="preserve"> nauki chemiczne</w:t>
            </w:r>
          </w:p>
        </w:tc>
        <w:tc>
          <w:tcPr>
            <w:tcW w:w="3649" w:type="dxa"/>
            <w:vAlign w:val="center"/>
          </w:tcPr>
          <w:p w14:paraId="654C7558" w14:textId="77777777" w:rsidR="00BB7C78" w:rsidRPr="0073323C" w:rsidRDefault="00BB7C78" w:rsidP="002645AD">
            <w:pPr>
              <w:spacing w:before="0"/>
              <w:rPr>
                <w:kern w:val="0"/>
                <w:sz w:val="18"/>
                <w:szCs w:val="18"/>
              </w:rPr>
            </w:pPr>
            <w:r w:rsidRPr="0073323C">
              <w:rPr>
                <w:kern w:val="0"/>
                <w:sz w:val="18"/>
                <w:szCs w:val="18"/>
              </w:rPr>
              <w:t>nie dotyczy</w:t>
            </w:r>
          </w:p>
        </w:tc>
      </w:tr>
      <w:tr w:rsidR="00BB7C78" w:rsidRPr="000C4CD0" w14:paraId="228DA729" w14:textId="77777777" w:rsidTr="002645AD">
        <w:trPr>
          <w:cantSplit/>
        </w:trPr>
        <w:tc>
          <w:tcPr>
            <w:tcW w:w="2435" w:type="dxa"/>
            <w:vAlign w:val="center"/>
          </w:tcPr>
          <w:p w14:paraId="18FB0661" w14:textId="77777777" w:rsidR="00BB7C78" w:rsidRPr="009635ED" w:rsidRDefault="00BB7C78" w:rsidP="002645AD">
            <w:pPr>
              <w:spacing w:before="0"/>
              <w:rPr>
                <w:color w:val="000000"/>
                <w:kern w:val="0"/>
                <w:sz w:val="18"/>
                <w:szCs w:val="18"/>
                <w:lang w:val="en-US"/>
              </w:rPr>
            </w:pPr>
            <w:r w:rsidRPr="009635ED">
              <w:rPr>
                <w:kern w:val="0"/>
                <w:sz w:val="18"/>
                <w:szCs w:val="18"/>
              </w:rPr>
              <w:t>fizyka techniczna</w:t>
            </w:r>
          </w:p>
        </w:tc>
        <w:tc>
          <w:tcPr>
            <w:tcW w:w="1319" w:type="dxa"/>
            <w:vAlign w:val="center"/>
          </w:tcPr>
          <w:p w14:paraId="713082C3"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6D1576A3"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6B753888"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0B06BA36" w14:textId="77777777" w:rsidR="00BB7C78" w:rsidRPr="0014083C" w:rsidRDefault="00BB7C78" w:rsidP="002645AD">
            <w:pPr>
              <w:spacing w:before="0"/>
              <w:rPr>
                <w:kern w:val="0"/>
                <w:sz w:val="18"/>
                <w:szCs w:val="18"/>
              </w:rPr>
            </w:pPr>
            <w:r w:rsidRPr="009635ED">
              <w:rPr>
                <w:kern w:val="0"/>
                <w:sz w:val="18"/>
                <w:szCs w:val="18"/>
              </w:rPr>
              <w:t xml:space="preserve">tytuł </w:t>
            </w:r>
            <w:r w:rsidRPr="0014083C">
              <w:rPr>
                <w:kern w:val="0"/>
                <w:sz w:val="18"/>
                <w:szCs w:val="18"/>
              </w:rPr>
              <w:t>inżyniera, magistra inżyniera lub równoważny</w:t>
            </w:r>
            <w:r>
              <w:rPr>
                <w:kern w:val="0"/>
                <w:sz w:val="18"/>
                <w:szCs w:val="18"/>
              </w:rPr>
              <w:t xml:space="preserve"> </w:t>
            </w:r>
            <w:r w:rsidRPr="0014083C">
              <w:rPr>
                <w:kern w:val="0"/>
                <w:sz w:val="18"/>
                <w:szCs w:val="18"/>
              </w:rPr>
              <w:t xml:space="preserve">lub posiadający tytuł licencjata po kierunkach: </w:t>
            </w:r>
          </w:p>
          <w:p w14:paraId="1C226663" w14:textId="77777777" w:rsidR="00BB7C78" w:rsidRPr="009635ED" w:rsidRDefault="00BB7C78" w:rsidP="002645AD">
            <w:pPr>
              <w:spacing w:before="0"/>
              <w:rPr>
                <w:sz w:val="18"/>
                <w:szCs w:val="18"/>
                <w:bdr w:val="none" w:sz="0" w:space="0" w:color="auto" w:frame="1"/>
                <w:shd w:val="clear" w:color="auto" w:fill="FFFFFF"/>
              </w:rPr>
            </w:pPr>
            <w:r w:rsidRPr="0014083C">
              <w:rPr>
                <w:kern w:val="0"/>
                <w:sz w:val="18"/>
                <w:szCs w:val="18"/>
              </w:rPr>
              <w:t>1) astronomia lub 2) biologia lub 3) chemia lub 4) fizyka lub 5) informatyka lub 6) matematyka lub 7) matematyka stosowana</w:t>
            </w:r>
          </w:p>
        </w:tc>
        <w:tc>
          <w:tcPr>
            <w:tcW w:w="3649" w:type="dxa"/>
            <w:vAlign w:val="center"/>
          </w:tcPr>
          <w:p w14:paraId="6EBEA35A" w14:textId="77777777" w:rsidR="00BB7C78" w:rsidRPr="0073323C" w:rsidRDefault="00BB7C78" w:rsidP="002645AD">
            <w:pPr>
              <w:spacing w:before="0"/>
              <w:rPr>
                <w:kern w:val="0"/>
                <w:sz w:val="18"/>
                <w:szCs w:val="18"/>
              </w:rPr>
            </w:pPr>
            <w:r w:rsidRPr="0073323C">
              <w:rPr>
                <w:kern w:val="0"/>
                <w:sz w:val="18"/>
                <w:szCs w:val="18"/>
              </w:rPr>
              <w:t>nie dotyczy</w:t>
            </w:r>
          </w:p>
        </w:tc>
      </w:tr>
      <w:tr w:rsidR="00BB7C78" w:rsidRPr="000C4CD0" w14:paraId="55C2B45F" w14:textId="77777777" w:rsidTr="002645AD">
        <w:trPr>
          <w:cantSplit/>
        </w:trPr>
        <w:tc>
          <w:tcPr>
            <w:tcW w:w="2435" w:type="dxa"/>
            <w:vAlign w:val="center"/>
          </w:tcPr>
          <w:p w14:paraId="2F52A64A" w14:textId="77777777" w:rsidR="00BB7C78" w:rsidRPr="009635ED" w:rsidRDefault="00BB7C78" w:rsidP="002645AD">
            <w:pPr>
              <w:spacing w:before="0"/>
              <w:rPr>
                <w:kern w:val="0"/>
                <w:sz w:val="18"/>
                <w:szCs w:val="18"/>
              </w:rPr>
            </w:pPr>
            <w:proofErr w:type="spellStart"/>
            <w:r w:rsidRPr="009635ED">
              <w:rPr>
                <w:color w:val="000000"/>
                <w:kern w:val="0"/>
                <w:sz w:val="18"/>
                <w:szCs w:val="18"/>
              </w:rPr>
              <w:t>Future</w:t>
            </w:r>
            <w:proofErr w:type="spellEnd"/>
            <w:r w:rsidRPr="009635ED">
              <w:rPr>
                <w:color w:val="000000"/>
                <w:kern w:val="0"/>
                <w:sz w:val="18"/>
                <w:szCs w:val="18"/>
              </w:rPr>
              <w:t xml:space="preserve"> </w:t>
            </w:r>
            <w:proofErr w:type="spellStart"/>
            <w:r w:rsidRPr="009635ED">
              <w:rPr>
                <w:color w:val="000000"/>
                <w:kern w:val="0"/>
                <w:sz w:val="18"/>
                <w:szCs w:val="18"/>
              </w:rPr>
              <w:t>Mobility</w:t>
            </w:r>
            <w:proofErr w:type="spellEnd"/>
          </w:p>
        </w:tc>
        <w:tc>
          <w:tcPr>
            <w:tcW w:w="1319" w:type="dxa"/>
            <w:vAlign w:val="center"/>
          </w:tcPr>
          <w:p w14:paraId="10C228EC"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angielski</w:t>
            </w:r>
            <w:proofErr w:type="spellEnd"/>
          </w:p>
        </w:tc>
        <w:tc>
          <w:tcPr>
            <w:tcW w:w="583" w:type="dxa"/>
            <w:vAlign w:val="center"/>
          </w:tcPr>
          <w:p w14:paraId="03A89684"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75A302F1"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09B4D236" w14:textId="77777777" w:rsidR="00BB7C78" w:rsidRPr="009635ED" w:rsidRDefault="00BB7C78" w:rsidP="002645AD">
            <w:pPr>
              <w:spacing w:before="0"/>
              <w:rPr>
                <w:sz w:val="18"/>
                <w:szCs w:val="18"/>
                <w:bdr w:val="none" w:sz="0" w:space="0" w:color="auto" w:frame="1"/>
                <w:shd w:val="clear" w:color="auto" w:fill="FFFFFF"/>
              </w:rPr>
            </w:pPr>
            <w:r w:rsidRPr="009635ED">
              <w:rPr>
                <w:kern w:val="0"/>
                <w:sz w:val="18"/>
                <w:szCs w:val="18"/>
              </w:rPr>
              <w:t>tytuł inżyniera, magistra inżyniera lub równoważny</w:t>
            </w:r>
          </w:p>
        </w:tc>
        <w:tc>
          <w:tcPr>
            <w:tcW w:w="3649" w:type="dxa"/>
            <w:vAlign w:val="center"/>
          </w:tcPr>
          <w:p w14:paraId="78F1226D" w14:textId="77777777" w:rsidR="00BB7C78" w:rsidRPr="0073323C" w:rsidRDefault="00BB7C78" w:rsidP="002645AD">
            <w:pPr>
              <w:spacing w:before="0"/>
              <w:rPr>
                <w:kern w:val="0"/>
                <w:sz w:val="18"/>
                <w:szCs w:val="18"/>
              </w:rPr>
            </w:pPr>
            <w:r w:rsidRPr="0073323C">
              <w:rPr>
                <w:kern w:val="0"/>
                <w:sz w:val="18"/>
                <w:szCs w:val="18"/>
              </w:rPr>
              <w:t>nie dotyczy</w:t>
            </w:r>
          </w:p>
        </w:tc>
      </w:tr>
      <w:tr w:rsidR="00BB7C78" w:rsidRPr="000C4CD0" w14:paraId="38034355" w14:textId="77777777" w:rsidTr="002645AD">
        <w:trPr>
          <w:cantSplit/>
        </w:trPr>
        <w:tc>
          <w:tcPr>
            <w:tcW w:w="2435" w:type="dxa"/>
            <w:vAlign w:val="center"/>
          </w:tcPr>
          <w:p w14:paraId="298E7542" w14:textId="77777777" w:rsidR="00BB7C78" w:rsidRPr="009635ED" w:rsidRDefault="00BB7C78" w:rsidP="002645AD">
            <w:pPr>
              <w:spacing w:before="0"/>
              <w:rPr>
                <w:color w:val="000000"/>
                <w:kern w:val="0"/>
                <w:sz w:val="18"/>
                <w:szCs w:val="18"/>
              </w:rPr>
            </w:pPr>
            <w:r w:rsidRPr="009635ED">
              <w:rPr>
                <w:sz w:val="18"/>
                <w:szCs w:val="18"/>
              </w:rPr>
              <w:t>Human-</w:t>
            </w:r>
            <w:proofErr w:type="spellStart"/>
            <w:r w:rsidRPr="009635ED">
              <w:rPr>
                <w:sz w:val="18"/>
                <w:szCs w:val="18"/>
              </w:rPr>
              <w:t>Computer</w:t>
            </w:r>
            <w:proofErr w:type="spellEnd"/>
            <w:r w:rsidRPr="009635ED">
              <w:rPr>
                <w:sz w:val="18"/>
                <w:szCs w:val="18"/>
              </w:rPr>
              <w:t xml:space="preserve"> </w:t>
            </w:r>
            <w:proofErr w:type="spellStart"/>
            <w:r w:rsidRPr="009635ED">
              <w:rPr>
                <w:sz w:val="18"/>
                <w:szCs w:val="18"/>
              </w:rPr>
              <w:t>Interaction</w:t>
            </w:r>
            <w:proofErr w:type="spellEnd"/>
          </w:p>
        </w:tc>
        <w:tc>
          <w:tcPr>
            <w:tcW w:w="1319" w:type="dxa"/>
            <w:vAlign w:val="center"/>
          </w:tcPr>
          <w:p w14:paraId="59352929"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angielski</w:t>
            </w:r>
            <w:proofErr w:type="spellEnd"/>
          </w:p>
        </w:tc>
        <w:tc>
          <w:tcPr>
            <w:tcW w:w="583" w:type="dxa"/>
            <w:vAlign w:val="center"/>
          </w:tcPr>
          <w:p w14:paraId="6778EEF9" w14:textId="77777777" w:rsidR="00BB7C78" w:rsidRPr="009635ED" w:rsidRDefault="00BB7C78" w:rsidP="002645AD">
            <w:pPr>
              <w:spacing w:before="0"/>
              <w:jc w:val="center"/>
              <w:rPr>
                <w:sz w:val="18"/>
                <w:szCs w:val="18"/>
              </w:rPr>
            </w:pPr>
            <w:r w:rsidRPr="009635ED">
              <w:rPr>
                <w:sz w:val="18"/>
                <w:szCs w:val="18"/>
              </w:rPr>
              <w:t>5</w:t>
            </w:r>
          </w:p>
        </w:tc>
        <w:tc>
          <w:tcPr>
            <w:tcW w:w="583" w:type="dxa"/>
            <w:vAlign w:val="center"/>
          </w:tcPr>
          <w:p w14:paraId="2574A192" w14:textId="77777777" w:rsidR="00BB7C78" w:rsidRPr="009635ED" w:rsidRDefault="00BB7C78" w:rsidP="002645AD">
            <w:pPr>
              <w:spacing w:before="0"/>
              <w:jc w:val="center"/>
              <w:rPr>
                <w:sz w:val="18"/>
                <w:szCs w:val="18"/>
              </w:rPr>
            </w:pPr>
            <w:r w:rsidRPr="009635ED">
              <w:rPr>
                <w:sz w:val="18"/>
                <w:szCs w:val="18"/>
              </w:rPr>
              <w:t>5</w:t>
            </w:r>
          </w:p>
        </w:tc>
        <w:tc>
          <w:tcPr>
            <w:tcW w:w="6557" w:type="dxa"/>
            <w:vAlign w:val="center"/>
          </w:tcPr>
          <w:p w14:paraId="06673316" w14:textId="77777777" w:rsidR="00BB7C78" w:rsidRDefault="00BB7C78" w:rsidP="002645AD">
            <w:pPr>
              <w:spacing w:before="0"/>
              <w:rPr>
                <w:color w:val="000000"/>
                <w:sz w:val="18"/>
                <w:szCs w:val="18"/>
                <w:shd w:val="clear" w:color="auto" w:fill="FFFFFF"/>
              </w:rPr>
            </w:pPr>
            <w:r w:rsidRPr="009635ED">
              <w:rPr>
                <w:color w:val="000000"/>
                <w:sz w:val="18"/>
                <w:szCs w:val="18"/>
                <w:shd w:val="clear" w:color="auto" w:fill="FFFFFF"/>
              </w:rPr>
              <w:t>tytuł licencjata, inżyniera, magistra, magistra inżyniera lub równoważny po kierunkach w dziedzinach</w:t>
            </w:r>
            <w:r>
              <w:rPr>
                <w:color w:val="000000"/>
                <w:sz w:val="18"/>
                <w:szCs w:val="18"/>
                <w:shd w:val="clear" w:color="auto" w:fill="FFFFFF"/>
              </w:rPr>
              <w:t>:</w:t>
            </w:r>
          </w:p>
          <w:p w14:paraId="401F8CB0" w14:textId="77777777" w:rsidR="00BB7C78" w:rsidRPr="009635ED" w:rsidRDefault="00BB7C78" w:rsidP="002645AD">
            <w:pPr>
              <w:spacing w:before="0"/>
              <w:rPr>
                <w:sz w:val="18"/>
                <w:szCs w:val="18"/>
                <w:bdr w:val="none" w:sz="0" w:space="0" w:color="auto" w:frame="1"/>
                <w:shd w:val="clear" w:color="auto" w:fill="FFFFFF"/>
              </w:rPr>
            </w:pPr>
            <w:r>
              <w:rPr>
                <w:color w:val="000000"/>
                <w:sz w:val="18"/>
                <w:szCs w:val="18"/>
                <w:shd w:val="clear" w:color="auto" w:fill="FFFFFF"/>
              </w:rPr>
              <w:t>1)</w:t>
            </w:r>
            <w:r w:rsidRPr="009635ED">
              <w:rPr>
                <w:color w:val="000000"/>
                <w:sz w:val="18"/>
                <w:szCs w:val="18"/>
                <w:shd w:val="clear" w:color="auto" w:fill="FFFFFF"/>
              </w:rPr>
              <w:t xml:space="preserve"> nauk inżynieryjno-technicznych lub </w:t>
            </w:r>
            <w:r>
              <w:rPr>
                <w:color w:val="000000"/>
                <w:sz w:val="18"/>
                <w:szCs w:val="18"/>
                <w:shd w:val="clear" w:color="auto" w:fill="FFFFFF"/>
              </w:rPr>
              <w:t xml:space="preserve">2) </w:t>
            </w:r>
            <w:r w:rsidRPr="009635ED">
              <w:rPr>
                <w:color w:val="000000"/>
                <w:sz w:val="18"/>
                <w:szCs w:val="18"/>
                <w:shd w:val="clear" w:color="auto" w:fill="FFFFFF"/>
              </w:rPr>
              <w:t>nauk ścisłych i przyrodniczych</w:t>
            </w:r>
          </w:p>
        </w:tc>
        <w:tc>
          <w:tcPr>
            <w:tcW w:w="3649" w:type="dxa"/>
            <w:vAlign w:val="center"/>
          </w:tcPr>
          <w:p w14:paraId="15651089" w14:textId="77777777" w:rsidR="00BB7C78" w:rsidRPr="002E003F" w:rsidRDefault="00BB7C78" w:rsidP="002645AD">
            <w:pPr>
              <w:spacing w:before="0"/>
              <w:rPr>
                <w:sz w:val="18"/>
                <w:szCs w:val="18"/>
              </w:rPr>
            </w:pPr>
            <w:r w:rsidRPr="002E003F">
              <w:rPr>
                <w:sz w:val="18"/>
                <w:szCs w:val="18"/>
              </w:rPr>
              <w:t>1) projektowanie zorientowane na użytkownika</w:t>
            </w:r>
          </w:p>
          <w:p w14:paraId="61380E04" w14:textId="77777777" w:rsidR="00BB7C78" w:rsidRPr="002E003F" w:rsidRDefault="00BB7C78" w:rsidP="002645AD">
            <w:pPr>
              <w:spacing w:before="0"/>
              <w:rPr>
                <w:sz w:val="18"/>
                <w:szCs w:val="18"/>
              </w:rPr>
            </w:pPr>
            <w:r w:rsidRPr="002E003F">
              <w:rPr>
                <w:sz w:val="18"/>
                <w:szCs w:val="18"/>
              </w:rPr>
              <w:t>2) wymagania funkcjonalne i niefunkcjonalne dla projektowanych rozwiązań technicznych</w:t>
            </w:r>
          </w:p>
          <w:p w14:paraId="3E7E9CC6" w14:textId="77777777" w:rsidR="00BB7C78" w:rsidRPr="002E003F" w:rsidRDefault="00BB7C78" w:rsidP="002645AD">
            <w:pPr>
              <w:spacing w:before="0"/>
              <w:rPr>
                <w:sz w:val="18"/>
                <w:szCs w:val="18"/>
              </w:rPr>
            </w:pPr>
            <w:r w:rsidRPr="002E003F">
              <w:rPr>
                <w:sz w:val="18"/>
                <w:szCs w:val="18"/>
              </w:rPr>
              <w:t>3) podstawy programowania</w:t>
            </w:r>
          </w:p>
          <w:p w14:paraId="1A51324C" w14:textId="77777777" w:rsidR="00BB7C78" w:rsidRPr="002E003F" w:rsidRDefault="00BB7C78" w:rsidP="002645AD">
            <w:pPr>
              <w:spacing w:before="0"/>
              <w:rPr>
                <w:strike/>
                <w:sz w:val="18"/>
                <w:szCs w:val="18"/>
                <w:highlight w:val="yellow"/>
                <w:shd w:val="clear" w:color="auto" w:fill="FFFFFF"/>
              </w:rPr>
            </w:pPr>
            <w:r w:rsidRPr="002E003F">
              <w:rPr>
                <w:sz w:val="18"/>
                <w:szCs w:val="18"/>
              </w:rPr>
              <w:t>4) narzędzia i metody prototypowania</w:t>
            </w:r>
          </w:p>
        </w:tc>
      </w:tr>
      <w:tr w:rsidR="00BB7C78" w:rsidRPr="000C4CD0" w14:paraId="54F0741A" w14:textId="77777777" w:rsidTr="002645AD">
        <w:trPr>
          <w:cantSplit/>
        </w:trPr>
        <w:tc>
          <w:tcPr>
            <w:tcW w:w="2435" w:type="dxa"/>
            <w:vAlign w:val="center"/>
          </w:tcPr>
          <w:p w14:paraId="703AF6C8" w14:textId="77777777" w:rsidR="00BB7C78" w:rsidRPr="009635ED" w:rsidRDefault="00BB7C78" w:rsidP="002645AD">
            <w:pPr>
              <w:spacing w:before="0"/>
              <w:rPr>
                <w:sz w:val="18"/>
                <w:szCs w:val="18"/>
              </w:rPr>
            </w:pPr>
            <w:proofErr w:type="spellStart"/>
            <w:r w:rsidRPr="009635ED">
              <w:rPr>
                <w:color w:val="000000"/>
                <w:kern w:val="0"/>
                <w:sz w:val="18"/>
                <w:szCs w:val="18"/>
              </w:rPr>
              <w:t>Industrial</w:t>
            </w:r>
            <w:proofErr w:type="spellEnd"/>
            <w:r w:rsidRPr="009635ED">
              <w:rPr>
                <w:color w:val="000000"/>
                <w:kern w:val="0"/>
                <w:sz w:val="18"/>
                <w:szCs w:val="18"/>
              </w:rPr>
              <w:t xml:space="preserve"> </w:t>
            </w:r>
            <w:proofErr w:type="spellStart"/>
            <w:r w:rsidRPr="009635ED">
              <w:rPr>
                <w:color w:val="000000"/>
                <w:kern w:val="0"/>
                <w:sz w:val="18"/>
                <w:szCs w:val="18"/>
              </w:rPr>
              <w:t>Biotechnology</w:t>
            </w:r>
            <w:proofErr w:type="spellEnd"/>
          </w:p>
        </w:tc>
        <w:tc>
          <w:tcPr>
            <w:tcW w:w="1319" w:type="dxa"/>
            <w:vAlign w:val="center"/>
          </w:tcPr>
          <w:p w14:paraId="211A4DDF"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angielski</w:t>
            </w:r>
            <w:proofErr w:type="spellEnd"/>
          </w:p>
        </w:tc>
        <w:tc>
          <w:tcPr>
            <w:tcW w:w="583" w:type="dxa"/>
            <w:vAlign w:val="center"/>
          </w:tcPr>
          <w:p w14:paraId="092A1731"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2EC8689A"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59619F74" w14:textId="77777777" w:rsidR="00BB7C78" w:rsidRDefault="00BB7C78" w:rsidP="002645AD">
            <w:pPr>
              <w:spacing w:before="0"/>
              <w:rPr>
                <w:kern w:val="0"/>
                <w:sz w:val="18"/>
                <w:szCs w:val="18"/>
              </w:rPr>
            </w:pPr>
            <w:r w:rsidRPr="009635ED">
              <w:rPr>
                <w:kern w:val="0"/>
                <w:sz w:val="18"/>
                <w:szCs w:val="18"/>
              </w:rPr>
              <w:t xml:space="preserve">tytuł </w:t>
            </w:r>
            <w:r w:rsidRPr="00DD68BA">
              <w:rPr>
                <w:kern w:val="0"/>
                <w:sz w:val="18"/>
                <w:szCs w:val="18"/>
              </w:rPr>
              <w:t xml:space="preserve">inżyniera, magistra </w:t>
            </w:r>
            <w:r w:rsidRPr="009635ED">
              <w:rPr>
                <w:kern w:val="0"/>
                <w:sz w:val="18"/>
                <w:szCs w:val="18"/>
              </w:rPr>
              <w:t xml:space="preserve">inżyniera lub równoważny </w:t>
            </w:r>
            <w:r w:rsidRPr="009635ED">
              <w:rPr>
                <w:color w:val="000000"/>
                <w:sz w:val="18"/>
                <w:szCs w:val="18"/>
                <w:shd w:val="clear" w:color="auto" w:fill="FFFFFF"/>
              </w:rPr>
              <w:t xml:space="preserve">po kierunkach </w:t>
            </w:r>
            <w:r w:rsidRPr="009635ED">
              <w:rPr>
                <w:kern w:val="0"/>
                <w:sz w:val="18"/>
                <w:szCs w:val="18"/>
              </w:rPr>
              <w:t>w dyscyplin</w:t>
            </w:r>
            <w:r>
              <w:rPr>
                <w:kern w:val="0"/>
                <w:sz w:val="18"/>
                <w:szCs w:val="18"/>
              </w:rPr>
              <w:t>ach</w:t>
            </w:r>
            <w:r w:rsidRPr="009635ED">
              <w:rPr>
                <w:kern w:val="0"/>
                <w:sz w:val="18"/>
                <w:szCs w:val="18"/>
              </w:rPr>
              <w:t xml:space="preserve">: </w:t>
            </w:r>
          </w:p>
          <w:p w14:paraId="112F183C" w14:textId="476323CC" w:rsidR="00BB7C78" w:rsidRPr="009635ED" w:rsidRDefault="00BB7C78" w:rsidP="002645AD">
            <w:pPr>
              <w:spacing w:before="0"/>
              <w:rPr>
                <w:sz w:val="18"/>
                <w:szCs w:val="18"/>
                <w:bdr w:val="none" w:sz="0" w:space="0" w:color="auto" w:frame="1"/>
                <w:shd w:val="clear" w:color="auto" w:fill="FFFFFF"/>
              </w:rPr>
            </w:pPr>
            <w:r>
              <w:rPr>
                <w:kern w:val="0"/>
                <w:sz w:val="18"/>
                <w:szCs w:val="18"/>
              </w:rPr>
              <w:t xml:space="preserve">1) </w:t>
            </w:r>
            <w:r w:rsidRPr="009635ED">
              <w:rPr>
                <w:kern w:val="0"/>
                <w:sz w:val="18"/>
                <w:szCs w:val="18"/>
              </w:rPr>
              <w:t>nauki leśne</w:t>
            </w:r>
            <w:r>
              <w:rPr>
                <w:kern w:val="0"/>
                <w:sz w:val="18"/>
                <w:szCs w:val="18"/>
              </w:rPr>
              <w:t xml:space="preserve"> lub 2)</w:t>
            </w:r>
            <w:r w:rsidRPr="009635ED">
              <w:rPr>
                <w:kern w:val="0"/>
                <w:sz w:val="18"/>
                <w:szCs w:val="18"/>
              </w:rPr>
              <w:t xml:space="preserve"> rolnictwo i ogrodnictwo</w:t>
            </w:r>
            <w:r>
              <w:rPr>
                <w:kern w:val="0"/>
                <w:sz w:val="18"/>
                <w:szCs w:val="18"/>
              </w:rPr>
              <w:t xml:space="preserve"> lub 3)</w:t>
            </w:r>
            <w:r w:rsidRPr="009635ED">
              <w:rPr>
                <w:kern w:val="0"/>
                <w:sz w:val="18"/>
                <w:szCs w:val="18"/>
              </w:rPr>
              <w:t xml:space="preserve"> technologia żywności i żywienia</w:t>
            </w:r>
            <w:r>
              <w:rPr>
                <w:kern w:val="0"/>
                <w:sz w:val="18"/>
                <w:szCs w:val="18"/>
              </w:rPr>
              <w:t xml:space="preserve"> lub 4) </w:t>
            </w:r>
            <w:r w:rsidRPr="009635ED">
              <w:rPr>
                <w:kern w:val="0"/>
                <w:sz w:val="18"/>
                <w:szCs w:val="18"/>
              </w:rPr>
              <w:t>zootechnika i rybactwo</w:t>
            </w:r>
            <w:r>
              <w:rPr>
                <w:kern w:val="0"/>
                <w:sz w:val="18"/>
                <w:szCs w:val="18"/>
              </w:rPr>
              <w:t xml:space="preserve"> lub 5)</w:t>
            </w:r>
            <w:r w:rsidRPr="009635ED">
              <w:rPr>
                <w:kern w:val="0"/>
                <w:sz w:val="18"/>
                <w:szCs w:val="18"/>
              </w:rPr>
              <w:t xml:space="preserve"> weterynaria</w:t>
            </w:r>
            <w:r>
              <w:rPr>
                <w:kern w:val="0"/>
                <w:sz w:val="18"/>
                <w:szCs w:val="18"/>
              </w:rPr>
              <w:t xml:space="preserve"> lub 6)</w:t>
            </w:r>
            <w:r w:rsidRPr="009635ED">
              <w:rPr>
                <w:kern w:val="0"/>
                <w:sz w:val="18"/>
                <w:szCs w:val="18"/>
              </w:rPr>
              <w:t xml:space="preserve"> nauki biologiczne</w:t>
            </w:r>
            <w:r>
              <w:rPr>
                <w:kern w:val="0"/>
                <w:sz w:val="18"/>
                <w:szCs w:val="18"/>
              </w:rPr>
              <w:t xml:space="preserve"> lub 7)</w:t>
            </w:r>
            <w:r w:rsidRPr="009635ED">
              <w:rPr>
                <w:kern w:val="0"/>
                <w:sz w:val="18"/>
                <w:szCs w:val="18"/>
              </w:rPr>
              <w:t xml:space="preserve"> nauki chemiczne</w:t>
            </w:r>
            <w:r>
              <w:rPr>
                <w:kern w:val="0"/>
                <w:sz w:val="18"/>
                <w:szCs w:val="18"/>
              </w:rPr>
              <w:t xml:space="preserve"> lub 8)</w:t>
            </w:r>
            <w:r w:rsidRPr="009635ED">
              <w:rPr>
                <w:kern w:val="0"/>
                <w:sz w:val="18"/>
                <w:szCs w:val="18"/>
              </w:rPr>
              <w:t xml:space="preserve"> nauki fizyczne</w:t>
            </w:r>
            <w:r>
              <w:rPr>
                <w:kern w:val="0"/>
                <w:sz w:val="18"/>
                <w:szCs w:val="18"/>
              </w:rPr>
              <w:t xml:space="preserve"> lub 9)</w:t>
            </w:r>
            <w:r w:rsidRPr="009635ED">
              <w:rPr>
                <w:kern w:val="0"/>
                <w:sz w:val="18"/>
                <w:szCs w:val="18"/>
              </w:rPr>
              <w:t xml:space="preserve"> nauki o Ziemi i środowisku</w:t>
            </w:r>
            <w:r>
              <w:rPr>
                <w:kern w:val="0"/>
                <w:sz w:val="18"/>
                <w:szCs w:val="18"/>
              </w:rPr>
              <w:t xml:space="preserve"> lub 10)</w:t>
            </w:r>
            <w:r w:rsidRPr="009635ED">
              <w:rPr>
                <w:kern w:val="0"/>
                <w:sz w:val="18"/>
                <w:szCs w:val="18"/>
              </w:rPr>
              <w:t xml:space="preserve"> inżynieria biomedyczna</w:t>
            </w:r>
            <w:r>
              <w:rPr>
                <w:kern w:val="0"/>
                <w:sz w:val="18"/>
                <w:szCs w:val="18"/>
              </w:rPr>
              <w:t xml:space="preserve"> lub 11)</w:t>
            </w:r>
            <w:r w:rsidRPr="009635ED">
              <w:rPr>
                <w:kern w:val="0"/>
                <w:sz w:val="18"/>
                <w:szCs w:val="18"/>
              </w:rPr>
              <w:t xml:space="preserve"> inżynieria chemiczna</w:t>
            </w:r>
            <w:r>
              <w:rPr>
                <w:kern w:val="0"/>
                <w:sz w:val="18"/>
                <w:szCs w:val="18"/>
              </w:rPr>
              <w:t xml:space="preserve"> lub 12)</w:t>
            </w:r>
            <w:r w:rsidRPr="009635ED">
              <w:rPr>
                <w:kern w:val="0"/>
                <w:sz w:val="18"/>
                <w:szCs w:val="18"/>
              </w:rPr>
              <w:t xml:space="preserve"> inżynieria materiałowa </w:t>
            </w:r>
            <w:r>
              <w:rPr>
                <w:kern w:val="0"/>
                <w:sz w:val="18"/>
                <w:szCs w:val="18"/>
              </w:rPr>
              <w:t>lub 13)</w:t>
            </w:r>
            <w:r w:rsidR="00573167">
              <w:rPr>
                <w:kern w:val="0"/>
                <w:sz w:val="18"/>
                <w:szCs w:val="18"/>
              </w:rPr>
              <w:t> </w:t>
            </w:r>
            <w:r w:rsidRPr="009635ED">
              <w:rPr>
                <w:kern w:val="0"/>
                <w:sz w:val="18"/>
                <w:szCs w:val="18"/>
              </w:rPr>
              <w:t>inżynieria środowiska, górnictwo i energetyka</w:t>
            </w:r>
          </w:p>
        </w:tc>
        <w:tc>
          <w:tcPr>
            <w:tcW w:w="3649" w:type="dxa"/>
            <w:vAlign w:val="center"/>
          </w:tcPr>
          <w:p w14:paraId="56C16946"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71924BDB" w14:textId="77777777" w:rsidTr="002645AD">
        <w:trPr>
          <w:cantSplit/>
        </w:trPr>
        <w:tc>
          <w:tcPr>
            <w:tcW w:w="2435" w:type="dxa"/>
            <w:vAlign w:val="center"/>
          </w:tcPr>
          <w:p w14:paraId="27A2E2D6" w14:textId="77777777" w:rsidR="00BB7C78" w:rsidRPr="009635ED" w:rsidRDefault="00BB7C78" w:rsidP="002645AD">
            <w:pPr>
              <w:spacing w:before="0"/>
              <w:rPr>
                <w:color w:val="000000"/>
                <w:kern w:val="0"/>
                <w:sz w:val="18"/>
                <w:szCs w:val="18"/>
              </w:rPr>
            </w:pPr>
            <w:r w:rsidRPr="009635ED">
              <w:rPr>
                <w:kern w:val="0"/>
                <w:sz w:val="18"/>
                <w:szCs w:val="18"/>
              </w:rPr>
              <w:t>informatyka</w:t>
            </w:r>
          </w:p>
        </w:tc>
        <w:tc>
          <w:tcPr>
            <w:tcW w:w="1319" w:type="dxa"/>
            <w:vAlign w:val="center"/>
          </w:tcPr>
          <w:p w14:paraId="2EE4F9F8"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21566AD9" w14:textId="77777777" w:rsidR="00BB7C78" w:rsidRPr="009635ED" w:rsidRDefault="00BB7C78" w:rsidP="002645AD">
            <w:pPr>
              <w:spacing w:before="0"/>
              <w:jc w:val="center"/>
              <w:rPr>
                <w:sz w:val="18"/>
                <w:szCs w:val="18"/>
              </w:rPr>
            </w:pPr>
            <w:r w:rsidRPr="009635ED">
              <w:rPr>
                <w:sz w:val="18"/>
                <w:szCs w:val="18"/>
              </w:rPr>
              <w:t>10</w:t>
            </w:r>
          </w:p>
        </w:tc>
        <w:tc>
          <w:tcPr>
            <w:tcW w:w="583" w:type="dxa"/>
            <w:vAlign w:val="center"/>
          </w:tcPr>
          <w:p w14:paraId="0B4DD2D0" w14:textId="77777777" w:rsidR="00BB7C78" w:rsidRPr="009635ED" w:rsidRDefault="00BB7C78" w:rsidP="002645AD">
            <w:pPr>
              <w:spacing w:before="0"/>
              <w:jc w:val="center"/>
              <w:rPr>
                <w:sz w:val="18"/>
                <w:szCs w:val="18"/>
              </w:rPr>
            </w:pPr>
            <w:r w:rsidRPr="009635ED">
              <w:rPr>
                <w:sz w:val="18"/>
                <w:szCs w:val="18"/>
              </w:rPr>
              <w:t>0</w:t>
            </w:r>
          </w:p>
        </w:tc>
        <w:tc>
          <w:tcPr>
            <w:tcW w:w="6557" w:type="dxa"/>
            <w:vAlign w:val="center"/>
          </w:tcPr>
          <w:p w14:paraId="439D3015" w14:textId="77777777" w:rsidR="00BB7C78" w:rsidRDefault="00BB7C78" w:rsidP="002645AD">
            <w:pPr>
              <w:spacing w:before="0"/>
              <w:rPr>
                <w:color w:val="000000"/>
                <w:sz w:val="18"/>
                <w:szCs w:val="18"/>
                <w:bdr w:val="none" w:sz="0" w:space="0" w:color="auto" w:frame="1"/>
                <w:shd w:val="clear" w:color="auto" w:fill="FFFFFF"/>
              </w:rPr>
            </w:pPr>
            <w:r w:rsidRPr="008E7835">
              <w:rPr>
                <w:color w:val="000000"/>
                <w:sz w:val="18"/>
                <w:szCs w:val="18"/>
                <w:bdr w:val="none" w:sz="0" w:space="0" w:color="auto" w:frame="1"/>
                <w:shd w:val="clear" w:color="auto" w:fill="FFFFFF"/>
              </w:rPr>
              <w:t>tytuł inżyniera, magistra inżyniera lub równoważny po kierunkach w dyscyplinach</w:t>
            </w:r>
            <w:r>
              <w:rPr>
                <w:color w:val="000000"/>
                <w:sz w:val="18"/>
                <w:szCs w:val="18"/>
                <w:bdr w:val="none" w:sz="0" w:space="0" w:color="auto" w:frame="1"/>
                <w:shd w:val="clear" w:color="auto" w:fill="FFFFFF"/>
              </w:rPr>
              <w:t>:</w:t>
            </w:r>
          </w:p>
          <w:p w14:paraId="004A6A27" w14:textId="77777777" w:rsidR="00BB7C78" w:rsidRPr="008E7835" w:rsidRDefault="00BB7C78" w:rsidP="002645AD">
            <w:pPr>
              <w:spacing w:before="0"/>
              <w:rPr>
                <w:strike/>
                <w:sz w:val="18"/>
                <w:szCs w:val="18"/>
                <w:highlight w:val="yellow"/>
                <w:bdr w:val="none" w:sz="0" w:space="0" w:color="auto" w:frame="1"/>
                <w:shd w:val="clear" w:color="auto" w:fill="FFFFFF"/>
              </w:rPr>
            </w:pPr>
            <w:r>
              <w:rPr>
                <w:color w:val="000000"/>
                <w:sz w:val="18"/>
                <w:szCs w:val="18"/>
                <w:bdr w:val="none" w:sz="0" w:space="0" w:color="auto" w:frame="1"/>
                <w:shd w:val="clear" w:color="auto" w:fill="FFFFFF"/>
              </w:rPr>
              <w:t>1)</w:t>
            </w:r>
            <w:r w:rsidRPr="008E7835">
              <w:rPr>
                <w:color w:val="000000"/>
                <w:sz w:val="18"/>
                <w:szCs w:val="18"/>
                <w:bdr w:val="none" w:sz="0" w:space="0" w:color="auto" w:frame="1"/>
                <w:shd w:val="clear" w:color="auto" w:fill="FFFFFF"/>
              </w:rPr>
              <w:t xml:space="preserve"> informatyka techniczna i telekomunikacja</w:t>
            </w:r>
            <w:r>
              <w:rPr>
                <w:color w:val="000000"/>
                <w:sz w:val="18"/>
                <w:szCs w:val="18"/>
                <w:bdr w:val="none" w:sz="0" w:space="0" w:color="auto" w:frame="1"/>
                <w:shd w:val="clear" w:color="auto" w:fill="FFFFFF"/>
              </w:rPr>
              <w:t xml:space="preserve"> lub</w:t>
            </w:r>
            <w:r w:rsidRPr="008E7835">
              <w:rPr>
                <w:color w:val="000000"/>
                <w:sz w:val="18"/>
                <w:szCs w:val="18"/>
                <w:bdr w:val="none" w:sz="0" w:space="0" w:color="auto" w:frame="1"/>
                <w:shd w:val="clear" w:color="auto" w:fill="FFFFFF"/>
              </w:rPr>
              <w:t xml:space="preserve"> </w:t>
            </w:r>
            <w:r>
              <w:rPr>
                <w:color w:val="000000"/>
                <w:sz w:val="18"/>
                <w:szCs w:val="18"/>
                <w:bdr w:val="none" w:sz="0" w:space="0" w:color="auto" w:frame="1"/>
                <w:shd w:val="clear" w:color="auto" w:fill="FFFFFF"/>
              </w:rPr>
              <w:t xml:space="preserve">2) </w:t>
            </w:r>
            <w:r w:rsidRPr="00B8536E">
              <w:rPr>
                <w:sz w:val="18"/>
                <w:szCs w:val="18"/>
                <w:bdr w:val="none" w:sz="0" w:space="0" w:color="auto" w:frame="1"/>
                <w:shd w:val="clear" w:color="auto" w:fill="FFFFFF"/>
              </w:rPr>
              <w:t xml:space="preserve">informatyka </w:t>
            </w:r>
            <w:r>
              <w:rPr>
                <w:color w:val="000000"/>
                <w:sz w:val="18"/>
                <w:szCs w:val="18"/>
                <w:bdr w:val="none" w:sz="0" w:space="0" w:color="auto" w:frame="1"/>
                <w:shd w:val="clear" w:color="auto" w:fill="FFFFFF"/>
              </w:rPr>
              <w:t xml:space="preserve">lub 3) </w:t>
            </w:r>
            <w:r w:rsidRPr="008E7835">
              <w:rPr>
                <w:color w:val="000000"/>
                <w:sz w:val="18"/>
                <w:szCs w:val="18"/>
                <w:bdr w:val="none" w:sz="0" w:space="0" w:color="auto" w:frame="1"/>
                <w:shd w:val="clear" w:color="auto" w:fill="FFFFFF"/>
              </w:rPr>
              <w:t>automatyka, elektronika, elektrotechnika i technologie kosmiczne</w:t>
            </w:r>
            <w:r>
              <w:rPr>
                <w:color w:val="000000"/>
                <w:sz w:val="18"/>
                <w:szCs w:val="18"/>
                <w:bdr w:val="none" w:sz="0" w:space="0" w:color="auto" w:frame="1"/>
                <w:shd w:val="clear" w:color="auto" w:fill="FFFFFF"/>
              </w:rPr>
              <w:t xml:space="preserve"> lub 4)</w:t>
            </w:r>
            <w:r w:rsidRPr="008E7835">
              <w:rPr>
                <w:color w:val="000000"/>
                <w:sz w:val="18"/>
                <w:szCs w:val="18"/>
                <w:bdr w:val="none" w:sz="0" w:space="0" w:color="auto" w:frame="1"/>
                <w:shd w:val="clear" w:color="auto" w:fill="FFFFFF"/>
              </w:rPr>
              <w:t xml:space="preserve"> inżynieria biomedyczna</w:t>
            </w:r>
            <w:r>
              <w:rPr>
                <w:color w:val="000000"/>
                <w:sz w:val="18"/>
                <w:szCs w:val="18"/>
                <w:bdr w:val="none" w:sz="0" w:space="0" w:color="auto" w:frame="1"/>
                <w:shd w:val="clear" w:color="auto" w:fill="FFFFFF"/>
              </w:rPr>
              <w:t xml:space="preserve"> lub 5) </w:t>
            </w:r>
            <w:r w:rsidRPr="008E7835">
              <w:rPr>
                <w:color w:val="000000"/>
                <w:sz w:val="18"/>
                <w:szCs w:val="18"/>
                <w:bdr w:val="none" w:sz="0" w:space="0" w:color="auto" w:frame="1"/>
                <w:shd w:val="clear" w:color="auto" w:fill="FFFFFF"/>
              </w:rPr>
              <w:t>matematyka</w:t>
            </w:r>
            <w:r>
              <w:rPr>
                <w:color w:val="000000"/>
                <w:sz w:val="18"/>
                <w:szCs w:val="18"/>
                <w:bdr w:val="none" w:sz="0" w:space="0" w:color="auto" w:frame="1"/>
                <w:shd w:val="clear" w:color="auto" w:fill="FFFFFF"/>
              </w:rPr>
              <w:t xml:space="preserve"> lub 6)</w:t>
            </w:r>
            <w:r w:rsidRPr="008E7835">
              <w:rPr>
                <w:color w:val="000000"/>
                <w:sz w:val="18"/>
                <w:szCs w:val="18"/>
                <w:bdr w:val="none" w:sz="0" w:space="0" w:color="auto" w:frame="1"/>
                <w:shd w:val="clear" w:color="auto" w:fill="FFFFFF"/>
              </w:rPr>
              <w:t xml:space="preserve"> nauki fizyczne</w:t>
            </w:r>
            <w:r>
              <w:rPr>
                <w:color w:val="000000"/>
                <w:sz w:val="18"/>
                <w:szCs w:val="18"/>
                <w:bdr w:val="none" w:sz="0" w:space="0" w:color="auto" w:frame="1"/>
                <w:shd w:val="clear" w:color="auto" w:fill="FFFFFF"/>
              </w:rPr>
              <w:t xml:space="preserve"> lub 7)</w:t>
            </w:r>
            <w:r w:rsidRPr="008E7835">
              <w:rPr>
                <w:color w:val="000000"/>
                <w:sz w:val="18"/>
                <w:szCs w:val="18"/>
                <w:bdr w:val="none" w:sz="0" w:space="0" w:color="auto" w:frame="1"/>
                <w:shd w:val="clear" w:color="auto" w:fill="FFFFFF"/>
              </w:rPr>
              <w:t xml:space="preserve"> ekonomia i finanse</w:t>
            </w:r>
            <w:r>
              <w:rPr>
                <w:color w:val="000000"/>
                <w:sz w:val="18"/>
                <w:szCs w:val="18"/>
                <w:bdr w:val="none" w:sz="0" w:space="0" w:color="auto" w:frame="1"/>
                <w:shd w:val="clear" w:color="auto" w:fill="FFFFFF"/>
              </w:rPr>
              <w:t xml:space="preserve"> lub 8)</w:t>
            </w:r>
            <w:r w:rsidRPr="008E7835">
              <w:rPr>
                <w:color w:val="000000"/>
                <w:sz w:val="18"/>
                <w:szCs w:val="18"/>
                <w:bdr w:val="none" w:sz="0" w:space="0" w:color="auto" w:frame="1"/>
                <w:shd w:val="clear" w:color="auto" w:fill="FFFFFF"/>
              </w:rPr>
              <w:t xml:space="preserve"> nauki o zarządzaniu i jakości</w:t>
            </w:r>
          </w:p>
        </w:tc>
        <w:tc>
          <w:tcPr>
            <w:tcW w:w="3649" w:type="dxa"/>
            <w:vAlign w:val="center"/>
          </w:tcPr>
          <w:p w14:paraId="41D70973"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nie dotyczy</w:t>
            </w:r>
          </w:p>
        </w:tc>
      </w:tr>
      <w:tr w:rsidR="00BB7C78" w:rsidRPr="000C4CD0" w14:paraId="00BF3174" w14:textId="77777777" w:rsidTr="002645AD">
        <w:trPr>
          <w:cantSplit/>
        </w:trPr>
        <w:tc>
          <w:tcPr>
            <w:tcW w:w="2435" w:type="dxa"/>
            <w:vAlign w:val="center"/>
          </w:tcPr>
          <w:p w14:paraId="1474F8F0" w14:textId="77777777" w:rsidR="00BB7C78" w:rsidRPr="009635ED" w:rsidRDefault="00BB7C78" w:rsidP="002645AD">
            <w:pPr>
              <w:spacing w:before="0"/>
              <w:rPr>
                <w:kern w:val="0"/>
                <w:sz w:val="18"/>
                <w:szCs w:val="18"/>
              </w:rPr>
            </w:pPr>
            <w:r w:rsidRPr="009635ED">
              <w:rPr>
                <w:color w:val="000000"/>
                <w:kern w:val="0"/>
                <w:sz w:val="18"/>
                <w:szCs w:val="18"/>
              </w:rPr>
              <w:t>informatyka stosowana</w:t>
            </w:r>
          </w:p>
        </w:tc>
        <w:tc>
          <w:tcPr>
            <w:tcW w:w="1319" w:type="dxa"/>
            <w:vAlign w:val="center"/>
          </w:tcPr>
          <w:p w14:paraId="667EC3B6" w14:textId="77777777" w:rsidR="00BB7C78" w:rsidRPr="009635ED" w:rsidRDefault="00BB7C78" w:rsidP="002645AD">
            <w:pPr>
              <w:spacing w:before="0"/>
              <w:jc w:val="center"/>
              <w:rPr>
                <w:color w:val="000000"/>
                <w:kern w:val="0"/>
                <w:sz w:val="18"/>
                <w:szCs w:val="18"/>
                <w:lang w:val="en-GB"/>
              </w:rPr>
            </w:pPr>
            <w:proofErr w:type="spellStart"/>
            <w:r w:rsidRPr="009635ED">
              <w:rPr>
                <w:color w:val="000000"/>
                <w:kern w:val="0"/>
                <w:sz w:val="18"/>
                <w:szCs w:val="18"/>
                <w:lang w:val="en-GB"/>
              </w:rPr>
              <w:t>język</w:t>
            </w:r>
            <w:proofErr w:type="spellEnd"/>
            <w:r w:rsidRPr="009635ED">
              <w:rPr>
                <w:color w:val="000000"/>
                <w:kern w:val="0"/>
                <w:sz w:val="18"/>
                <w:szCs w:val="18"/>
                <w:lang w:val="en-GB"/>
              </w:rPr>
              <w:t xml:space="preserve"> </w:t>
            </w:r>
            <w:proofErr w:type="spellStart"/>
            <w:r w:rsidRPr="009635ED">
              <w:rPr>
                <w:color w:val="000000"/>
                <w:kern w:val="0"/>
                <w:sz w:val="18"/>
                <w:szCs w:val="18"/>
                <w:lang w:val="en-GB"/>
              </w:rPr>
              <w:t>polski</w:t>
            </w:r>
            <w:proofErr w:type="spellEnd"/>
          </w:p>
        </w:tc>
        <w:tc>
          <w:tcPr>
            <w:tcW w:w="583" w:type="dxa"/>
            <w:vAlign w:val="center"/>
          </w:tcPr>
          <w:p w14:paraId="2827039F" w14:textId="77777777" w:rsidR="00BB7C78" w:rsidRPr="009635ED" w:rsidRDefault="00BB7C78" w:rsidP="002645AD">
            <w:pPr>
              <w:spacing w:before="0"/>
              <w:jc w:val="center"/>
              <w:rPr>
                <w:sz w:val="18"/>
                <w:szCs w:val="18"/>
              </w:rPr>
            </w:pPr>
            <w:r w:rsidRPr="009635ED">
              <w:rPr>
                <w:sz w:val="18"/>
                <w:szCs w:val="18"/>
              </w:rPr>
              <w:t>6</w:t>
            </w:r>
          </w:p>
        </w:tc>
        <w:tc>
          <w:tcPr>
            <w:tcW w:w="583" w:type="dxa"/>
            <w:vAlign w:val="center"/>
          </w:tcPr>
          <w:p w14:paraId="7BC2B0D1" w14:textId="77777777" w:rsidR="00BB7C78" w:rsidRPr="009635ED" w:rsidRDefault="00BB7C78" w:rsidP="002645AD">
            <w:pPr>
              <w:spacing w:before="0"/>
              <w:jc w:val="center"/>
              <w:rPr>
                <w:sz w:val="18"/>
                <w:szCs w:val="18"/>
              </w:rPr>
            </w:pPr>
            <w:r w:rsidRPr="009635ED">
              <w:rPr>
                <w:sz w:val="18"/>
                <w:szCs w:val="18"/>
              </w:rPr>
              <w:t>4</w:t>
            </w:r>
          </w:p>
        </w:tc>
        <w:tc>
          <w:tcPr>
            <w:tcW w:w="6557" w:type="dxa"/>
            <w:vAlign w:val="center"/>
          </w:tcPr>
          <w:p w14:paraId="77063BC2" w14:textId="72F875BE" w:rsidR="00BB7C78" w:rsidRPr="009635ED" w:rsidRDefault="00BB7C78" w:rsidP="002645AD">
            <w:pPr>
              <w:spacing w:before="0"/>
              <w:rPr>
                <w:sz w:val="18"/>
                <w:szCs w:val="18"/>
                <w:bdr w:val="none" w:sz="0" w:space="0" w:color="auto" w:frame="1"/>
                <w:shd w:val="clear" w:color="auto" w:fill="FFFFFF"/>
              </w:rPr>
            </w:pPr>
            <w:r w:rsidRPr="009635ED">
              <w:rPr>
                <w:color w:val="000000"/>
                <w:kern w:val="0"/>
                <w:sz w:val="18"/>
                <w:szCs w:val="18"/>
              </w:rPr>
              <w:t>tytuł inżyniera, magistra inżyniera lub równoważny</w:t>
            </w:r>
          </w:p>
        </w:tc>
        <w:tc>
          <w:tcPr>
            <w:tcW w:w="3649" w:type="dxa"/>
            <w:vAlign w:val="center"/>
          </w:tcPr>
          <w:p w14:paraId="452F68CD" w14:textId="77777777" w:rsidR="00BB7C78" w:rsidRPr="002E003F" w:rsidRDefault="00BB7C78" w:rsidP="002645AD">
            <w:pPr>
              <w:spacing w:before="0"/>
              <w:rPr>
                <w:sz w:val="18"/>
                <w:szCs w:val="18"/>
              </w:rPr>
            </w:pPr>
            <w:r w:rsidRPr="002E003F">
              <w:rPr>
                <w:sz w:val="18"/>
                <w:szCs w:val="18"/>
              </w:rPr>
              <w:t>1) zagadnienia z zakresu języków programowania</w:t>
            </w:r>
          </w:p>
          <w:p w14:paraId="46D46CE5" w14:textId="77777777" w:rsidR="00BB7C78" w:rsidRPr="002E003F" w:rsidRDefault="00BB7C78" w:rsidP="002645AD">
            <w:pPr>
              <w:spacing w:before="0"/>
              <w:rPr>
                <w:sz w:val="18"/>
                <w:szCs w:val="18"/>
              </w:rPr>
            </w:pPr>
            <w:r w:rsidRPr="002E003F">
              <w:rPr>
                <w:sz w:val="18"/>
                <w:szCs w:val="18"/>
              </w:rPr>
              <w:t>2) analiza danych</w:t>
            </w:r>
          </w:p>
          <w:p w14:paraId="5E6260A9" w14:textId="77777777" w:rsidR="00BB7C78" w:rsidRPr="002E003F" w:rsidRDefault="00BB7C78" w:rsidP="002645AD">
            <w:pPr>
              <w:spacing w:before="0"/>
              <w:rPr>
                <w:sz w:val="18"/>
                <w:szCs w:val="18"/>
              </w:rPr>
            </w:pPr>
            <w:r w:rsidRPr="002E003F">
              <w:rPr>
                <w:sz w:val="18"/>
                <w:szCs w:val="18"/>
              </w:rPr>
              <w:t>3) inżynieria oprogramowania</w:t>
            </w:r>
          </w:p>
          <w:p w14:paraId="7F231A91" w14:textId="77777777" w:rsidR="00BB7C78" w:rsidRPr="002E003F" w:rsidRDefault="00BB7C78" w:rsidP="002645AD">
            <w:pPr>
              <w:spacing w:before="0"/>
              <w:rPr>
                <w:kern w:val="0"/>
                <w:sz w:val="18"/>
                <w:szCs w:val="18"/>
                <w:highlight w:val="yellow"/>
              </w:rPr>
            </w:pPr>
            <w:r w:rsidRPr="002E003F">
              <w:rPr>
                <w:sz w:val="18"/>
                <w:szCs w:val="18"/>
              </w:rPr>
              <w:t>4) grafika komputerowa</w:t>
            </w:r>
          </w:p>
        </w:tc>
      </w:tr>
      <w:tr w:rsidR="00BB7C78" w:rsidRPr="000C4CD0" w14:paraId="3AD536A1" w14:textId="77777777" w:rsidTr="002645AD">
        <w:trPr>
          <w:cantSplit/>
        </w:trPr>
        <w:tc>
          <w:tcPr>
            <w:tcW w:w="2435" w:type="dxa"/>
            <w:vAlign w:val="center"/>
          </w:tcPr>
          <w:p w14:paraId="41D8DD85" w14:textId="77777777" w:rsidR="00BB7C78" w:rsidRPr="002B4A00" w:rsidRDefault="00BB7C78" w:rsidP="002645AD">
            <w:pPr>
              <w:spacing w:before="0"/>
              <w:rPr>
                <w:color w:val="000000"/>
                <w:kern w:val="0"/>
                <w:sz w:val="18"/>
                <w:szCs w:val="18"/>
              </w:rPr>
            </w:pPr>
            <w:r w:rsidRPr="002B4A00">
              <w:rPr>
                <w:color w:val="000000"/>
                <w:kern w:val="0"/>
                <w:sz w:val="18"/>
                <w:szCs w:val="18"/>
              </w:rPr>
              <w:t>inżynieria biomedyczna</w:t>
            </w:r>
          </w:p>
        </w:tc>
        <w:tc>
          <w:tcPr>
            <w:tcW w:w="1319" w:type="dxa"/>
            <w:vAlign w:val="center"/>
          </w:tcPr>
          <w:p w14:paraId="37B721DE"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079B0BD5"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6221971C"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3DAEF7DF" w14:textId="77777777" w:rsidR="00BB7C78" w:rsidRPr="002B4A00" w:rsidRDefault="00BB7C78" w:rsidP="002645AD">
            <w:pPr>
              <w:spacing w:before="0"/>
              <w:rPr>
                <w:sz w:val="18"/>
                <w:szCs w:val="18"/>
                <w:bdr w:val="none" w:sz="0" w:space="0" w:color="auto" w:frame="1"/>
                <w:shd w:val="clear" w:color="auto" w:fill="FFFFFF"/>
              </w:rPr>
            </w:pPr>
            <w:r w:rsidRPr="002B4A00">
              <w:rPr>
                <w:color w:val="000000" w:themeColor="text1"/>
                <w:kern w:val="0"/>
                <w:sz w:val="18"/>
                <w:szCs w:val="18"/>
              </w:rPr>
              <w:t>tytuł inżyniera, magistra inżyniera lub równoważny</w:t>
            </w:r>
          </w:p>
        </w:tc>
        <w:tc>
          <w:tcPr>
            <w:tcW w:w="3649" w:type="dxa"/>
            <w:vAlign w:val="center"/>
          </w:tcPr>
          <w:p w14:paraId="7C67F2A9" w14:textId="77777777" w:rsidR="00BB7C78" w:rsidRPr="0073323C" w:rsidRDefault="00BB7C78" w:rsidP="002645AD">
            <w:pPr>
              <w:spacing w:before="0"/>
              <w:rPr>
                <w:color w:val="000000" w:themeColor="text1"/>
                <w:kern w:val="0"/>
                <w:sz w:val="18"/>
                <w:szCs w:val="18"/>
              </w:rPr>
            </w:pPr>
            <w:r w:rsidRPr="0073323C">
              <w:rPr>
                <w:kern w:val="0"/>
                <w:sz w:val="18"/>
                <w:szCs w:val="18"/>
              </w:rPr>
              <w:t>nie dotyczy</w:t>
            </w:r>
          </w:p>
        </w:tc>
      </w:tr>
      <w:tr w:rsidR="00BB7C78" w:rsidRPr="000C4CD0" w14:paraId="07B07860" w14:textId="77777777" w:rsidTr="002645AD">
        <w:trPr>
          <w:cantSplit/>
        </w:trPr>
        <w:tc>
          <w:tcPr>
            <w:tcW w:w="2435" w:type="dxa"/>
            <w:vAlign w:val="center"/>
          </w:tcPr>
          <w:p w14:paraId="209D946F" w14:textId="77777777" w:rsidR="00BB7C78" w:rsidRPr="002B4A00" w:rsidRDefault="00BB7C78" w:rsidP="002645AD">
            <w:pPr>
              <w:spacing w:before="0"/>
              <w:rPr>
                <w:color w:val="000000" w:themeColor="text1"/>
                <w:kern w:val="0"/>
                <w:sz w:val="18"/>
                <w:szCs w:val="18"/>
              </w:rPr>
            </w:pPr>
            <w:r w:rsidRPr="002B4A00">
              <w:rPr>
                <w:color w:val="000000" w:themeColor="text1"/>
                <w:kern w:val="0"/>
                <w:sz w:val="18"/>
                <w:szCs w:val="18"/>
              </w:rPr>
              <w:lastRenderedPageBreak/>
              <w:t>inżynieria ochrony środowiska</w:t>
            </w:r>
          </w:p>
        </w:tc>
        <w:tc>
          <w:tcPr>
            <w:tcW w:w="1319" w:type="dxa"/>
            <w:vAlign w:val="center"/>
          </w:tcPr>
          <w:p w14:paraId="585426E9" w14:textId="77777777" w:rsidR="00BB7C78" w:rsidRPr="00876533" w:rsidRDefault="00BB7C78" w:rsidP="002645AD">
            <w:pPr>
              <w:spacing w:before="0"/>
              <w:jc w:val="center"/>
              <w:rPr>
                <w:color w:val="000000"/>
                <w:kern w:val="0"/>
                <w:sz w:val="18"/>
                <w:szCs w:val="18"/>
              </w:rPr>
            </w:pPr>
            <w:proofErr w:type="spellStart"/>
            <w:r w:rsidRPr="00876533">
              <w:rPr>
                <w:color w:val="000000"/>
                <w:kern w:val="0"/>
                <w:sz w:val="18"/>
                <w:szCs w:val="18"/>
                <w:lang w:val="en-GB"/>
              </w:rPr>
              <w:t>język</w:t>
            </w:r>
            <w:proofErr w:type="spellEnd"/>
            <w:r w:rsidRPr="00876533">
              <w:rPr>
                <w:color w:val="000000"/>
                <w:kern w:val="0"/>
                <w:sz w:val="18"/>
                <w:szCs w:val="18"/>
                <w:lang w:val="en-GB"/>
              </w:rPr>
              <w:t xml:space="preserve"> </w:t>
            </w:r>
            <w:proofErr w:type="spellStart"/>
            <w:r w:rsidRPr="00876533">
              <w:rPr>
                <w:color w:val="000000"/>
                <w:kern w:val="0"/>
                <w:sz w:val="18"/>
                <w:szCs w:val="18"/>
                <w:lang w:val="en-GB"/>
              </w:rPr>
              <w:t>polski</w:t>
            </w:r>
            <w:proofErr w:type="spellEnd"/>
          </w:p>
        </w:tc>
        <w:tc>
          <w:tcPr>
            <w:tcW w:w="583" w:type="dxa"/>
            <w:vAlign w:val="center"/>
          </w:tcPr>
          <w:p w14:paraId="2F65A884" w14:textId="77777777" w:rsidR="00BB7C78" w:rsidRPr="00BC5267" w:rsidRDefault="00BB7C78" w:rsidP="002645AD">
            <w:pPr>
              <w:spacing w:before="0"/>
              <w:jc w:val="center"/>
              <w:rPr>
                <w:sz w:val="18"/>
                <w:szCs w:val="18"/>
              </w:rPr>
            </w:pPr>
            <w:r w:rsidRPr="00BC5267">
              <w:rPr>
                <w:sz w:val="18"/>
                <w:szCs w:val="18"/>
              </w:rPr>
              <w:t>10</w:t>
            </w:r>
          </w:p>
        </w:tc>
        <w:tc>
          <w:tcPr>
            <w:tcW w:w="583" w:type="dxa"/>
            <w:vAlign w:val="center"/>
          </w:tcPr>
          <w:p w14:paraId="69FE8AB2" w14:textId="77777777" w:rsidR="00BB7C78" w:rsidRPr="00BC5267" w:rsidRDefault="00BB7C78" w:rsidP="002645AD">
            <w:pPr>
              <w:spacing w:before="0"/>
              <w:jc w:val="center"/>
              <w:rPr>
                <w:sz w:val="18"/>
                <w:szCs w:val="18"/>
              </w:rPr>
            </w:pPr>
            <w:r w:rsidRPr="00BC5267">
              <w:rPr>
                <w:sz w:val="18"/>
                <w:szCs w:val="18"/>
              </w:rPr>
              <w:t>0</w:t>
            </w:r>
          </w:p>
        </w:tc>
        <w:tc>
          <w:tcPr>
            <w:tcW w:w="6557" w:type="dxa"/>
            <w:vAlign w:val="center"/>
          </w:tcPr>
          <w:p w14:paraId="651BB816" w14:textId="77777777" w:rsidR="00BB7C78" w:rsidRDefault="00BB7C78" w:rsidP="002645AD">
            <w:pPr>
              <w:spacing w:before="0"/>
              <w:rPr>
                <w:kern w:val="0"/>
                <w:sz w:val="18"/>
                <w:szCs w:val="18"/>
              </w:rPr>
            </w:pPr>
            <w:r w:rsidRPr="002B4A00">
              <w:rPr>
                <w:kern w:val="0"/>
                <w:sz w:val="18"/>
                <w:szCs w:val="18"/>
              </w:rPr>
              <w:t>tytuł inżyniera, magistra inżyniera lub równoważny w dyscyplinach:</w:t>
            </w:r>
          </w:p>
          <w:p w14:paraId="737213A2" w14:textId="77777777" w:rsidR="00BB7C78" w:rsidRPr="002B4A00" w:rsidRDefault="00BB7C78" w:rsidP="002645AD">
            <w:pPr>
              <w:spacing w:before="0"/>
              <w:rPr>
                <w:sz w:val="18"/>
                <w:szCs w:val="18"/>
                <w:bdr w:val="none" w:sz="0" w:space="0" w:color="auto" w:frame="1"/>
                <w:shd w:val="clear" w:color="auto" w:fill="FFFFFF"/>
              </w:rPr>
            </w:pPr>
            <w:r>
              <w:rPr>
                <w:kern w:val="0"/>
                <w:sz w:val="18"/>
                <w:szCs w:val="18"/>
              </w:rPr>
              <w:t xml:space="preserve">1) </w:t>
            </w:r>
            <w:r w:rsidRPr="002B4A00">
              <w:rPr>
                <w:kern w:val="0"/>
                <w:sz w:val="18"/>
                <w:szCs w:val="18"/>
              </w:rPr>
              <w:t>inżynieria biomedyczna</w:t>
            </w:r>
            <w:r>
              <w:rPr>
                <w:kern w:val="0"/>
                <w:sz w:val="18"/>
                <w:szCs w:val="18"/>
              </w:rPr>
              <w:t xml:space="preserve"> lub 2)</w:t>
            </w:r>
            <w:r w:rsidRPr="002B4A00">
              <w:rPr>
                <w:kern w:val="0"/>
                <w:sz w:val="18"/>
                <w:szCs w:val="18"/>
              </w:rPr>
              <w:t xml:space="preserve"> inżynieria chemiczna</w:t>
            </w:r>
            <w:r>
              <w:rPr>
                <w:kern w:val="0"/>
                <w:sz w:val="18"/>
                <w:szCs w:val="18"/>
              </w:rPr>
              <w:t xml:space="preserve"> lub 3) </w:t>
            </w:r>
            <w:r w:rsidRPr="002B4A00">
              <w:rPr>
                <w:kern w:val="0"/>
                <w:sz w:val="18"/>
                <w:szCs w:val="18"/>
              </w:rPr>
              <w:t>inżynieria materiałowa</w:t>
            </w:r>
            <w:r>
              <w:rPr>
                <w:kern w:val="0"/>
                <w:sz w:val="18"/>
                <w:szCs w:val="18"/>
              </w:rPr>
              <w:t xml:space="preserve"> lub 4)</w:t>
            </w:r>
            <w:r w:rsidRPr="002B4A00">
              <w:rPr>
                <w:kern w:val="0"/>
                <w:sz w:val="18"/>
                <w:szCs w:val="18"/>
              </w:rPr>
              <w:t xml:space="preserve"> inżynieria mechaniczna</w:t>
            </w:r>
            <w:r>
              <w:rPr>
                <w:kern w:val="0"/>
                <w:sz w:val="18"/>
                <w:szCs w:val="18"/>
              </w:rPr>
              <w:t xml:space="preserve"> lub 5) </w:t>
            </w:r>
            <w:r w:rsidRPr="002B4A00">
              <w:rPr>
                <w:kern w:val="0"/>
                <w:sz w:val="18"/>
                <w:szCs w:val="18"/>
              </w:rPr>
              <w:t>inżynieria środowiska, górnictwo i energetyka</w:t>
            </w:r>
            <w:r>
              <w:rPr>
                <w:kern w:val="0"/>
                <w:sz w:val="18"/>
                <w:szCs w:val="18"/>
              </w:rPr>
              <w:t xml:space="preserve"> lub 6) </w:t>
            </w:r>
            <w:r w:rsidRPr="002B4A00">
              <w:rPr>
                <w:kern w:val="0"/>
                <w:sz w:val="18"/>
                <w:szCs w:val="18"/>
              </w:rPr>
              <w:t>technologia żywności i żywienia</w:t>
            </w:r>
            <w:r>
              <w:rPr>
                <w:kern w:val="0"/>
                <w:sz w:val="18"/>
                <w:szCs w:val="18"/>
              </w:rPr>
              <w:t xml:space="preserve"> lub 7)</w:t>
            </w:r>
            <w:r w:rsidRPr="002B4A00">
              <w:rPr>
                <w:kern w:val="0"/>
                <w:sz w:val="18"/>
                <w:szCs w:val="18"/>
              </w:rPr>
              <w:t xml:space="preserve"> nauki chemiczne</w:t>
            </w:r>
          </w:p>
        </w:tc>
        <w:tc>
          <w:tcPr>
            <w:tcW w:w="3649" w:type="dxa"/>
            <w:vAlign w:val="center"/>
          </w:tcPr>
          <w:p w14:paraId="7A68206A" w14:textId="77777777" w:rsidR="00BB7C78" w:rsidRPr="0073323C" w:rsidRDefault="00BB7C78" w:rsidP="002645AD">
            <w:pPr>
              <w:spacing w:before="0"/>
              <w:rPr>
                <w:color w:val="000000" w:themeColor="text1"/>
                <w:kern w:val="0"/>
                <w:sz w:val="18"/>
                <w:szCs w:val="18"/>
              </w:rPr>
            </w:pPr>
            <w:r w:rsidRPr="0073323C">
              <w:rPr>
                <w:kern w:val="0"/>
                <w:sz w:val="18"/>
                <w:szCs w:val="18"/>
              </w:rPr>
              <w:t>nie dotyczy</w:t>
            </w:r>
          </w:p>
        </w:tc>
      </w:tr>
      <w:tr w:rsidR="00BB7C78" w:rsidRPr="000C4CD0" w14:paraId="569855B5" w14:textId="77777777" w:rsidTr="002645AD">
        <w:trPr>
          <w:cantSplit/>
        </w:trPr>
        <w:tc>
          <w:tcPr>
            <w:tcW w:w="2435" w:type="dxa"/>
            <w:vAlign w:val="center"/>
          </w:tcPr>
          <w:p w14:paraId="1806A3B7" w14:textId="77777777" w:rsidR="00BB7C78" w:rsidRPr="002B4A00" w:rsidRDefault="00BB7C78" w:rsidP="002645AD">
            <w:pPr>
              <w:spacing w:before="0"/>
              <w:rPr>
                <w:color w:val="000000"/>
                <w:kern w:val="0"/>
                <w:sz w:val="18"/>
                <w:szCs w:val="18"/>
              </w:rPr>
            </w:pPr>
            <w:r w:rsidRPr="002B4A00">
              <w:rPr>
                <w:color w:val="000000"/>
                <w:kern w:val="0"/>
                <w:sz w:val="18"/>
                <w:szCs w:val="18"/>
              </w:rPr>
              <w:t>inżynieria procesów przemysłowych</w:t>
            </w:r>
          </w:p>
        </w:tc>
        <w:tc>
          <w:tcPr>
            <w:tcW w:w="1319" w:type="dxa"/>
            <w:vAlign w:val="center"/>
          </w:tcPr>
          <w:p w14:paraId="51C356BB" w14:textId="77777777" w:rsidR="00BB7C78" w:rsidRPr="00876533" w:rsidRDefault="00BB7C78" w:rsidP="002645AD">
            <w:pPr>
              <w:spacing w:before="0"/>
              <w:jc w:val="center"/>
              <w:rPr>
                <w:color w:val="000000"/>
                <w:kern w:val="0"/>
                <w:sz w:val="18"/>
                <w:szCs w:val="18"/>
                <w:lang w:val="en-GB"/>
              </w:rPr>
            </w:pPr>
            <w:proofErr w:type="spellStart"/>
            <w:r w:rsidRPr="00876533">
              <w:rPr>
                <w:color w:val="000000"/>
                <w:kern w:val="0"/>
                <w:sz w:val="18"/>
                <w:szCs w:val="18"/>
                <w:lang w:val="en-GB"/>
              </w:rPr>
              <w:t>język</w:t>
            </w:r>
            <w:proofErr w:type="spellEnd"/>
            <w:r w:rsidRPr="00876533">
              <w:rPr>
                <w:color w:val="000000"/>
                <w:kern w:val="0"/>
                <w:sz w:val="18"/>
                <w:szCs w:val="18"/>
                <w:lang w:val="en-GB"/>
              </w:rPr>
              <w:t xml:space="preserve"> </w:t>
            </w:r>
            <w:proofErr w:type="spellStart"/>
            <w:r w:rsidRPr="00876533">
              <w:rPr>
                <w:color w:val="000000"/>
                <w:kern w:val="0"/>
                <w:sz w:val="18"/>
                <w:szCs w:val="18"/>
                <w:lang w:val="en-GB"/>
              </w:rPr>
              <w:t>polski</w:t>
            </w:r>
            <w:proofErr w:type="spellEnd"/>
          </w:p>
        </w:tc>
        <w:tc>
          <w:tcPr>
            <w:tcW w:w="583" w:type="dxa"/>
            <w:vAlign w:val="center"/>
          </w:tcPr>
          <w:p w14:paraId="4DE32710" w14:textId="77777777" w:rsidR="00BB7C78" w:rsidRPr="00BC5267" w:rsidRDefault="00BB7C78" w:rsidP="002645AD">
            <w:pPr>
              <w:spacing w:before="0"/>
              <w:jc w:val="center"/>
              <w:rPr>
                <w:sz w:val="18"/>
                <w:szCs w:val="18"/>
              </w:rPr>
            </w:pPr>
            <w:r w:rsidRPr="00BC5267">
              <w:rPr>
                <w:sz w:val="18"/>
                <w:szCs w:val="18"/>
              </w:rPr>
              <w:t>10</w:t>
            </w:r>
          </w:p>
        </w:tc>
        <w:tc>
          <w:tcPr>
            <w:tcW w:w="583" w:type="dxa"/>
            <w:vAlign w:val="center"/>
          </w:tcPr>
          <w:p w14:paraId="1E5E7691" w14:textId="77777777" w:rsidR="00BB7C78" w:rsidRPr="00BC5267" w:rsidRDefault="00BB7C78" w:rsidP="002645AD">
            <w:pPr>
              <w:spacing w:before="0"/>
              <w:jc w:val="center"/>
              <w:rPr>
                <w:sz w:val="18"/>
                <w:szCs w:val="18"/>
              </w:rPr>
            </w:pPr>
            <w:r w:rsidRPr="00BC5267">
              <w:rPr>
                <w:sz w:val="18"/>
                <w:szCs w:val="18"/>
              </w:rPr>
              <w:t>0</w:t>
            </w:r>
          </w:p>
        </w:tc>
        <w:tc>
          <w:tcPr>
            <w:tcW w:w="6557" w:type="dxa"/>
            <w:vAlign w:val="center"/>
          </w:tcPr>
          <w:p w14:paraId="28F765C7" w14:textId="77777777" w:rsidR="00BB7C78" w:rsidRDefault="00BB7C78" w:rsidP="002645AD">
            <w:pPr>
              <w:spacing w:before="0"/>
              <w:rPr>
                <w:kern w:val="0"/>
                <w:sz w:val="18"/>
                <w:szCs w:val="18"/>
              </w:rPr>
            </w:pPr>
            <w:r w:rsidRPr="002B4A00">
              <w:rPr>
                <w:kern w:val="0"/>
                <w:sz w:val="18"/>
                <w:szCs w:val="18"/>
              </w:rPr>
              <w:t>tytuł inżyniera, magistra inżyniera lub równoważny w dyscyplinach:</w:t>
            </w:r>
          </w:p>
          <w:p w14:paraId="3608599C" w14:textId="77777777" w:rsidR="00BB7C78" w:rsidRPr="002B4A00" w:rsidRDefault="00BB7C78" w:rsidP="002645AD">
            <w:pPr>
              <w:spacing w:before="0"/>
              <w:rPr>
                <w:color w:val="000000"/>
                <w:kern w:val="0"/>
                <w:sz w:val="18"/>
                <w:szCs w:val="18"/>
              </w:rPr>
            </w:pPr>
            <w:r>
              <w:rPr>
                <w:kern w:val="0"/>
                <w:sz w:val="18"/>
                <w:szCs w:val="18"/>
              </w:rPr>
              <w:t xml:space="preserve">1) </w:t>
            </w:r>
            <w:r w:rsidRPr="002B4A00">
              <w:rPr>
                <w:kern w:val="0"/>
                <w:sz w:val="18"/>
                <w:szCs w:val="18"/>
              </w:rPr>
              <w:t>inżynieria biomedyczna</w:t>
            </w:r>
            <w:r>
              <w:rPr>
                <w:kern w:val="0"/>
                <w:sz w:val="18"/>
                <w:szCs w:val="18"/>
              </w:rPr>
              <w:t xml:space="preserve"> lub 2)</w:t>
            </w:r>
            <w:r w:rsidRPr="002B4A00">
              <w:rPr>
                <w:kern w:val="0"/>
                <w:sz w:val="18"/>
                <w:szCs w:val="18"/>
              </w:rPr>
              <w:t xml:space="preserve"> inżynieria chemiczna</w:t>
            </w:r>
            <w:r>
              <w:rPr>
                <w:kern w:val="0"/>
                <w:sz w:val="18"/>
                <w:szCs w:val="18"/>
              </w:rPr>
              <w:t xml:space="preserve"> lub 3) </w:t>
            </w:r>
            <w:r w:rsidRPr="002B4A00">
              <w:rPr>
                <w:kern w:val="0"/>
                <w:sz w:val="18"/>
                <w:szCs w:val="18"/>
              </w:rPr>
              <w:t>inżynieria materiałowa</w:t>
            </w:r>
            <w:r>
              <w:rPr>
                <w:kern w:val="0"/>
                <w:sz w:val="18"/>
                <w:szCs w:val="18"/>
              </w:rPr>
              <w:t xml:space="preserve"> lub 4)</w:t>
            </w:r>
            <w:r w:rsidRPr="002B4A00">
              <w:rPr>
                <w:kern w:val="0"/>
                <w:sz w:val="18"/>
                <w:szCs w:val="18"/>
              </w:rPr>
              <w:t xml:space="preserve"> inżynieria mechaniczna</w:t>
            </w:r>
            <w:r>
              <w:rPr>
                <w:kern w:val="0"/>
                <w:sz w:val="18"/>
                <w:szCs w:val="18"/>
              </w:rPr>
              <w:t xml:space="preserve"> lub 5) </w:t>
            </w:r>
            <w:r w:rsidRPr="002B4A00">
              <w:rPr>
                <w:kern w:val="0"/>
                <w:sz w:val="18"/>
                <w:szCs w:val="18"/>
              </w:rPr>
              <w:t>inżynieria środowiska, górnictwo i energetyka</w:t>
            </w:r>
            <w:r>
              <w:rPr>
                <w:kern w:val="0"/>
                <w:sz w:val="18"/>
                <w:szCs w:val="18"/>
              </w:rPr>
              <w:t xml:space="preserve"> lub 6) </w:t>
            </w:r>
            <w:r w:rsidRPr="002B4A00">
              <w:rPr>
                <w:kern w:val="0"/>
                <w:sz w:val="18"/>
                <w:szCs w:val="18"/>
              </w:rPr>
              <w:t>technologia żywności i żywienia</w:t>
            </w:r>
            <w:r>
              <w:rPr>
                <w:kern w:val="0"/>
                <w:sz w:val="18"/>
                <w:szCs w:val="18"/>
              </w:rPr>
              <w:t xml:space="preserve"> lub 7)</w:t>
            </w:r>
            <w:r w:rsidRPr="002B4A00">
              <w:rPr>
                <w:kern w:val="0"/>
                <w:sz w:val="18"/>
                <w:szCs w:val="18"/>
              </w:rPr>
              <w:t xml:space="preserve"> nauki chemiczne</w:t>
            </w:r>
          </w:p>
        </w:tc>
        <w:tc>
          <w:tcPr>
            <w:tcW w:w="3649" w:type="dxa"/>
            <w:vAlign w:val="center"/>
          </w:tcPr>
          <w:p w14:paraId="79629919" w14:textId="77777777" w:rsidR="00BB7C78" w:rsidRPr="0073323C" w:rsidRDefault="00BB7C78" w:rsidP="002645AD">
            <w:pPr>
              <w:spacing w:before="0"/>
              <w:rPr>
                <w:color w:val="000000"/>
                <w:kern w:val="0"/>
                <w:sz w:val="18"/>
                <w:szCs w:val="18"/>
              </w:rPr>
            </w:pPr>
            <w:r w:rsidRPr="0073323C">
              <w:rPr>
                <w:kern w:val="0"/>
                <w:sz w:val="18"/>
                <w:szCs w:val="18"/>
              </w:rPr>
              <w:t>nie dotyczy</w:t>
            </w:r>
          </w:p>
        </w:tc>
      </w:tr>
      <w:tr w:rsidR="00BB7C78" w:rsidRPr="000C4CD0" w14:paraId="745AC656" w14:textId="77777777" w:rsidTr="002645AD">
        <w:trPr>
          <w:cantSplit/>
        </w:trPr>
        <w:tc>
          <w:tcPr>
            <w:tcW w:w="2435" w:type="dxa"/>
            <w:vAlign w:val="center"/>
          </w:tcPr>
          <w:p w14:paraId="2D1CE3E3" w14:textId="2C5DF562" w:rsidR="00BB7C78" w:rsidRPr="002B4A00" w:rsidRDefault="00BB7C78" w:rsidP="002645AD">
            <w:pPr>
              <w:spacing w:before="0"/>
              <w:rPr>
                <w:color w:val="000000" w:themeColor="text1"/>
                <w:kern w:val="0"/>
                <w:sz w:val="18"/>
                <w:szCs w:val="18"/>
              </w:rPr>
            </w:pPr>
            <w:r w:rsidRPr="002B4A00">
              <w:rPr>
                <w:color w:val="000000"/>
                <w:kern w:val="0"/>
                <w:sz w:val="18"/>
                <w:szCs w:val="18"/>
              </w:rPr>
              <w:t>inżynieria środowiska w</w:t>
            </w:r>
            <w:r w:rsidR="00DD68BA">
              <w:rPr>
                <w:color w:val="000000"/>
                <w:kern w:val="0"/>
                <w:sz w:val="18"/>
                <w:szCs w:val="18"/>
              </w:rPr>
              <w:t> </w:t>
            </w:r>
            <w:r w:rsidRPr="002B4A00">
              <w:rPr>
                <w:color w:val="000000"/>
                <w:kern w:val="0"/>
                <w:sz w:val="18"/>
                <w:szCs w:val="18"/>
              </w:rPr>
              <w:t>budownictwie</w:t>
            </w:r>
          </w:p>
        </w:tc>
        <w:tc>
          <w:tcPr>
            <w:tcW w:w="1319" w:type="dxa"/>
            <w:vAlign w:val="center"/>
          </w:tcPr>
          <w:p w14:paraId="485F3ADB" w14:textId="77777777" w:rsidR="00BB7C78" w:rsidRPr="00876533" w:rsidRDefault="00BB7C78" w:rsidP="002645AD">
            <w:pPr>
              <w:spacing w:before="0"/>
              <w:jc w:val="center"/>
              <w:rPr>
                <w:color w:val="000000"/>
                <w:kern w:val="0"/>
                <w:sz w:val="18"/>
                <w:szCs w:val="18"/>
                <w:lang w:val="en-GB"/>
              </w:rPr>
            </w:pPr>
            <w:proofErr w:type="spellStart"/>
            <w:r w:rsidRPr="00876533">
              <w:rPr>
                <w:color w:val="000000"/>
                <w:kern w:val="0"/>
                <w:sz w:val="18"/>
                <w:szCs w:val="18"/>
                <w:lang w:val="en-GB"/>
              </w:rPr>
              <w:t>język</w:t>
            </w:r>
            <w:proofErr w:type="spellEnd"/>
            <w:r w:rsidRPr="00876533">
              <w:rPr>
                <w:color w:val="000000"/>
                <w:kern w:val="0"/>
                <w:sz w:val="18"/>
                <w:szCs w:val="18"/>
                <w:lang w:val="en-GB"/>
              </w:rPr>
              <w:t xml:space="preserve"> </w:t>
            </w:r>
            <w:proofErr w:type="spellStart"/>
            <w:r w:rsidRPr="00876533">
              <w:rPr>
                <w:color w:val="000000"/>
                <w:kern w:val="0"/>
                <w:sz w:val="18"/>
                <w:szCs w:val="18"/>
                <w:lang w:val="en-GB"/>
              </w:rPr>
              <w:t>polski</w:t>
            </w:r>
            <w:proofErr w:type="spellEnd"/>
          </w:p>
        </w:tc>
        <w:tc>
          <w:tcPr>
            <w:tcW w:w="583" w:type="dxa"/>
            <w:vAlign w:val="center"/>
          </w:tcPr>
          <w:p w14:paraId="0861B0AA" w14:textId="77777777" w:rsidR="00BB7C78" w:rsidRPr="002B4A00" w:rsidRDefault="00BB7C78" w:rsidP="002645AD">
            <w:pPr>
              <w:spacing w:before="0"/>
              <w:jc w:val="center"/>
              <w:rPr>
                <w:sz w:val="18"/>
                <w:szCs w:val="18"/>
              </w:rPr>
            </w:pPr>
            <w:r>
              <w:rPr>
                <w:sz w:val="18"/>
                <w:szCs w:val="18"/>
              </w:rPr>
              <w:t>10</w:t>
            </w:r>
          </w:p>
        </w:tc>
        <w:tc>
          <w:tcPr>
            <w:tcW w:w="583" w:type="dxa"/>
            <w:vAlign w:val="center"/>
          </w:tcPr>
          <w:p w14:paraId="26C319B7" w14:textId="77777777" w:rsidR="00BB7C78" w:rsidRPr="002B4A00" w:rsidRDefault="00BB7C78" w:rsidP="002645AD">
            <w:pPr>
              <w:spacing w:before="0"/>
              <w:jc w:val="center"/>
              <w:rPr>
                <w:sz w:val="18"/>
                <w:szCs w:val="18"/>
              </w:rPr>
            </w:pPr>
            <w:r>
              <w:rPr>
                <w:sz w:val="18"/>
                <w:szCs w:val="18"/>
              </w:rPr>
              <w:t>0</w:t>
            </w:r>
          </w:p>
        </w:tc>
        <w:tc>
          <w:tcPr>
            <w:tcW w:w="6557" w:type="dxa"/>
            <w:vAlign w:val="center"/>
          </w:tcPr>
          <w:p w14:paraId="25BE3E8D" w14:textId="77777777" w:rsidR="00BB7C78" w:rsidRDefault="00BB7C78" w:rsidP="002645AD">
            <w:pPr>
              <w:spacing w:before="0"/>
              <w:rPr>
                <w:color w:val="000000"/>
                <w:kern w:val="0"/>
                <w:sz w:val="18"/>
                <w:szCs w:val="18"/>
              </w:rPr>
            </w:pPr>
            <w:r w:rsidRPr="002B4A00">
              <w:rPr>
                <w:color w:val="000000"/>
                <w:kern w:val="0"/>
                <w:sz w:val="18"/>
                <w:szCs w:val="18"/>
              </w:rPr>
              <w:t xml:space="preserve">tytuł inżyniera po kierunkach: </w:t>
            </w:r>
          </w:p>
          <w:p w14:paraId="0E725C20" w14:textId="77777777" w:rsidR="00BB7C78" w:rsidRPr="002B4A00" w:rsidRDefault="00BB7C78" w:rsidP="002645AD">
            <w:pPr>
              <w:spacing w:before="0"/>
              <w:rPr>
                <w:sz w:val="18"/>
                <w:szCs w:val="18"/>
                <w:bdr w:val="none" w:sz="0" w:space="0" w:color="auto" w:frame="1"/>
                <w:shd w:val="clear" w:color="auto" w:fill="FFFFFF"/>
              </w:rPr>
            </w:pPr>
            <w:r>
              <w:rPr>
                <w:color w:val="000000"/>
                <w:kern w:val="0"/>
                <w:sz w:val="18"/>
                <w:szCs w:val="18"/>
              </w:rPr>
              <w:t xml:space="preserve">1) </w:t>
            </w:r>
            <w:r w:rsidRPr="002B4A00">
              <w:rPr>
                <w:color w:val="000000"/>
                <w:kern w:val="0"/>
                <w:sz w:val="18"/>
                <w:szCs w:val="18"/>
              </w:rPr>
              <w:t>inżynieria środowiska</w:t>
            </w:r>
            <w:r>
              <w:rPr>
                <w:color w:val="000000"/>
                <w:kern w:val="0"/>
                <w:sz w:val="18"/>
                <w:szCs w:val="18"/>
              </w:rPr>
              <w:t xml:space="preserve"> lub 2)</w:t>
            </w:r>
            <w:r w:rsidRPr="002B4A00">
              <w:rPr>
                <w:color w:val="000000"/>
                <w:kern w:val="0"/>
                <w:sz w:val="18"/>
                <w:szCs w:val="18"/>
              </w:rPr>
              <w:t xml:space="preserve"> inżynieria chemiczna i procesowa</w:t>
            </w:r>
            <w:r>
              <w:rPr>
                <w:color w:val="000000"/>
                <w:kern w:val="0"/>
                <w:sz w:val="18"/>
                <w:szCs w:val="18"/>
              </w:rPr>
              <w:t xml:space="preserve"> lub 3)</w:t>
            </w:r>
            <w:r w:rsidRPr="002B4A00">
              <w:rPr>
                <w:color w:val="000000"/>
                <w:kern w:val="0"/>
                <w:sz w:val="18"/>
                <w:szCs w:val="18"/>
              </w:rPr>
              <w:t xml:space="preserve"> inżynieria naftowa i gazownicza</w:t>
            </w:r>
            <w:r>
              <w:rPr>
                <w:color w:val="000000"/>
                <w:kern w:val="0"/>
                <w:sz w:val="18"/>
                <w:szCs w:val="18"/>
              </w:rPr>
              <w:t xml:space="preserve"> lub 4)</w:t>
            </w:r>
            <w:r w:rsidRPr="002B4A00">
              <w:rPr>
                <w:color w:val="000000"/>
                <w:kern w:val="0"/>
                <w:sz w:val="18"/>
                <w:szCs w:val="18"/>
              </w:rPr>
              <w:t xml:space="preserve"> inżynieria i gospodarka wodna</w:t>
            </w:r>
            <w:r>
              <w:rPr>
                <w:color w:val="000000"/>
                <w:kern w:val="0"/>
                <w:sz w:val="18"/>
                <w:szCs w:val="18"/>
              </w:rPr>
              <w:t xml:space="preserve"> lub 5) </w:t>
            </w:r>
            <w:r w:rsidRPr="002B4A00">
              <w:rPr>
                <w:color w:val="000000"/>
                <w:kern w:val="0"/>
                <w:sz w:val="18"/>
                <w:szCs w:val="18"/>
              </w:rPr>
              <w:t>budownictwo</w:t>
            </w:r>
            <w:r>
              <w:rPr>
                <w:color w:val="000000"/>
                <w:kern w:val="0"/>
                <w:sz w:val="18"/>
                <w:szCs w:val="18"/>
              </w:rPr>
              <w:t xml:space="preserve"> lub 6) </w:t>
            </w:r>
            <w:r w:rsidRPr="002B4A00">
              <w:rPr>
                <w:color w:val="000000"/>
                <w:kern w:val="0"/>
                <w:sz w:val="18"/>
                <w:szCs w:val="18"/>
              </w:rPr>
              <w:t>energetyka</w:t>
            </w:r>
            <w:r>
              <w:rPr>
                <w:color w:val="000000"/>
                <w:kern w:val="0"/>
                <w:sz w:val="18"/>
                <w:szCs w:val="18"/>
              </w:rPr>
              <w:t xml:space="preserve"> lub 7)</w:t>
            </w:r>
            <w:r w:rsidRPr="002B4A00">
              <w:rPr>
                <w:color w:val="000000"/>
                <w:kern w:val="0"/>
                <w:sz w:val="18"/>
                <w:szCs w:val="18"/>
              </w:rPr>
              <w:t xml:space="preserve"> gospodarka przestrzenna</w:t>
            </w:r>
            <w:r>
              <w:rPr>
                <w:color w:val="000000"/>
                <w:kern w:val="0"/>
                <w:sz w:val="18"/>
                <w:szCs w:val="18"/>
              </w:rPr>
              <w:t xml:space="preserve"> lub 8)</w:t>
            </w:r>
            <w:r w:rsidRPr="002B4A00">
              <w:rPr>
                <w:color w:val="000000"/>
                <w:kern w:val="0"/>
                <w:sz w:val="18"/>
                <w:szCs w:val="18"/>
              </w:rPr>
              <w:t xml:space="preserve"> planowanie przestrzenne</w:t>
            </w:r>
            <w:r>
              <w:rPr>
                <w:color w:val="000000"/>
                <w:kern w:val="0"/>
                <w:sz w:val="18"/>
                <w:szCs w:val="18"/>
              </w:rPr>
              <w:t xml:space="preserve"> lub 9)</w:t>
            </w:r>
            <w:r w:rsidRPr="002B4A00">
              <w:rPr>
                <w:color w:val="000000"/>
                <w:kern w:val="0"/>
                <w:sz w:val="18"/>
                <w:szCs w:val="18"/>
              </w:rPr>
              <w:t xml:space="preserve"> mechanika i budowa maszyn</w:t>
            </w:r>
            <w:r>
              <w:rPr>
                <w:color w:val="000000"/>
                <w:kern w:val="0"/>
                <w:sz w:val="18"/>
                <w:szCs w:val="18"/>
              </w:rPr>
              <w:t xml:space="preserve"> lub 10)</w:t>
            </w:r>
            <w:r w:rsidRPr="002B4A00">
              <w:rPr>
                <w:color w:val="000000"/>
                <w:kern w:val="0"/>
                <w:sz w:val="18"/>
                <w:szCs w:val="18"/>
              </w:rPr>
              <w:t xml:space="preserve"> ochrona środowiska</w:t>
            </w:r>
            <w:r>
              <w:rPr>
                <w:color w:val="000000"/>
                <w:kern w:val="0"/>
                <w:sz w:val="18"/>
                <w:szCs w:val="18"/>
              </w:rPr>
              <w:t xml:space="preserve"> lub 11)</w:t>
            </w:r>
            <w:r w:rsidRPr="002B4A00">
              <w:rPr>
                <w:color w:val="000000"/>
                <w:kern w:val="0"/>
                <w:sz w:val="18"/>
                <w:szCs w:val="18"/>
              </w:rPr>
              <w:t xml:space="preserve"> technologie ochrony środowiska</w:t>
            </w:r>
            <w:r>
              <w:rPr>
                <w:color w:val="000000"/>
                <w:kern w:val="0"/>
                <w:sz w:val="18"/>
                <w:szCs w:val="18"/>
              </w:rPr>
              <w:t xml:space="preserve"> lub 12)</w:t>
            </w:r>
            <w:r w:rsidRPr="002B4A00">
              <w:rPr>
                <w:color w:val="000000"/>
                <w:kern w:val="0"/>
                <w:sz w:val="18"/>
                <w:szCs w:val="18"/>
              </w:rPr>
              <w:t xml:space="preserve"> wiertnictwo nafty i gazu</w:t>
            </w:r>
            <w:r>
              <w:rPr>
                <w:color w:val="000000"/>
                <w:kern w:val="0"/>
                <w:sz w:val="18"/>
                <w:szCs w:val="18"/>
              </w:rPr>
              <w:t xml:space="preserve"> lub 13)</w:t>
            </w:r>
            <w:r w:rsidRPr="002B4A00">
              <w:rPr>
                <w:color w:val="000000"/>
                <w:kern w:val="0"/>
                <w:sz w:val="18"/>
                <w:szCs w:val="18"/>
              </w:rPr>
              <w:t xml:space="preserve"> sieci i instalacje w inżynierii środowiska</w:t>
            </w:r>
            <w:r>
              <w:rPr>
                <w:color w:val="000000"/>
                <w:kern w:val="0"/>
                <w:sz w:val="18"/>
                <w:szCs w:val="18"/>
              </w:rPr>
              <w:t xml:space="preserve"> lub 14) </w:t>
            </w:r>
            <w:r w:rsidRPr="002B4A00">
              <w:rPr>
                <w:color w:val="000000"/>
                <w:kern w:val="0"/>
                <w:sz w:val="18"/>
                <w:szCs w:val="18"/>
              </w:rPr>
              <w:t>inżynieria środowiska w budownictwie</w:t>
            </w:r>
            <w:r>
              <w:rPr>
                <w:color w:val="000000"/>
                <w:kern w:val="0"/>
                <w:sz w:val="18"/>
                <w:szCs w:val="18"/>
              </w:rPr>
              <w:t xml:space="preserve"> lub 15)</w:t>
            </w:r>
            <w:r w:rsidRPr="002B4A00">
              <w:rPr>
                <w:color w:val="000000"/>
                <w:kern w:val="0"/>
                <w:sz w:val="18"/>
                <w:szCs w:val="18"/>
              </w:rPr>
              <w:t xml:space="preserve"> systemy sterowania inteligentnymi budynkami</w:t>
            </w:r>
          </w:p>
        </w:tc>
        <w:tc>
          <w:tcPr>
            <w:tcW w:w="3649" w:type="dxa"/>
            <w:vAlign w:val="center"/>
          </w:tcPr>
          <w:p w14:paraId="5444F43E" w14:textId="77777777" w:rsidR="00BB7C78" w:rsidRPr="0073323C" w:rsidRDefault="00BB7C78" w:rsidP="002645AD">
            <w:pPr>
              <w:spacing w:before="0"/>
              <w:rPr>
                <w:color w:val="000000"/>
                <w:kern w:val="0"/>
                <w:sz w:val="18"/>
                <w:szCs w:val="18"/>
              </w:rPr>
            </w:pPr>
            <w:r w:rsidRPr="0073323C">
              <w:rPr>
                <w:kern w:val="0"/>
                <w:sz w:val="18"/>
                <w:szCs w:val="18"/>
              </w:rPr>
              <w:t>nie dotyczy</w:t>
            </w:r>
          </w:p>
        </w:tc>
      </w:tr>
      <w:tr w:rsidR="00BB7C78" w:rsidRPr="000C4CD0" w14:paraId="5A765617" w14:textId="77777777" w:rsidTr="002645AD">
        <w:trPr>
          <w:cantSplit/>
        </w:trPr>
        <w:tc>
          <w:tcPr>
            <w:tcW w:w="2435" w:type="dxa"/>
            <w:vAlign w:val="center"/>
          </w:tcPr>
          <w:p w14:paraId="5977CCF3" w14:textId="77777777" w:rsidR="00BB7C78" w:rsidRPr="002B4A00" w:rsidRDefault="00BB7C78" w:rsidP="002645AD">
            <w:pPr>
              <w:spacing w:before="0"/>
              <w:rPr>
                <w:color w:val="000000"/>
                <w:kern w:val="0"/>
                <w:sz w:val="18"/>
                <w:szCs w:val="18"/>
              </w:rPr>
            </w:pPr>
            <w:r w:rsidRPr="002B4A00">
              <w:rPr>
                <w:color w:val="000000"/>
                <w:sz w:val="18"/>
                <w:szCs w:val="18"/>
              </w:rPr>
              <w:t xml:space="preserve">Master in </w:t>
            </w:r>
            <w:proofErr w:type="spellStart"/>
            <w:r w:rsidRPr="002B4A00">
              <w:rPr>
                <w:color w:val="000000"/>
                <w:kern w:val="0"/>
                <w:sz w:val="18"/>
                <w:szCs w:val="18"/>
              </w:rPr>
              <w:t>Mechanical</w:t>
            </w:r>
            <w:proofErr w:type="spellEnd"/>
            <w:r w:rsidRPr="002B4A00">
              <w:rPr>
                <w:color w:val="000000"/>
                <w:kern w:val="0"/>
                <w:sz w:val="18"/>
                <w:szCs w:val="18"/>
              </w:rPr>
              <w:t xml:space="preserve"> Engineering</w:t>
            </w:r>
          </w:p>
        </w:tc>
        <w:tc>
          <w:tcPr>
            <w:tcW w:w="1319" w:type="dxa"/>
            <w:vAlign w:val="center"/>
          </w:tcPr>
          <w:p w14:paraId="63FE5BEB"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angielski</w:t>
            </w:r>
            <w:proofErr w:type="spellEnd"/>
          </w:p>
        </w:tc>
        <w:tc>
          <w:tcPr>
            <w:tcW w:w="583" w:type="dxa"/>
            <w:vAlign w:val="center"/>
          </w:tcPr>
          <w:p w14:paraId="301937D0"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527F008D"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6D4500D4" w14:textId="77777777" w:rsidR="00BB7C78" w:rsidRPr="002B4A00" w:rsidRDefault="00BB7C78" w:rsidP="002645AD">
            <w:pPr>
              <w:spacing w:before="0"/>
              <w:rPr>
                <w:sz w:val="18"/>
                <w:szCs w:val="18"/>
                <w:bdr w:val="none" w:sz="0" w:space="0" w:color="auto" w:frame="1"/>
                <w:shd w:val="clear" w:color="auto" w:fill="FFFFFF"/>
              </w:rPr>
            </w:pPr>
            <w:r w:rsidRPr="002B4A00">
              <w:rPr>
                <w:color w:val="000000"/>
                <w:kern w:val="0"/>
                <w:sz w:val="18"/>
                <w:szCs w:val="18"/>
              </w:rPr>
              <w:t>tytuł inżyniera, magistra inżyniera lub równoważny</w:t>
            </w:r>
          </w:p>
        </w:tc>
        <w:tc>
          <w:tcPr>
            <w:tcW w:w="3649" w:type="dxa"/>
            <w:vAlign w:val="center"/>
          </w:tcPr>
          <w:p w14:paraId="0B3DBC88" w14:textId="77777777" w:rsidR="00BB7C78" w:rsidRPr="0073323C" w:rsidRDefault="00BB7C78" w:rsidP="002645AD">
            <w:pPr>
              <w:spacing w:before="0"/>
              <w:rPr>
                <w:color w:val="000000"/>
                <w:kern w:val="0"/>
                <w:sz w:val="18"/>
                <w:szCs w:val="18"/>
              </w:rPr>
            </w:pPr>
            <w:r w:rsidRPr="0073323C">
              <w:rPr>
                <w:kern w:val="0"/>
                <w:sz w:val="18"/>
                <w:szCs w:val="18"/>
              </w:rPr>
              <w:t>nie dotyczy</w:t>
            </w:r>
          </w:p>
        </w:tc>
      </w:tr>
      <w:tr w:rsidR="00BB7C78" w:rsidRPr="000C4CD0" w14:paraId="5C757CA5" w14:textId="77777777" w:rsidTr="002645AD">
        <w:trPr>
          <w:cantSplit/>
        </w:trPr>
        <w:tc>
          <w:tcPr>
            <w:tcW w:w="2435" w:type="dxa"/>
            <w:vAlign w:val="center"/>
          </w:tcPr>
          <w:p w14:paraId="08D1A266" w14:textId="77777777" w:rsidR="00BB7C78" w:rsidRPr="002B4A00" w:rsidRDefault="00BB7C78" w:rsidP="002645AD">
            <w:pPr>
              <w:spacing w:before="0"/>
              <w:rPr>
                <w:color w:val="000000"/>
                <w:sz w:val="18"/>
                <w:szCs w:val="18"/>
              </w:rPr>
            </w:pPr>
            <w:r w:rsidRPr="002B4A00">
              <w:rPr>
                <w:kern w:val="0"/>
                <w:sz w:val="18"/>
                <w:szCs w:val="18"/>
              </w:rPr>
              <w:t xml:space="preserve">Master of Business </w:t>
            </w:r>
            <w:proofErr w:type="spellStart"/>
            <w:r w:rsidRPr="002B4A00">
              <w:rPr>
                <w:kern w:val="0"/>
                <w:sz w:val="18"/>
                <w:szCs w:val="18"/>
              </w:rPr>
              <w:t>Studies</w:t>
            </w:r>
            <w:proofErr w:type="spellEnd"/>
          </w:p>
        </w:tc>
        <w:tc>
          <w:tcPr>
            <w:tcW w:w="1319" w:type="dxa"/>
            <w:vAlign w:val="center"/>
          </w:tcPr>
          <w:p w14:paraId="6D4FE810"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angielski</w:t>
            </w:r>
            <w:proofErr w:type="spellEnd"/>
          </w:p>
        </w:tc>
        <w:tc>
          <w:tcPr>
            <w:tcW w:w="583" w:type="dxa"/>
            <w:vAlign w:val="center"/>
          </w:tcPr>
          <w:p w14:paraId="2D8692D1" w14:textId="77777777" w:rsidR="00BB7C78" w:rsidRPr="002B4A00" w:rsidRDefault="00BB7C78" w:rsidP="002645AD">
            <w:pPr>
              <w:spacing w:before="0"/>
              <w:jc w:val="center"/>
              <w:rPr>
                <w:sz w:val="18"/>
                <w:szCs w:val="18"/>
              </w:rPr>
            </w:pPr>
            <w:r w:rsidRPr="002B4A00">
              <w:rPr>
                <w:sz w:val="18"/>
                <w:szCs w:val="18"/>
              </w:rPr>
              <w:t>5</w:t>
            </w:r>
          </w:p>
        </w:tc>
        <w:tc>
          <w:tcPr>
            <w:tcW w:w="583" w:type="dxa"/>
            <w:vAlign w:val="center"/>
          </w:tcPr>
          <w:p w14:paraId="1EBB3013" w14:textId="77777777" w:rsidR="00BB7C78" w:rsidRPr="002B4A00" w:rsidRDefault="00BB7C78" w:rsidP="002645AD">
            <w:pPr>
              <w:spacing w:before="0"/>
              <w:jc w:val="center"/>
              <w:rPr>
                <w:sz w:val="18"/>
                <w:szCs w:val="18"/>
              </w:rPr>
            </w:pPr>
            <w:r w:rsidRPr="002B4A00">
              <w:rPr>
                <w:sz w:val="18"/>
                <w:szCs w:val="18"/>
              </w:rPr>
              <w:t>5</w:t>
            </w:r>
          </w:p>
        </w:tc>
        <w:tc>
          <w:tcPr>
            <w:tcW w:w="6557" w:type="dxa"/>
            <w:vAlign w:val="center"/>
          </w:tcPr>
          <w:p w14:paraId="0E2FFBB5"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tytuł licencjata, inżyniera, magistra, magistra inżyniera lub równoważny</w:t>
            </w:r>
          </w:p>
        </w:tc>
        <w:tc>
          <w:tcPr>
            <w:tcW w:w="3649" w:type="dxa"/>
            <w:vAlign w:val="center"/>
          </w:tcPr>
          <w:p w14:paraId="61D80813" w14:textId="77777777" w:rsidR="00BB7C78" w:rsidRPr="002E003F" w:rsidRDefault="00BB7C78" w:rsidP="002645AD">
            <w:pPr>
              <w:spacing w:before="0"/>
              <w:rPr>
                <w:sz w:val="18"/>
                <w:szCs w:val="18"/>
              </w:rPr>
            </w:pPr>
            <w:r w:rsidRPr="002E003F">
              <w:rPr>
                <w:sz w:val="18"/>
                <w:szCs w:val="18"/>
              </w:rPr>
              <w:t>1) podstawy zarządzania</w:t>
            </w:r>
          </w:p>
          <w:p w14:paraId="37BA9905" w14:textId="77777777" w:rsidR="00BB7C78" w:rsidRPr="002E003F" w:rsidRDefault="00BB7C78" w:rsidP="002645AD">
            <w:pPr>
              <w:spacing w:before="0"/>
              <w:rPr>
                <w:sz w:val="18"/>
                <w:szCs w:val="18"/>
              </w:rPr>
            </w:pPr>
            <w:r w:rsidRPr="002E003F">
              <w:rPr>
                <w:sz w:val="18"/>
                <w:szCs w:val="18"/>
              </w:rPr>
              <w:t>2) finanse przedsiębiorstwa</w:t>
            </w:r>
          </w:p>
          <w:p w14:paraId="0C8D1FAC" w14:textId="77777777" w:rsidR="00BB7C78" w:rsidRPr="002E003F" w:rsidRDefault="00BB7C78" w:rsidP="002645AD">
            <w:pPr>
              <w:spacing w:before="0"/>
              <w:rPr>
                <w:sz w:val="18"/>
                <w:szCs w:val="18"/>
              </w:rPr>
            </w:pPr>
            <w:r w:rsidRPr="002E003F">
              <w:rPr>
                <w:sz w:val="18"/>
                <w:szCs w:val="18"/>
              </w:rPr>
              <w:t>3) zarządzanie zasobami ludzkimi</w:t>
            </w:r>
          </w:p>
          <w:p w14:paraId="1D04CE92" w14:textId="77777777" w:rsidR="00BB7C78" w:rsidRPr="002E003F" w:rsidRDefault="00BB7C78" w:rsidP="002645AD">
            <w:pPr>
              <w:spacing w:before="0"/>
              <w:rPr>
                <w:kern w:val="0"/>
                <w:sz w:val="18"/>
                <w:szCs w:val="18"/>
              </w:rPr>
            </w:pPr>
            <w:r w:rsidRPr="002E003F">
              <w:rPr>
                <w:sz w:val="18"/>
                <w:szCs w:val="18"/>
              </w:rPr>
              <w:t>4) podstawy metod ilościowych</w:t>
            </w:r>
          </w:p>
        </w:tc>
      </w:tr>
      <w:tr w:rsidR="00BB7C78" w:rsidRPr="000C4CD0" w14:paraId="34C3ACCB" w14:textId="77777777" w:rsidTr="002645AD">
        <w:trPr>
          <w:cantSplit/>
        </w:trPr>
        <w:tc>
          <w:tcPr>
            <w:tcW w:w="2435" w:type="dxa"/>
            <w:vAlign w:val="center"/>
          </w:tcPr>
          <w:p w14:paraId="223BBC55" w14:textId="77777777" w:rsidR="00BB7C78" w:rsidRPr="00D606A2" w:rsidRDefault="00BB7C78" w:rsidP="002645AD">
            <w:pPr>
              <w:spacing w:before="0"/>
              <w:rPr>
                <w:kern w:val="0"/>
                <w:sz w:val="18"/>
                <w:szCs w:val="18"/>
              </w:rPr>
            </w:pPr>
            <w:r w:rsidRPr="00D606A2">
              <w:rPr>
                <w:color w:val="000000"/>
                <w:kern w:val="0"/>
                <w:sz w:val="18"/>
                <w:szCs w:val="18"/>
              </w:rPr>
              <w:t>matematyka stosowana</w:t>
            </w:r>
          </w:p>
        </w:tc>
        <w:tc>
          <w:tcPr>
            <w:tcW w:w="1319" w:type="dxa"/>
            <w:vAlign w:val="center"/>
          </w:tcPr>
          <w:p w14:paraId="68B4BC0E" w14:textId="77777777" w:rsidR="00BB7C78" w:rsidRPr="00D606A2" w:rsidRDefault="00BB7C78" w:rsidP="002645AD">
            <w:pPr>
              <w:spacing w:before="0"/>
              <w:jc w:val="center"/>
              <w:rPr>
                <w:color w:val="000000"/>
                <w:kern w:val="0"/>
                <w:sz w:val="18"/>
                <w:szCs w:val="18"/>
                <w:lang w:val="en-GB"/>
              </w:rPr>
            </w:pPr>
            <w:proofErr w:type="spellStart"/>
            <w:r w:rsidRPr="00D606A2">
              <w:rPr>
                <w:color w:val="000000"/>
                <w:kern w:val="0"/>
                <w:sz w:val="18"/>
                <w:szCs w:val="18"/>
                <w:lang w:val="en-GB"/>
              </w:rPr>
              <w:t>język</w:t>
            </w:r>
            <w:proofErr w:type="spellEnd"/>
            <w:r w:rsidRPr="00D606A2">
              <w:rPr>
                <w:color w:val="000000"/>
                <w:kern w:val="0"/>
                <w:sz w:val="18"/>
                <w:szCs w:val="18"/>
                <w:lang w:val="en-GB"/>
              </w:rPr>
              <w:t xml:space="preserve"> </w:t>
            </w:r>
            <w:proofErr w:type="spellStart"/>
            <w:r w:rsidRPr="00D606A2">
              <w:rPr>
                <w:color w:val="000000"/>
                <w:kern w:val="0"/>
                <w:sz w:val="18"/>
                <w:szCs w:val="18"/>
                <w:lang w:val="en-GB"/>
              </w:rPr>
              <w:t>polski</w:t>
            </w:r>
            <w:proofErr w:type="spellEnd"/>
          </w:p>
        </w:tc>
        <w:tc>
          <w:tcPr>
            <w:tcW w:w="583" w:type="dxa"/>
            <w:vAlign w:val="center"/>
          </w:tcPr>
          <w:p w14:paraId="789F413F"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1096F7C3"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0AABC0A5" w14:textId="40C9E76B" w:rsidR="00BB7C78" w:rsidRPr="002E003F" w:rsidRDefault="00BB7C78" w:rsidP="002645AD">
            <w:pPr>
              <w:spacing w:before="0"/>
              <w:rPr>
                <w:kern w:val="0"/>
                <w:sz w:val="18"/>
                <w:szCs w:val="18"/>
              </w:rPr>
            </w:pPr>
            <w:r w:rsidRPr="002E003F">
              <w:rPr>
                <w:kern w:val="0"/>
                <w:sz w:val="18"/>
                <w:szCs w:val="18"/>
              </w:rPr>
              <w:t>tytuł inżyniera, magistra inżyniera, licencjata lub magistra po kierunkach:</w:t>
            </w:r>
          </w:p>
          <w:p w14:paraId="7A0A3462"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1) matematyka lub 2) matematyka stosowana lub 3) informatyka lub 4) informatyka stosowana lub 5)  fizyka lub 6) fizyka techniczna lub 7) analiza danych lub 8) po kierunkach z dyscypliną wiodącą matematyka.</w:t>
            </w:r>
          </w:p>
        </w:tc>
        <w:tc>
          <w:tcPr>
            <w:tcW w:w="3649" w:type="dxa"/>
            <w:vAlign w:val="center"/>
          </w:tcPr>
          <w:p w14:paraId="74888783"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73E79F28" w14:textId="77777777" w:rsidTr="002645AD">
        <w:trPr>
          <w:cantSplit/>
        </w:trPr>
        <w:tc>
          <w:tcPr>
            <w:tcW w:w="2435" w:type="dxa"/>
            <w:vAlign w:val="center"/>
          </w:tcPr>
          <w:p w14:paraId="51C8B97E" w14:textId="2B9B8546" w:rsidR="00BB7C78" w:rsidRPr="00D606A2" w:rsidRDefault="00BB7C78" w:rsidP="002645AD">
            <w:pPr>
              <w:spacing w:before="0"/>
              <w:rPr>
                <w:kern w:val="0"/>
                <w:sz w:val="18"/>
                <w:szCs w:val="18"/>
              </w:rPr>
            </w:pPr>
            <w:r w:rsidRPr="00D606A2">
              <w:rPr>
                <w:kern w:val="0"/>
                <w:sz w:val="18"/>
                <w:szCs w:val="18"/>
              </w:rPr>
              <w:t>materiały i technologie</w:t>
            </w:r>
          </w:p>
        </w:tc>
        <w:tc>
          <w:tcPr>
            <w:tcW w:w="1319" w:type="dxa"/>
            <w:vAlign w:val="center"/>
          </w:tcPr>
          <w:p w14:paraId="1C80F722" w14:textId="77777777" w:rsidR="00BB7C78" w:rsidRPr="00D606A2" w:rsidRDefault="00BB7C78" w:rsidP="002645AD">
            <w:pPr>
              <w:spacing w:before="0"/>
              <w:jc w:val="center"/>
              <w:rPr>
                <w:kern w:val="0"/>
                <w:sz w:val="18"/>
                <w:szCs w:val="18"/>
                <w:lang w:val="en-GB"/>
              </w:rPr>
            </w:pPr>
            <w:proofErr w:type="spellStart"/>
            <w:r w:rsidRPr="00D606A2">
              <w:rPr>
                <w:kern w:val="0"/>
                <w:sz w:val="18"/>
                <w:szCs w:val="18"/>
                <w:lang w:val="en-GB"/>
              </w:rPr>
              <w:t>język</w:t>
            </w:r>
            <w:proofErr w:type="spellEnd"/>
            <w:r w:rsidRPr="00D606A2">
              <w:rPr>
                <w:kern w:val="0"/>
                <w:sz w:val="18"/>
                <w:szCs w:val="18"/>
                <w:lang w:val="en-GB"/>
              </w:rPr>
              <w:t xml:space="preserve"> </w:t>
            </w:r>
            <w:proofErr w:type="spellStart"/>
            <w:r w:rsidRPr="00D606A2">
              <w:rPr>
                <w:kern w:val="0"/>
                <w:sz w:val="18"/>
                <w:szCs w:val="18"/>
                <w:lang w:val="en-GB"/>
              </w:rPr>
              <w:t>polski</w:t>
            </w:r>
            <w:proofErr w:type="spellEnd"/>
          </w:p>
        </w:tc>
        <w:tc>
          <w:tcPr>
            <w:tcW w:w="583" w:type="dxa"/>
            <w:vAlign w:val="center"/>
          </w:tcPr>
          <w:p w14:paraId="1A959D75" w14:textId="77777777" w:rsidR="00BB7C78" w:rsidRPr="00D606A2" w:rsidRDefault="00BB7C78" w:rsidP="002645AD">
            <w:pPr>
              <w:spacing w:before="0"/>
              <w:jc w:val="center"/>
              <w:rPr>
                <w:sz w:val="18"/>
                <w:szCs w:val="18"/>
              </w:rPr>
            </w:pPr>
            <w:r w:rsidRPr="00D606A2">
              <w:rPr>
                <w:sz w:val="18"/>
                <w:szCs w:val="18"/>
              </w:rPr>
              <w:t>10</w:t>
            </w:r>
          </w:p>
        </w:tc>
        <w:tc>
          <w:tcPr>
            <w:tcW w:w="583" w:type="dxa"/>
            <w:vAlign w:val="center"/>
          </w:tcPr>
          <w:p w14:paraId="78C65DA1" w14:textId="77777777" w:rsidR="00BB7C78" w:rsidRPr="00D606A2" w:rsidRDefault="00BB7C78" w:rsidP="002645AD">
            <w:pPr>
              <w:spacing w:before="0"/>
              <w:jc w:val="center"/>
              <w:rPr>
                <w:sz w:val="18"/>
                <w:szCs w:val="18"/>
              </w:rPr>
            </w:pPr>
            <w:r w:rsidRPr="00D606A2">
              <w:rPr>
                <w:sz w:val="18"/>
                <w:szCs w:val="18"/>
              </w:rPr>
              <w:t>0</w:t>
            </w:r>
          </w:p>
        </w:tc>
        <w:tc>
          <w:tcPr>
            <w:tcW w:w="6557" w:type="dxa"/>
            <w:vAlign w:val="center"/>
          </w:tcPr>
          <w:p w14:paraId="6D02D84E" w14:textId="77777777" w:rsidR="00BB7C78" w:rsidRPr="002E003F" w:rsidRDefault="00BB7C78" w:rsidP="002645AD">
            <w:pPr>
              <w:spacing w:before="0"/>
              <w:rPr>
                <w:kern w:val="0"/>
                <w:sz w:val="18"/>
                <w:szCs w:val="18"/>
              </w:rPr>
            </w:pPr>
            <w:r w:rsidRPr="002E003F">
              <w:rPr>
                <w:kern w:val="0"/>
                <w:sz w:val="18"/>
                <w:szCs w:val="18"/>
              </w:rPr>
              <w:t>tytuł inżyniera, magistra inżyniera lub równoważny</w:t>
            </w:r>
          </w:p>
        </w:tc>
        <w:tc>
          <w:tcPr>
            <w:tcW w:w="3649" w:type="dxa"/>
            <w:vAlign w:val="center"/>
          </w:tcPr>
          <w:p w14:paraId="21311B0E"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50AE5257" w14:textId="77777777" w:rsidTr="002645AD">
        <w:trPr>
          <w:cantSplit/>
        </w:trPr>
        <w:tc>
          <w:tcPr>
            <w:tcW w:w="2435" w:type="dxa"/>
            <w:vAlign w:val="center"/>
          </w:tcPr>
          <w:p w14:paraId="17D1AEC8" w14:textId="77777777" w:rsidR="00BB7C78" w:rsidRPr="00D606A2" w:rsidRDefault="00BB7C78" w:rsidP="002645AD">
            <w:pPr>
              <w:spacing w:before="0"/>
              <w:rPr>
                <w:color w:val="000000"/>
                <w:kern w:val="0"/>
                <w:sz w:val="18"/>
                <w:szCs w:val="18"/>
              </w:rPr>
            </w:pPr>
            <w:r w:rsidRPr="00D606A2">
              <w:rPr>
                <w:color w:val="000000"/>
                <w:kern w:val="0"/>
                <w:sz w:val="18"/>
                <w:szCs w:val="18"/>
              </w:rPr>
              <w:t>mechanika i budowa maszyn</w:t>
            </w:r>
          </w:p>
        </w:tc>
        <w:tc>
          <w:tcPr>
            <w:tcW w:w="1319" w:type="dxa"/>
            <w:vAlign w:val="center"/>
          </w:tcPr>
          <w:p w14:paraId="622ADBD6" w14:textId="77777777" w:rsidR="00BB7C78" w:rsidRPr="00D606A2" w:rsidRDefault="00BB7C78" w:rsidP="002645AD">
            <w:pPr>
              <w:spacing w:before="0"/>
              <w:jc w:val="center"/>
              <w:rPr>
                <w:color w:val="000000"/>
                <w:kern w:val="0"/>
                <w:sz w:val="18"/>
                <w:szCs w:val="18"/>
                <w:lang w:val="en-GB"/>
              </w:rPr>
            </w:pPr>
            <w:proofErr w:type="spellStart"/>
            <w:r w:rsidRPr="00D606A2">
              <w:rPr>
                <w:color w:val="000000"/>
                <w:kern w:val="0"/>
                <w:sz w:val="18"/>
                <w:szCs w:val="18"/>
                <w:lang w:val="en-GB"/>
              </w:rPr>
              <w:t>język</w:t>
            </w:r>
            <w:proofErr w:type="spellEnd"/>
            <w:r w:rsidRPr="00D606A2">
              <w:rPr>
                <w:color w:val="000000"/>
                <w:kern w:val="0"/>
                <w:sz w:val="18"/>
                <w:szCs w:val="18"/>
                <w:lang w:val="en-GB"/>
              </w:rPr>
              <w:t xml:space="preserve"> </w:t>
            </w:r>
            <w:proofErr w:type="spellStart"/>
            <w:r w:rsidRPr="00D606A2">
              <w:rPr>
                <w:color w:val="000000"/>
                <w:kern w:val="0"/>
                <w:sz w:val="18"/>
                <w:szCs w:val="18"/>
                <w:lang w:val="en-GB"/>
              </w:rPr>
              <w:t>polski</w:t>
            </w:r>
            <w:proofErr w:type="spellEnd"/>
          </w:p>
        </w:tc>
        <w:tc>
          <w:tcPr>
            <w:tcW w:w="583" w:type="dxa"/>
            <w:vAlign w:val="center"/>
          </w:tcPr>
          <w:p w14:paraId="21408EE4"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44B674C1"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26A9E53C"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tytuł inżyniera, magistra inżyniera lub równoważny</w:t>
            </w:r>
          </w:p>
        </w:tc>
        <w:tc>
          <w:tcPr>
            <w:tcW w:w="3649" w:type="dxa"/>
            <w:vAlign w:val="center"/>
          </w:tcPr>
          <w:p w14:paraId="5ECBEF75"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30A3F49B" w14:textId="77777777" w:rsidTr="002645AD">
        <w:trPr>
          <w:cantSplit/>
        </w:trPr>
        <w:tc>
          <w:tcPr>
            <w:tcW w:w="2435" w:type="dxa"/>
            <w:vAlign w:val="center"/>
          </w:tcPr>
          <w:p w14:paraId="4A99B097" w14:textId="77777777" w:rsidR="00BB7C78" w:rsidRPr="002B4A00" w:rsidRDefault="00BB7C78" w:rsidP="002645AD">
            <w:pPr>
              <w:spacing w:before="0"/>
              <w:rPr>
                <w:color w:val="000000"/>
                <w:kern w:val="0"/>
                <w:sz w:val="18"/>
                <w:szCs w:val="18"/>
              </w:rPr>
            </w:pPr>
            <w:r w:rsidRPr="002B4A00">
              <w:rPr>
                <w:color w:val="000000"/>
                <w:kern w:val="0"/>
                <w:sz w:val="18"/>
                <w:szCs w:val="18"/>
              </w:rPr>
              <w:t>mechatronika</w:t>
            </w:r>
          </w:p>
        </w:tc>
        <w:tc>
          <w:tcPr>
            <w:tcW w:w="1319" w:type="dxa"/>
            <w:vAlign w:val="center"/>
          </w:tcPr>
          <w:p w14:paraId="05187AA8"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172644CB"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3229D758"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0A371C45" w14:textId="77777777" w:rsidR="00BB7C78" w:rsidRPr="002E003F" w:rsidRDefault="00BB7C78" w:rsidP="002645AD">
            <w:pPr>
              <w:spacing w:before="0"/>
              <w:rPr>
                <w:kern w:val="0"/>
                <w:sz w:val="18"/>
                <w:szCs w:val="18"/>
              </w:rPr>
            </w:pPr>
            <w:r w:rsidRPr="002E003F">
              <w:rPr>
                <w:kern w:val="0"/>
                <w:sz w:val="18"/>
                <w:szCs w:val="18"/>
              </w:rPr>
              <w:t>tytuł inżyniera, magistra inżyniera lub równoważny po kierunkach w dyscyplinie:</w:t>
            </w:r>
          </w:p>
          <w:p w14:paraId="7F44399C"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1) automatyka, elektronika, elektrotechnika i technologie kosmiczne</w:t>
            </w:r>
          </w:p>
        </w:tc>
        <w:tc>
          <w:tcPr>
            <w:tcW w:w="3649" w:type="dxa"/>
            <w:vAlign w:val="center"/>
          </w:tcPr>
          <w:p w14:paraId="77631EDD"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0A60AB1F" w14:textId="77777777" w:rsidTr="002645AD">
        <w:trPr>
          <w:cantSplit/>
        </w:trPr>
        <w:tc>
          <w:tcPr>
            <w:tcW w:w="2435" w:type="dxa"/>
            <w:vAlign w:val="center"/>
          </w:tcPr>
          <w:p w14:paraId="1CEB9C94" w14:textId="77777777" w:rsidR="00BB7C78" w:rsidRPr="0073323C" w:rsidRDefault="00BB7C78" w:rsidP="002645AD">
            <w:pPr>
              <w:spacing w:before="0"/>
              <w:rPr>
                <w:kern w:val="0"/>
                <w:sz w:val="18"/>
                <w:szCs w:val="18"/>
              </w:rPr>
            </w:pPr>
            <w:r w:rsidRPr="0073323C">
              <w:rPr>
                <w:kern w:val="0"/>
                <w:sz w:val="18"/>
                <w:szCs w:val="18"/>
              </w:rPr>
              <w:t>nanotechnologia</w:t>
            </w:r>
          </w:p>
        </w:tc>
        <w:tc>
          <w:tcPr>
            <w:tcW w:w="1319" w:type="dxa"/>
            <w:vAlign w:val="center"/>
          </w:tcPr>
          <w:p w14:paraId="15E28B12" w14:textId="77777777" w:rsidR="00BB7C78" w:rsidRPr="0073323C" w:rsidRDefault="00BB7C78" w:rsidP="002645AD">
            <w:pPr>
              <w:spacing w:before="0"/>
              <w:jc w:val="center"/>
              <w:rPr>
                <w:kern w:val="0"/>
                <w:sz w:val="18"/>
                <w:szCs w:val="18"/>
                <w:lang w:val="en-GB"/>
              </w:rPr>
            </w:pPr>
            <w:proofErr w:type="spellStart"/>
            <w:r w:rsidRPr="0073323C">
              <w:rPr>
                <w:kern w:val="0"/>
                <w:sz w:val="18"/>
                <w:szCs w:val="18"/>
                <w:lang w:val="en-GB"/>
              </w:rPr>
              <w:t>język</w:t>
            </w:r>
            <w:proofErr w:type="spellEnd"/>
            <w:r w:rsidRPr="0073323C">
              <w:rPr>
                <w:kern w:val="0"/>
                <w:sz w:val="18"/>
                <w:szCs w:val="18"/>
                <w:lang w:val="en-GB"/>
              </w:rPr>
              <w:t xml:space="preserve"> </w:t>
            </w:r>
            <w:proofErr w:type="spellStart"/>
            <w:r w:rsidRPr="0073323C">
              <w:rPr>
                <w:kern w:val="0"/>
                <w:sz w:val="18"/>
                <w:szCs w:val="18"/>
                <w:lang w:val="en-GB"/>
              </w:rPr>
              <w:t>polski</w:t>
            </w:r>
            <w:proofErr w:type="spellEnd"/>
          </w:p>
        </w:tc>
        <w:tc>
          <w:tcPr>
            <w:tcW w:w="583" w:type="dxa"/>
            <w:vAlign w:val="center"/>
          </w:tcPr>
          <w:p w14:paraId="2EFDF8F2" w14:textId="77777777" w:rsidR="00BB7C78" w:rsidRPr="0073323C" w:rsidRDefault="00BB7C78" w:rsidP="002645AD">
            <w:pPr>
              <w:spacing w:before="0"/>
              <w:jc w:val="center"/>
              <w:rPr>
                <w:sz w:val="18"/>
                <w:szCs w:val="18"/>
              </w:rPr>
            </w:pPr>
            <w:r w:rsidRPr="0073323C">
              <w:rPr>
                <w:sz w:val="18"/>
                <w:szCs w:val="18"/>
              </w:rPr>
              <w:t>10</w:t>
            </w:r>
          </w:p>
        </w:tc>
        <w:tc>
          <w:tcPr>
            <w:tcW w:w="583" w:type="dxa"/>
            <w:vAlign w:val="center"/>
          </w:tcPr>
          <w:p w14:paraId="604439B9" w14:textId="77777777" w:rsidR="00BB7C78" w:rsidRPr="0073323C" w:rsidRDefault="00BB7C78" w:rsidP="002645AD">
            <w:pPr>
              <w:spacing w:before="0"/>
              <w:jc w:val="center"/>
              <w:rPr>
                <w:sz w:val="18"/>
                <w:szCs w:val="18"/>
              </w:rPr>
            </w:pPr>
            <w:r w:rsidRPr="0073323C">
              <w:rPr>
                <w:sz w:val="18"/>
                <w:szCs w:val="18"/>
              </w:rPr>
              <w:t>0</w:t>
            </w:r>
          </w:p>
        </w:tc>
        <w:tc>
          <w:tcPr>
            <w:tcW w:w="6557" w:type="dxa"/>
            <w:vAlign w:val="center"/>
          </w:tcPr>
          <w:p w14:paraId="346757EF"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tytuł inżyniera, magistra inżyniera lub równoważny</w:t>
            </w:r>
          </w:p>
        </w:tc>
        <w:tc>
          <w:tcPr>
            <w:tcW w:w="3649" w:type="dxa"/>
            <w:vAlign w:val="center"/>
          </w:tcPr>
          <w:p w14:paraId="7BA52A9C"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28747E04" w14:textId="77777777" w:rsidTr="002645AD">
        <w:trPr>
          <w:cantSplit/>
        </w:trPr>
        <w:tc>
          <w:tcPr>
            <w:tcW w:w="2435" w:type="dxa"/>
            <w:vAlign w:val="center"/>
          </w:tcPr>
          <w:p w14:paraId="39916EE6" w14:textId="35EBFD4C" w:rsidR="00BB7C78" w:rsidRPr="0073323C" w:rsidRDefault="00DD68BA" w:rsidP="002645AD">
            <w:pPr>
              <w:spacing w:before="0"/>
              <w:rPr>
                <w:kern w:val="0"/>
                <w:sz w:val="18"/>
                <w:szCs w:val="18"/>
              </w:rPr>
            </w:pPr>
            <w:r>
              <w:rPr>
                <w:kern w:val="0"/>
                <w:sz w:val="18"/>
                <w:szCs w:val="18"/>
              </w:rPr>
              <w:t>n</w:t>
            </w:r>
            <w:r w:rsidR="00BB7C78" w:rsidRPr="0073323C">
              <w:rPr>
                <w:kern w:val="0"/>
                <w:sz w:val="18"/>
                <w:szCs w:val="18"/>
              </w:rPr>
              <w:t>anotechnologia</w:t>
            </w:r>
            <w:r>
              <w:rPr>
                <w:kern w:val="0"/>
                <w:sz w:val="18"/>
                <w:szCs w:val="18"/>
              </w:rPr>
              <w:t xml:space="preserve"> </w:t>
            </w:r>
            <w:r w:rsidR="00BB7C78" w:rsidRPr="0073323C">
              <w:rPr>
                <w:kern w:val="0"/>
                <w:sz w:val="18"/>
                <w:szCs w:val="18"/>
              </w:rPr>
              <w:t>(język</w:t>
            </w:r>
            <w:r>
              <w:rPr>
                <w:kern w:val="0"/>
                <w:sz w:val="18"/>
                <w:szCs w:val="18"/>
              </w:rPr>
              <w:t> </w:t>
            </w:r>
            <w:r w:rsidR="00BB7C78" w:rsidRPr="0073323C">
              <w:rPr>
                <w:kern w:val="0"/>
                <w:sz w:val="18"/>
                <w:szCs w:val="18"/>
              </w:rPr>
              <w:t>angielski)</w:t>
            </w:r>
          </w:p>
        </w:tc>
        <w:tc>
          <w:tcPr>
            <w:tcW w:w="1319" w:type="dxa"/>
            <w:vAlign w:val="center"/>
          </w:tcPr>
          <w:p w14:paraId="1B582E98" w14:textId="77777777" w:rsidR="00BB7C78" w:rsidRPr="0073323C" w:rsidRDefault="00BB7C78" w:rsidP="002645AD">
            <w:pPr>
              <w:spacing w:before="0"/>
              <w:jc w:val="center"/>
              <w:rPr>
                <w:kern w:val="0"/>
                <w:sz w:val="18"/>
                <w:szCs w:val="18"/>
                <w:lang w:val="en-GB"/>
              </w:rPr>
            </w:pPr>
            <w:proofErr w:type="spellStart"/>
            <w:r w:rsidRPr="0073323C">
              <w:rPr>
                <w:kern w:val="0"/>
                <w:sz w:val="18"/>
                <w:szCs w:val="18"/>
                <w:lang w:val="en-GB"/>
              </w:rPr>
              <w:t>język</w:t>
            </w:r>
            <w:proofErr w:type="spellEnd"/>
            <w:r w:rsidRPr="0073323C">
              <w:rPr>
                <w:kern w:val="0"/>
                <w:sz w:val="18"/>
                <w:szCs w:val="18"/>
                <w:lang w:val="en-GB"/>
              </w:rPr>
              <w:t xml:space="preserve"> </w:t>
            </w:r>
            <w:proofErr w:type="spellStart"/>
            <w:r w:rsidRPr="0073323C">
              <w:rPr>
                <w:kern w:val="0"/>
                <w:sz w:val="18"/>
                <w:szCs w:val="18"/>
                <w:lang w:val="en-GB"/>
              </w:rPr>
              <w:t>angielski</w:t>
            </w:r>
            <w:proofErr w:type="spellEnd"/>
          </w:p>
        </w:tc>
        <w:tc>
          <w:tcPr>
            <w:tcW w:w="583" w:type="dxa"/>
            <w:vAlign w:val="center"/>
          </w:tcPr>
          <w:p w14:paraId="21004A2C" w14:textId="77777777" w:rsidR="00BB7C78" w:rsidRPr="0073323C" w:rsidRDefault="00BB7C78" w:rsidP="002645AD">
            <w:pPr>
              <w:spacing w:before="0"/>
              <w:jc w:val="center"/>
              <w:rPr>
                <w:sz w:val="18"/>
                <w:szCs w:val="18"/>
              </w:rPr>
            </w:pPr>
            <w:r w:rsidRPr="0073323C">
              <w:rPr>
                <w:sz w:val="18"/>
                <w:szCs w:val="18"/>
              </w:rPr>
              <w:t>8</w:t>
            </w:r>
          </w:p>
        </w:tc>
        <w:tc>
          <w:tcPr>
            <w:tcW w:w="583" w:type="dxa"/>
            <w:vAlign w:val="center"/>
          </w:tcPr>
          <w:p w14:paraId="232A425E" w14:textId="77777777" w:rsidR="00BB7C78" w:rsidRPr="0073323C" w:rsidRDefault="00BB7C78" w:rsidP="002645AD">
            <w:pPr>
              <w:spacing w:before="0"/>
              <w:jc w:val="center"/>
              <w:rPr>
                <w:sz w:val="18"/>
                <w:szCs w:val="18"/>
              </w:rPr>
            </w:pPr>
            <w:r w:rsidRPr="0073323C">
              <w:rPr>
                <w:sz w:val="18"/>
                <w:szCs w:val="18"/>
              </w:rPr>
              <w:t>2</w:t>
            </w:r>
          </w:p>
        </w:tc>
        <w:tc>
          <w:tcPr>
            <w:tcW w:w="6557" w:type="dxa"/>
            <w:vAlign w:val="center"/>
          </w:tcPr>
          <w:p w14:paraId="2740D575"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tytuł inżyniera, magistra inżyniera lub równoważny</w:t>
            </w:r>
          </w:p>
        </w:tc>
        <w:tc>
          <w:tcPr>
            <w:tcW w:w="3649" w:type="dxa"/>
            <w:vAlign w:val="center"/>
          </w:tcPr>
          <w:p w14:paraId="7D49C404" w14:textId="77777777" w:rsidR="00BB7C78" w:rsidRPr="002E003F" w:rsidRDefault="00BB7C78" w:rsidP="002645AD">
            <w:pPr>
              <w:spacing w:before="0"/>
              <w:rPr>
                <w:sz w:val="18"/>
                <w:szCs w:val="18"/>
              </w:rPr>
            </w:pPr>
            <w:r w:rsidRPr="002E003F">
              <w:rPr>
                <w:sz w:val="18"/>
                <w:szCs w:val="18"/>
              </w:rPr>
              <w:t>1) podstawy chemii</w:t>
            </w:r>
          </w:p>
          <w:p w14:paraId="11F1B77B" w14:textId="77777777" w:rsidR="00BB7C78" w:rsidRPr="002E003F" w:rsidRDefault="00BB7C78" w:rsidP="002645AD">
            <w:pPr>
              <w:spacing w:before="0"/>
              <w:rPr>
                <w:sz w:val="18"/>
                <w:szCs w:val="18"/>
              </w:rPr>
            </w:pPr>
            <w:r w:rsidRPr="002E003F">
              <w:rPr>
                <w:sz w:val="18"/>
                <w:szCs w:val="18"/>
              </w:rPr>
              <w:t>2) podstawy fizyki</w:t>
            </w:r>
          </w:p>
          <w:p w14:paraId="01189E10" w14:textId="77777777" w:rsidR="00BB7C78" w:rsidRPr="002E003F" w:rsidRDefault="00BB7C78" w:rsidP="002645AD">
            <w:pPr>
              <w:spacing w:before="0"/>
              <w:rPr>
                <w:kern w:val="0"/>
                <w:sz w:val="18"/>
                <w:szCs w:val="18"/>
                <w:highlight w:val="yellow"/>
              </w:rPr>
            </w:pPr>
            <w:r w:rsidRPr="002E003F">
              <w:rPr>
                <w:sz w:val="18"/>
                <w:szCs w:val="18"/>
              </w:rPr>
              <w:t>3) podstawy nanotechnologii</w:t>
            </w:r>
          </w:p>
        </w:tc>
      </w:tr>
      <w:tr w:rsidR="00BB7C78" w:rsidRPr="000C4CD0" w14:paraId="53E9E1FA" w14:textId="77777777" w:rsidTr="002645AD">
        <w:trPr>
          <w:cantSplit/>
        </w:trPr>
        <w:tc>
          <w:tcPr>
            <w:tcW w:w="2435" w:type="dxa"/>
            <w:vAlign w:val="center"/>
          </w:tcPr>
          <w:p w14:paraId="18132DC2" w14:textId="77777777" w:rsidR="00BB7C78" w:rsidRPr="002B4A00" w:rsidRDefault="00BB7C78" w:rsidP="002645AD">
            <w:pPr>
              <w:spacing w:before="0"/>
              <w:rPr>
                <w:color w:val="000000"/>
                <w:kern w:val="0"/>
                <w:sz w:val="18"/>
                <w:szCs w:val="18"/>
              </w:rPr>
            </w:pPr>
            <w:r w:rsidRPr="002B4A00">
              <w:rPr>
                <w:color w:val="000000"/>
                <w:kern w:val="0"/>
                <w:sz w:val="18"/>
                <w:szCs w:val="18"/>
              </w:rPr>
              <w:t>papiernictwo i poligrafia</w:t>
            </w:r>
          </w:p>
        </w:tc>
        <w:tc>
          <w:tcPr>
            <w:tcW w:w="1319" w:type="dxa"/>
            <w:vAlign w:val="center"/>
          </w:tcPr>
          <w:p w14:paraId="32CF2356"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4F8B70BF"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3371310F"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1873CA31"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tytuł licencjata, inżyniera, magistra, magistra inżyniera lub równoważny</w:t>
            </w:r>
          </w:p>
        </w:tc>
        <w:tc>
          <w:tcPr>
            <w:tcW w:w="3649" w:type="dxa"/>
            <w:vAlign w:val="center"/>
          </w:tcPr>
          <w:p w14:paraId="2D20870E"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1D7D9BF6" w14:textId="77777777" w:rsidTr="002645AD">
        <w:trPr>
          <w:cantSplit/>
        </w:trPr>
        <w:tc>
          <w:tcPr>
            <w:tcW w:w="2435" w:type="dxa"/>
            <w:vAlign w:val="center"/>
          </w:tcPr>
          <w:p w14:paraId="4E8F0F02" w14:textId="77777777" w:rsidR="00BB7C78" w:rsidRPr="002B4A00" w:rsidRDefault="00BB7C78" w:rsidP="002645AD">
            <w:pPr>
              <w:spacing w:before="0"/>
              <w:rPr>
                <w:color w:val="000000"/>
                <w:kern w:val="0"/>
                <w:sz w:val="18"/>
                <w:szCs w:val="18"/>
              </w:rPr>
            </w:pPr>
            <w:r w:rsidRPr="002B4A00">
              <w:rPr>
                <w:color w:val="000000"/>
                <w:kern w:val="0"/>
                <w:sz w:val="18"/>
                <w:szCs w:val="18"/>
              </w:rPr>
              <w:t>planowanie przestrzenne</w:t>
            </w:r>
          </w:p>
        </w:tc>
        <w:tc>
          <w:tcPr>
            <w:tcW w:w="1319" w:type="dxa"/>
            <w:vAlign w:val="center"/>
          </w:tcPr>
          <w:p w14:paraId="613F9BBD"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60467D98"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0B4D2B8E"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2A8C9950" w14:textId="77777777" w:rsidR="00BB7C78" w:rsidRPr="002E003F" w:rsidRDefault="00BB7C78" w:rsidP="002645AD">
            <w:pPr>
              <w:spacing w:before="0"/>
              <w:rPr>
                <w:kern w:val="0"/>
                <w:sz w:val="18"/>
                <w:szCs w:val="18"/>
              </w:rPr>
            </w:pPr>
            <w:r w:rsidRPr="002E003F">
              <w:rPr>
                <w:kern w:val="0"/>
                <w:sz w:val="18"/>
                <w:szCs w:val="18"/>
              </w:rPr>
              <w:t xml:space="preserve">tytuł inżyniera po kierunkach: </w:t>
            </w:r>
          </w:p>
          <w:p w14:paraId="6EE26AC6" w14:textId="77777777" w:rsidR="00BB7C78" w:rsidRPr="002E003F" w:rsidRDefault="00BB7C78" w:rsidP="002645AD">
            <w:pPr>
              <w:spacing w:before="0"/>
              <w:rPr>
                <w:sz w:val="18"/>
                <w:szCs w:val="18"/>
                <w:bdr w:val="none" w:sz="0" w:space="0" w:color="auto" w:frame="1"/>
                <w:shd w:val="clear" w:color="auto" w:fill="FFFFFF"/>
              </w:rPr>
            </w:pPr>
            <w:r w:rsidRPr="002E003F">
              <w:rPr>
                <w:kern w:val="0"/>
                <w:sz w:val="18"/>
                <w:szCs w:val="18"/>
              </w:rPr>
              <w:t>1) gospodarka przestrzenna lub 2) planowanie przestrzenne lub 3) architektura lub 4) budownictwo lub 5) inżynieria środowiska lub 6) sieci i instalacje w inżynierii środowiska</w:t>
            </w:r>
          </w:p>
        </w:tc>
        <w:tc>
          <w:tcPr>
            <w:tcW w:w="3649" w:type="dxa"/>
            <w:vAlign w:val="center"/>
          </w:tcPr>
          <w:p w14:paraId="7F273087"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1D67D7D1" w14:textId="77777777" w:rsidTr="002645AD">
        <w:trPr>
          <w:cantSplit/>
        </w:trPr>
        <w:tc>
          <w:tcPr>
            <w:tcW w:w="2435" w:type="dxa"/>
            <w:vAlign w:val="center"/>
          </w:tcPr>
          <w:p w14:paraId="76D4FC03" w14:textId="77777777" w:rsidR="00BB7C78" w:rsidRPr="00323518" w:rsidRDefault="00BB7C78" w:rsidP="002645AD">
            <w:pPr>
              <w:spacing w:before="0"/>
              <w:rPr>
                <w:color w:val="000000"/>
                <w:kern w:val="0"/>
                <w:sz w:val="18"/>
                <w:szCs w:val="18"/>
              </w:rPr>
            </w:pPr>
            <w:r w:rsidRPr="00323518">
              <w:rPr>
                <w:kern w:val="0"/>
                <w:sz w:val="18"/>
                <w:szCs w:val="18"/>
              </w:rPr>
              <w:lastRenderedPageBreak/>
              <w:t>Smart Manufacturing</w:t>
            </w:r>
          </w:p>
        </w:tc>
        <w:tc>
          <w:tcPr>
            <w:tcW w:w="1319" w:type="dxa"/>
            <w:vAlign w:val="center"/>
          </w:tcPr>
          <w:p w14:paraId="63D50283" w14:textId="77777777" w:rsidR="00BB7C78" w:rsidRPr="00323518" w:rsidRDefault="00BB7C78" w:rsidP="002645AD">
            <w:pPr>
              <w:spacing w:before="0"/>
              <w:jc w:val="center"/>
              <w:rPr>
                <w:color w:val="000000"/>
                <w:kern w:val="0"/>
                <w:sz w:val="18"/>
                <w:szCs w:val="18"/>
                <w:lang w:val="en-GB"/>
              </w:rPr>
            </w:pPr>
            <w:proofErr w:type="spellStart"/>
            <w:r w:rsidRPr="00323518">
              <w:rPr>
                <w:color w:val="000000"/>
                <w:kern w:val="0"/>
                <w:sz w:val="18"/>
                <w:szCs w:val="18"/>
                <w:lang w:val="en-GB"/>
              </w:rPr>
              <w:t>język</w:t>
            </w:r>
            <w:proofErr w:type="spellEnd"/>
            <w:r w:rsidRPr="00323518">
              <w:rPr>
                <w:color w:val="000000"/>
                <w:kern w:val="0"/>
                <w:sz w:val="18"/>
                <w:szCs w:val="18"/>
                <w:lang w:val="en-GB"/>
              </w:rPr>
              <w:t xml:space="preserve"> </w:t>
            </w:r>
            <w:proofErr w:type="spellStart"/>
            <w:r w:rsidRPr="00323518">
              <w:rPr>
                <w:color w:val="000000"/>
                <w:kern w:val="0"/>
                <w:sz w:val="18"/>
                <w:szCs w:val="18"/>
                <w:lang w:val="en-GB"/>
              </w:rPr>
              <w:t>angielski</w:t>
            </w:r>
            <w:proofErr w:type="spellEnd"/>
          </w:p>
        </w:tc>
        <w:tc>
          <w:tcPr>
            <w:tcW w:w="583" w:type="dxa"/>
            <w:vAlign w:val="center"/>
          </w:tcPr>
          <w:p w14:paraId="7DCE4C81" w14:textId="77777777" w:rsidR="00BB7C78" w:rsidRPr="00323518" w:rsidRDefault="00BB7C78" w:rsidP="002645AD">
            <w:pPr>
              <w:spacing w:before="0"/>
              <w:jc w:val="center"/>
              <w:rPr>
                <w:sz w:val="18"/>
                <w:szCs w:val="18"/>
              </w:rPr>
            </w:pPr>
            <w:r w:rsidRPr="00323518">
              <w:rPr>
                <w:sz w:val="18"/>
                <w:szCs w:val="18"/>
              </w:rPr>
              <w:t>3</w:t>
            </w:r>
          </w:p>
        </w:tc>
        <w:tc>
          <w:tcPr>
            <w:tcW w:w="583" w:type="dxa"/>
            <w:vAlign w:val="center"/>
          </w:tcPr>
          <w:p w14:paraId="6E59E6CC" w14:textId="77777777" w:rsidR="00BB7C78" w:rsidRPr="00323518" w:rsidRDefault="00BB7C78" w:rsidP="002645AD">
            <w:pPr>
              <w:spacing w:before="0"/>
              <w:jc w:val="center"/>
              <w:rPr>
                <w:sz w:val="18"/>
                <w:szCs w:val="18"/>
              </w:rPr>
            </w:pPr>
            <w:r w:rsidRPr="00323518">
              <w:rPr>
                <w:sz w:val="18"/>
                <w:szCs w:val="18"/>
              </w:rPr>
              <w:t>7</w:t>
            </w:r>
          </w:p>
        </w:tc>
        <w:tc>
          <w:tcPr>
            <w:tcW w:w="6557" w:type="dxa"/>
            <w:vAlign w:val="center"/>
          </w:tcPr>
          <w:p w14:paraId="09F81CB8" w14:textId="77777777" w:rsidR="00BB7C78" w:rsidRPr="0084146A" w:rsidRDefault="00BB7C78" w:rsidP="002645AD">
            <w:pPr>
              <w:spacing w:before="0"/>
              <w:rPr>
                <w:sz w:val="18"/>
                <w:szCs w:val="18"/>
                <w:highlight w:val="yellow"/>
                <w:bdr w:val="none" w:sz="0" w:space="0" w:color="auto" w:frame="1"/>
                <w:shd w:val="clear" w:color="auto" w:fill="FFFFFF"/>
              </w:rPr>
            </w:pPr>
            <w:r w:rsidRPr="0084146A">
              <w:rPr>
                <w:color w:val="000000"/>
                <w:kern w:val="0"/>
                <w:sz w:val="18"/>
                <w:szCs w:val="18"/>
              </w:rPr>
              <w:t>tytuł inżyniera, magistra inżyniera lub równoważny</w:t>
            </w:r>
          </w:p>
        </w:tc>
        <w:tc>
          <w:tcPr>
            <w:tcW w:w="3649" w:type="dxa"/>
            <w:vAlign w:val="center"/>
          </w:tcPr>
          <w:p w14:paraId="0E727505" w14:textId="77777777" w:rsidR="00BB7C78" w:rsidRPr="002E003F" w:rsidRDefault="00BB7C78" w:rsidP="002645AD">
            <w:pPr>
              <w:spacing w:before="0"/>
              <w:rPr>
                <w:sz w:val="18"/>
                <w:szCs w:val="18"/>
              </w:rPr>
            </w:pPr>
            <w:r w:rsidRPr="002E003F">
              <w:rPr>
                <w:sz w:val="18"/>
                <w:szCs w:val="18"/>
              </w:rPr>
              <w:t>1) zarządzanie produkcją i inżynieria produkcji</w:t>
            </w:r>
          </w:p>
          <w:p w14:paraId="580000CE" w14:textId="77777777" w:rsidR="00BB7C78" w:rsidRPr="002E003F" w:rsidRDefault="00BB7C78" w:rsidP="002645AD">
            <w:pPr>
              <w:spacing w:before="0"/>
              <w:rPr>
                <w:sz w:val="18"/>
                <w:szCs w:val="18"/>
              </w:rPr>
            </w:pPr>
            <w:r w:rsidRPr="002E003F">
              <w:rPr>
                <w:sz w:val="18"/>
                <w:szCs w:val="18"/>
              </w:rPr>
              <w:t>2) procesy produkcyjne</w:t>
            </w:r>
          </w:p>
          <w:p w14:paraId="132BBD53" w14:textId="77777777" w:rsidR="00BB7C78" w:rsidRPr="002E003F" w:rsidRDefault="00BB7C78" w:rsidP="002645AD">
            <w:pPr>
              <w:spacing w:before="0"/>
              <w:rPr>
                <w:sz w:val="18"/>
                <w:szCs w:val="18"/>
              </w:rPr>
            </w:pPr>
            <w:r w:rsidRPr="002E003F">
              <w:rPr>
                <w:sz w:val="18"/>
                <w:szCs w:val="18"/>
              </w:rPr>
              <w:t>3) Lean Manufacturing</w:t>
            </w:r>
          </w:p>
          <w:p w14:paraId="100ACE81" w14:textId="77777777" w:rsidR="00BB7C78" w:rsidRPr="002E003F" w:rsidRDefault="00BB7C78" w:rsidP="002645AD">
            <w:pPr>
              <w:spacing w:before="0"/>
              <w:rPr>
                <w:sz w:val="18"/>
                <w:szCs w:val="18"/>
              </w:rPr>
            </w:pPr>
            <w:r w:rsidRPr="002E003F">
              <w:rPr>
                <w:sz w:val="18"/>
                <w:szCs w:val="18"/>
              </w:rPr>
              <w:t xml:space="preserve">4) </w:t>
            </w:r>
            <w:proofErr w:type="spellStart"/>
            <w:r w:rsidRPr="002E003F">
              <w:rPr>
                <w:sz w:val="18"/>
                <w:szCs w:val="18"/>
              </w:rPr>
              <w:t>Six</w:t>
            </w:r>
            <w:proofErr w:type="spellEnd"/>
            <w:r w:rsidRPr="002E003F">
              <w:rPr>
                <w:sz w:val="18"/>
                <w:szCs w:val="18"/>
              </w:rPr>
              <w:t xml:space="preserve"> Sigma</w:t>
            </w:r>
          </w:p>
          <w:p w14:paraId="09A0EAEE" w14:textId="77777777" w:rsidR="00BB7C78" w:rsidRPr="002E003F" w:rsidRDefault="00BB7C78" w:rsidP="002645AD">
            <w:pPr>
              <w:spacing w:before="0"/>
              <w:rPr>
                <w:sz w:val="18"/>
                <w:szCs w:val="18"/>
              </w:rPr>
            </w:pPr>
            <w:r w:rsidRPr="002E003F">
              <w:rPr>
                <w:sz w:val="18"/>
                <w:szCs w:val="18"/>
              </w:rPr>
              <w:t>5) zarządzanie projektami</w:t>
            </w:r>
          </w:p>
          <w:p w14:paraId="7D616B8C" w14:textId="77777777" w:rsidR="00BB7C78" w:rsidRPr="002E003F" w:rsidRDefault="00BB7C78" w:rsidP="002645AD">
            <w:pPr>
              <w:spacing w:before="0"/>
              <w:rPr>
                <w:kern w:val="0"/>
                <w:sz w:val="18"/>
                <w:szCs w:val="18"/>
                <w:highlight w:val="yellow"/>
              </w:rPr>
            </w:pPr>
            <w:r w:rsidRPr="002E003F">
              <w:rPr>
                <w:sz w:val="18"/>
                <w:szCs w:val="18"/>
              </w:rPr>
              <w:t>6) logistyka</w:t>
            </w:r>
          </w:p>
        </w:tc>
      </w:tr>
      <w:tr w:rsidR="00BB7C78" w:rsidRPr="000C4CD0" w14:paraId="03CE1C10" w14:textId="77777777" w:rsidTr="002645AD">
        <w:trPr>
          <w:cantSplit/>
        </w:trPr>
        <w:tc>
          <w:tcPr>
            <w:tcW w:w="2435" w:type="dxa"/>
            <w:vAlign w:val="center"/>
          </w:tcPr>
          <w:p w14:paraId="33CF2D71" w14:textId="77777777" w:rsidR="00BB7C78" w:rsidRPr="002B4A00" w:rsidRDefault="00BB7C78" w:rsidP="002645AD">
            <w:pPr>
              <w:spacing w:before="0"/>
              <w:rPr>
                <w:kern w:val="0"/>
                <w:sz w:val="18"/>
                <w:szCs w:val="18"/>
              </w:rPr>
            </w:pPr>
            <w:r w:rsidRPr="002B4A00">
              <w:rPr>
                <w:kern w:val="0"/>
                <w:sz w:val="18"/>
                <w:szCs w:val="18"/>
              </w:rPr>
              <w:t>sztuczna inteligencja i uczenie maszynowe</w:t>
            </w:r>
          </w:p>
        </w:tc>
        <w:tc>
          <w:tcPr>
            <w:tcW w:w="1319" w:type="dxa"/>
            <w:vAlign w:val="center"/>
          </w:tcPr>
          <w:p w14:paraId="2E0F0A97" w14:textId="77777777" w:rsidR="00BB7C78" w:rsidRPr="002B4A00" w:rsidRDefault="00BB7C78" w:rsidP="002645AD">
            <w:pPr>
              <w:spacing w:before="0"/>
              <w:jc w:val="center"/>
              <w:rPr>
                <w:color w:val="000000"/>
                <w:kern w:val="0"/>
                <w:sz w:val="18"/>
                <w:szCs w:val="18"/>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121601B9" w14:textId="77777777" w:rsidR="00BB7C78" w:rsidRPr="002B4A00" w:rsidRDefault="00BB7C78" w:rsidP="002645AD">
            <w:pPr>
              <w:spacing w:before="0"/>
              <w:jc w:val="center"/>
              <w:rPr>
                <w:sz w:val="18"/>
                <w:szCs w:val="18"/>
              </w:rPr>
            </w:pPr>
            <w:r w:rsidRPr="002B4A00">
              <w:rPr>
                <w:sz w:val="18"/>
                <w:szCs w:val="18"/>
              </w:rPr>
              <w:t>4</w:t>
            </w:r>
          </w:p>
        </w:tc>
        <w:tc>
          <w:tcPr>
            <w:tcW w:w="583" w:type="dxa"/>
            <w:vAlign w:val="center"/>
          </w:tcPr>
          <w:p w14:paraId="714CD8E4" w14:textId="77777777" w:rsidR="00BB7C78" w:rsidRPr="002B4A00" w:rsidRDefault="00BB7C78" w:rsidP="002645AD">
            <w:pPr>
              <w:spacing w:before="0"/>
              <w:jc w:val="center"/>
              <w:rPr>
                <w:sz w:val="18"/>
                <w:szCs w:val="18"/>
              </w:rPr>
            </w:pPr>
            <w:r w:rsidRPr="002B4A00">
              <w:rPr>
                <w:sz w:val="18"/>
                <w:szCs w:val="18"/>
              </w:rPr>
              <w:t>6</w:t>
            </w:r>
          </w:p>
        </w:tc>
        <w:tc>
          <w:tcPr>
            <w:tcW w:w="6557" w:type="dxa"/>
            <w:vAlign w:val="center"/>
          </w:tcPr>
          <w:p w14:paraId="2C2995FF" w14:textId="1D0B1D21" w:rsidR="00BB7C78" w:rsidRPr="002B4A00" w:rsidRDefault="00BB7C78" w:rsidP="002645AD">
            <w:pPr>
              <w:spacing w:before="0"/>
              <w:rPr>
                <w:sz w:val="18"/>
                <w:szCs w:val="18"/>
                <w:bdr w:val="none" w:sz="0" w:space="0" w:color="auto" w:frame="1"/>
                <w:shd w:val="clear" w:color="auto" w:fill="FFFFFF"/>
              </w:rPr>
            </w:pPr>
            <w:r w:rsidRPr="002B4A00">
              <w:rPr>
                <w:kern w:val="0"/>
                <w:sz w:val="18"/>
                <w:szCs w:val="18"/>
              </w:rPr>
              <w:t>tytuł licencjata, inżyniera, magistra, magistra inżyniera lub równoważny</w:t>
            </w:r>
          </w:p>
        </w:tc>
        <w:tc>
          <w:tcPr>
            <w:tcW w:w="3649" w:type="dxa"/>
            <w:vAlign w:val="center"/>
          </w:tcPr>
          <w:p w14:paraId="526C1228" w14:textId="77777777" w:rsidR="00BB7C78" w:rsidRPr="002E003F" w:rsidRDefault="00BB7C78" w:rsidP="002645AD">
            <w:pPr>
              <w:spacing w:before="0"/>
              <w:rPr>
                <w:sz w:val="18"/>
                <w:szCs w:val="18"/>
              </w:rPr>
            </w:pPr>
            <w:r w:rsidRPr="002E003F">
              <w:rPr>
                <w:sz w:val="18"/>
                <w:szCs w:val="18"/>
              </w:rPr>
              <w:t>1) podstawy analizy matematycznej</w:t>
            </w:r>
          </w:p>
          <w:p w14:paraId="17015D0E" w14:textId="77777777" w:rsidR="00BB7C78" w:rsidRPr="002E003F" w:rsidRDefault="00BB7C78" w:rsidP="002645AD">
            <w:pPr>
              <w:spacing w:before="0"/>
              <w:rPr>
                <w:sz w:val="18"/>
                <w:szCs w:val="18"/>
              </w:rPr>
            </w:pPr>
            <w:r w:rsidRPr="002E003F">
              <w:rPr>
                <w:sz w:val="18"/>
                <w:szCs w:val="18"/>
              </w:rPr>
              <w:t>2) podstawy algebry liniowej</w:t>
            </w:r>
          </w:p>
          <w:p w14:paraId="2A5B915E" w14:textId="77777777" w:rsidR="00BB7C78" w:rsidRPr="002E003F" w:rsidRDefault="00BB7C78" w:rsidP="002645AD">
            <w:pPr>
              <w:spacing w:before="0"/>
              <w:rPr>
                <w:sz w:val="18"/>
                <w:szCs w:val="18"/>
              </w:rPr>
            </w:pPr>
            <w:r w:rsidRPr="002E003F">
              <w:rPr>
                <w:sz w:val="18"/>
                <w:szCs w:val="18"/>
              </w:rPr>
              <w:t>3) podstawy rachunku prawdopodobieństwa</w:t>
            </w:r>
          </w:p>
          <w:p w14:paraId="15E48E3B" w14:textId="77777777" w:rsidR="00BB7C78" w:rsidRPr="002E003F" w:rsidRDefault="00BB7C78" w:rsidP="002645AD">
            <w:pPr>
              <w:spacing w:before="0"/>
              <w:rPr>
                <w:sz w:val="18"/>
                <w:szCs w:val="18"/>
              </w:rPr>
            </w:pPr>
            <w:r w:rsidRPr="002E003F">
              <w:rPr>
                <w:sz w:val="18"/>
                <w:szCs w:val="18"/>
              </w:rPr>
              <w:t>4) podstawy algorytmiki</w:t>
            </w:r>
          </w:p>
          <w:p w14:paraId="7C31210E" w14:textId="77777777" w:rsidR="00BB7C78" w:rsidRPr="002E003F" w:rsidRDefault="00BB7C78" w:rsidP="002645AD">
            <w:pPr>
              <w:spacing w:before="0"/>
              <w:rPr>
                <w:kern w:val="0"/>
                <w:sz w:val="18"/>
                <w:szCs w:val="18"/>
              </w:rPr>
            </w:pPr>
            <w:r w:rsidRPr="002E003F">
              <w:rPr>
                <w:sz w:val="18"/>
                <w:szCs w:val="18"/>
              </w:rPr>
              <w:t>5) podstawy programowania</w:t>
            </w:r>
          </w:p>
        </w:tc>
      </w:tr>
      <w:tr w:rsidR="00BB7C78" w:rsidRPr="000C4CD0" w14:paraId="556FF1A2" w14:textId="77777777" w:rsidTr="002645AD">
        <w:trPr>
          <w:cantSplit/>
        </w:trPr>
        <w:tc>
          <w:tcPr>
            <w:tcW w:w="2435" w:type="dxa"/>
            <w:vAlign w:val="center"/>
          </w:tcPr>
          <w:p w14:paraId="15173C99" w14:textId="77777777" w:rsidR="00BB7C78" w:rsidRPr="0073323C" w:rsidRDefault="00BB7C78" w:rsidP="002645AD">
            <w:pPr>
              <w:spacing w:before="0"/>
              <w:rPr>
                <w:kern w:val="0"/>
                <w:sz w:val="18"/>
                <w:szCs w:val="18"/>
              </w:rPr>
            </w:pPr>
            <w:r w:rsidRPr="0073323C">
              <w:rPr>
                <w:kern w:val="0"/>
                <w:sz w:val="18"/>
                <w:szCs w:val="18"/>
              </w:rPr>
              <w:t>technologia chemiczna</w:t>
            </w:r>
          </w:p>
        </w:tc>
        <w:tc>
          <w:tcPr>
            <w:tcW w:w="1319" w:type="dxa"/>
            <w:vAlign w:val="center"/>
          </w:tcPr>
          <w:p w14:paraId="377C888F" w14:textId="77777777" w:rsidR="00BB7C78" w:rsidRPr="0073323C" w:rsidRDefault="00BB7C78" w:rsidP="002645AD">
            <w:pPr>
              <w:spacing w:before="0"/>
              <w:jc w:val="center"/>
              <w:rPr>
                <w:kern w:val="0"/>
                <w:sz w:val="18"/>
                <w:szCs w:val="18"/>
                <w:lang w:val="en-GB"/>
              </w:rPr>
            </w:pPr>
            <w:proofErr w:type="spellStart"/>
            <w:r w:rsidRPr="0073323C">
              <w:rPr>
                <w:kern w:val="0"/>
                <w:sz w:val="18"/>
                <w:szCs w:val="18"/>
                <w:lang w:val="en-GB"/>
              </w:rPr>
              <w:t>język</w:t>
            </w:r>
            <w:proofErr w:type="spellEnd"/>
            <w:r w:rsidRPr="0073323C">
              <w:rPr>
                <w:kern w:val="0"/>
                <w:sz w:val="18"/>
                <w:szCs w:val="18"/>
                <w:lang w:val="en-GB"/>
              </w:rPr>
              <w:t xml:space="preserve"> </w:t>
            </w:r>
            <w:proofErr w:type="spellStart"/>
            <w:r w:rsidRPr="0073323C">
              <w:rPr>
                <w:kern w:val="0"/>
                <w:sz w:val="18"/>
                <w:szCs w:val="18"/>
                <w:lang w:val="en-GB"/>
              </w:rPr>
              <w:t>polski</w:t>
            </w:r>
            <w:proofErr w:type="spellEnd"/>
          </w:p>
        </w:tc>
        <w:tc>
          <w:tcPr>
            <w:tcW w:w="583" w:type="dxa"/>
            <w:vAlign w:val="center"/>
          </w:tcPr>
          <w:p w14:paraId="3F8F9AA9" w14:textId="77777777" w:rsidR="00BB7C78" w:rsidRPr="0073323C" w:rsidRDefault="00BB7C78" w:rsidP="002645AD">
            <w:pPr>
              <w:spacing w:before="0"/>
              <w:jc w:val="center"/>
              <w:rPr>
                <w:sz w:val="18"/>
                <w:szCs w:val="18"/>
              </w:rPr>
            </w:pPr>
            <w:r w:rsidRPr="0073323C">
              <w:rPr>
                <w:sz w:val="18"/>
                <w:szCs w:val="18"/>
              </w:rPr>
              <w:t>10</w:t>
            </w:r>
          </w:p>
        </w:tc>
        <w:tc>
          <w:tcPr>
            <w:tcW w:w="583" w:type="dxa"/>
            <w:vAlign w:val="center"/>
          </w:tcPr>
          <w:p w14:paraId="032D0E87" w14:textId="77777777" w:rsidR="00BB7C78" w:rsidRPr="0073323C" w:rsidRDefault="00BB7C78" w:rsidP="002645AD">
            <w:pPr>
              <w:spacing w:before="0"/>
              <w:jc w:val="center"/>
              <w:rPr>
                <w:sz w:val="18"/>
                <w:szCs w:val="18"/>
              </w:rPr>
            </w:pPr>
            <w:r w:rsidRPr="0073323C">
              <w:rPr>
                <w:sz w:val="18"/>
                <w:szCs w:val="18"/>
              </w:rPr>
              <w:t>0</w:t>
            </w:r>
          </w:p>
        </w:tc>
        <w:tc>
          <w:tcPr>
            <w:tcW w:w="6557" w:type="dxa"/>
            <w:vAlign w:val="center"/>
          </w:tcPr>
          <w:p w14:paraId="72930F4E" w14:textId="77777777" w:rsidR="00BB7C78" w:rsidRPr="0073323C" w:rsidRDefault="00BB7C78" w:rsidP="002645AD">
            <w:pPr>
              <w:spacing w:before="0"/>
              <w:rPr>
                <w:sz w:val="18"/>
                <w:szCs w:val="18"/>
                <w:bdr w:val="none" w:sz="0" w:space="0" w:color="auto" w:frame="1"/>
                <w:shd w:val="clear" w:color="auto" w:fill="FFFFFF"/>
              </w:rPr>
            </w:pPr>
            <w:r w:rsidRPr="0073323C">
              <w:rPr>
                <w:kern w:val="0"/>
                <w:sz w:val="18"/>
                <w:szCs w:val="18"/>
              </w:rPr>
              <w:t>tytuł inżyniera, magistra inżyniera lub równoważny</w:t>
            </w:r>
          </w:p>
        </w:tc>
        <w:tc>
          <w:tcPr>
            <w:tcW w:w="3649" w:type="dxa"/>
            <w:vAlign w:val="center"/>
          </w:tcPr>
          <w:p w14:paraId="0EBF215F"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0A255636" w14:textId="77777777" w:rsidTr="002645AD">
        <w:trPr>
          <w:cantSplit/>
        </w:trPr>
        <w:tc>
          <w:tcPr>
            <w:tcW w:w="2435" w:type="dxa"/>
            <w:vAlign w:val="center"/>
          </w:tcPr>
          <w:p w14:paraId="4295AF90" w14:textId="18FF7B48" w:rsidR="00BB7C78" w:rsidRPr="002B4A00" w:rsidRDefault="00BB7C78" w:rsidP="002645AD">
            <w:pPr>
              <w:spacing w:before="0"/>
              <w:rPr>
                <w:kern w:val="0"/>
                <w:sz w:val="18"/>
                <w:szCs w:val="18"/>
              </w:rPr>
            </w:pPr>
            <w:r w:rsidRPr="002B4A00">
              <w:rPr>
                <w:kern w:val="0"/>
                <w:sz w:val="18"/>
                <w:szCs w:val="18"/>
              </w:rPr>
              <w:t>technologia kosmetyków</w:t>
            </w:r>
            <w:r w:rsidR="00DD68BA">
              <w:rPr>
                <w:kern w:val="0"/>
                <w:sz w:val="18"/>
                <w:szCs w:val="18"/>
              </w:rPr>
              <w:t xml:space="preserve"> </w:t>
            </w:r>
            <w:r w:rsidRPr="002B4A00">
              <w:rPr>
                <w:kern w:val="0"/>
                <w:sz w:val="18"/>
                <w:szCs w:val="18"/>
              </w:rPr>
              <w:t>(studia III-semestralne)</w:t>
            </w:r>
          </w:p>
        </w:tc>
        <w:tc>
          <w:tcPr>
            <w:tcW w:w="1319" w:type="dxa"/>
            <w:vAlign w:val="center"/>
          </w:tcPr>
          <w:p w14:paraId="037D0DBE" w14:textId="77777777" w:rsidR="00BB7C78" w:rsidRPr="002B4A00" w:rsidRDefault="00BB7C78" w:rsidP="002645AD">
            <w:pPr>
              <w:spacing w:before="0"/>
              <w:jc w:val="center"/>
              <w:rPr>
                <w:color w:val="000000"/>
                <w:kern w:val="0"/>
                <w:sz w:val="18"/>
                <w:szCs w:val="18"/>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6F84F11C"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5A22BD20"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01BE5B81" w14:textId="77777777" w:rsidR="00BB7C78" w:rsidRDefault="00BB7C78" w:rsidP="002645AD">
            <w:pPr>
              <w:spacing w:before="0"/>
              <w:rPr>
                <w:color w:val="000000"/>
                <w:kern w:val="0"/>
                <w:sz w:val="18"/>
                <w:szCs w:val="18"/>
              </w:rPr>
            </w:pPr>
            <w:r w:rsidRPr="002B4A00">
              <w:rPr>
                <w:color w:val="000000"/>
                <w:kern w:val="0"/>
                <w:sz w:val="18"/>
                <w:szCs w:val="18"/>
              </w:rPr>
              <w:t>tytuł inżyniera, magistra inżyniera lub równoważny po kierunkach w dyscyplin</w:t>
            </w:r>
            <w:r>
              <w:rPr>
                <w:color w:val="000000"/>
                <w:kern w:val="0"/>
                <w:sz w:val="18"/>
                <w:szCs w:val="18"/>
              </w:rPr>
              <w:t>ach</w:t>
            </w:r>
            <w:r w:rsidRPr="002B4A00">
              <w:rPr>
                <w:color w:val="000000"/>
                <w:kern w:val="0"/>
                <w:sz w:val="18"/>
                <w:szCs w:val="18"/>
              </w:rPr>
              <w:t xml:space="preserve">: </w:t>
            </w:r>
          </w:p>
          <w:p w14:paraId="7EC92665" w14:textId="19A0E90D" w:rsidR="00BB7C78" w:rsidRPr="002B4A00" w:rsidRDefault="00BB7C78" w:rsidP="002645AD">
            <w:pPr>
              <w:spacing w:before="0"/>
              <w:rPr>
                <w:sz w:val="18"/>
                <w:szCs w:val="18"/>
                <w:bdr w:val="none" w:sz="0" w:space="0" w:color="auto" w:frame="1"/>
                <w:shd w:val="clear" w:color="auto" w:fill="FFFFFF"/>
              </w:rPr>
            </w:pPr>
            <w:r>
              <w:rPr>
                <w:color w:val="000000"/>
                <w:kern w:val="0"/>
                <w:sz w:val="18"/>
                <w:szCs w:val="18"/>
              </w:rPr>
              <w:t xml:space="preserve">1) </w:t>
            </w:r>
            <w:r w:rsidRPr="002B4A00">
              <w:rPr>
                <w:color w:val="000000"/>
                <w:kern w:val="0"/>
                <w:sz w:val="18"/>
                <w:szCs w:val="18"/>
              </w:rPr>
              <w:t>nauki leśne</w:t>
            </w:r>
            <w:r>
              <w:rPr>
                <w:color w:val="000000"/>
                <w:kern w:val="0"/>
                <w:sz w:val="18"/>
                <w:szCs w:val="18"/>
              </w:rPr>
              <w:t xml:space="preserve"> lub 2) </w:t>
            </w:r>
            <w:r w:rsidRPr="002B4A00">
              <w:rPr>
                <w:color w:val="000000"/>
                <w:kern w:val="0"/>
                <w:sz w:val="18"/>
                <w:szCs w:val="18"/>
              </w:rPr>
              <w:t>rolnictwo i ogrodnictwo</w:t>
            </w:r>
            <w:r>
              <w:rPr>
                <w:color w:val="000000"/>
                <w:kern w:val="0"/>
                <w:sz w:val="18"/>
                <w:szCs w:val="18"/>
              </w:rPr>
              <w:t xml:space="preserve"> lub 3)</w:t>
            </w:r>
            <w:r w:rsidRPr="002B4A00">
              <w:rPr>
                <w:color w:val="000000"/>
                <w:kern w:val="0"/>
                <w:sz w:val="18"/>
                <w:szCs w:val="18"/>
              </w:rPr>
              <w:t xml:space="preserve"> technologia żywności i żywienia</w:t>
            </w:r>
            <w:r>
              <w:rPr>
                <w:color w:val="000000"/>
                <w:kern w:val="0"/>
                <w:sz w:val="18"/>
                <w:szCs w:val="18"/>
              </w:rPr>
              <w:t xml:space="preserve"> lub 4) </w:t>
            </w:r>
            <w:r w:rsidRPr="002B4A00">
              <w:rPr>
                <w:color w:val="000000"/>
                <w:kern w:val="0"/>
                <w:sz w:val="18"/>
                <w:szCs w:val="18"/>
              </w:rPr>
              <w:t>zootechnika i rybactwo</w:t>
            </w:r>
            <w:r>
              <w:rPr>
                <w:color w:val="000000"/>
                <w:kern w:val="0"/>
                <w:sz w:val="18"/>
                <w:szCs w:val="18"/>
              </w:rPr>
              <w:t xml:space="preserve"> lub 5) </w:t>
            </w:r>
            <w:r w:rsidRPr="002B4A00">
              <w:rPr>
                <w:color w:val="000000"/>
                <w:kern w:val="0"/>
                <w:sz w:val="18"/>
                <w:szCs w:val="18"/>
              </w:rPr>
              <w:t>weterynaria</w:t>
            </w:r>
            <w:r>
              <w:rPr>
                <w:color w:val="000000"/>
                <w:kern w:val="0"/>
                <w:sz w:val="18"/>
                <w:szCs w:val="18"/>
              </w:rPr>
              <w:t xml:space="preserve"> lub 6) </w:t>
            </w:r>
            <w:r w:rsidRPr="002B4A00">
              <w:rPr>
                <w:color w:val="000000"/>
                <w:kern w:val="0"/>
                <w:sz w:val="18"/>
                <w:szCs w:val="18"/>
              </w:rPr>
              <w:t>nauki biologiczne</w:t>
            </w:r>
            <w:r>
              <w:rPr>
                <w:color w:val="000000"/>
                <w:kern w:val="0"/>
                <w:sz w:val="18"/>
                <w:szCs w:val="18"/>
              </w:rPr>
              <w:t xml:space="preserve"> lub 7)</w:t>
            </w:r>
            <w:r w:rsidRPr="002B4A00">
              <w:rPr>
                <w:color w:val="000000"/>
                <w:kern w:val="0"/>
                <w:sz w:val="18"/>
                <w:szCs w:val="18"/>
              </w:rPr>
              <w:t xml:space="preserve"> nauki chemiczne</w:t>
            </w:r>
            <w:r>
              <w:rPr>
                <w:color w:val="000000"/>
                <w:kern w:val="0"/>
                <w:sz w:val="18"/>
                <w:szCs w:val="18"/>
              </w:rPr>
              <w:t xml:space="preserve"> lub 8)</w:t>
            </w:r>
            <w:r w:rsidRPr="002B4A00">
              <w:rPr>
                <w:color w:val="000000"/>
                <w:kern w:val="0"/>
                <w:sz w:val="18"/>
                <w:szCs w:val="18"/>
              </w:rPr>
              <w:t xml:space="preserve"> nauki fizyczne</w:t>
            </w:r>
            <w:r>
              <w:rPr>
                <w:color w:val="000000"/>
                <w:kern w:val="0"/>
                <w:sz w:val="18"/>
                <w:szCs w:val="18"/>
              </w:rPr>
              <w:t xml:space="preserve"> lub 9)</w:t>
            </w:r>
            <w:r w:rsidRPr="002B4A00">
              <w:rPr>
                <w:color w:val="000000"/>
                <w:kern w:val="0"/>
                <w:sz w:val="18"/>
                <w:szCs w:val="18"/>
              </w:rPr>
              <w:t xml:space="preserve"> nauki o Ziemi i środowisku</w:t>
            </w:r>
            <w:r>
              <w:rPr>
                <w:color w:val="000000"/>
                <w:kern w:val="0"/>
                <w:sz w:val="18"/>
                <w:szCs w:val="18"/>
              </w:rPr>
              <w:t xml:space="preserve"> lub 10)</w:t>
            </w:r>
            <w:r w:rsidRPr="002B4A00">
              <w:rPr>
                <w:color w:val="000000"/>
                <w:kern w:val="0"/>
                <w:sz w:val="18"/>
                <w:szCs w:val="18"/>
              </w:rPr>
              <w:t xml:space="preserve"> inżynieria biomedyczna</w:t>
            </w:r>
            <w:r>
              <w:rPr>
                <w:color w:val="000000"/>
                <w:kern w:val="0"/>
                <w:sz w:val="18"/>
                <w:szCs w:val="18"/>
              </w:rPr>
              <w:t xml:space="preserve"> lub 11) </w:t>
            </w:r>
            <w:r w:rsidRPr="002B4A00">
              <w:rPr>
                <w:color w:val="000000"/>
                <w:kern w:val="0"/>
                <w:sz w:val="18"/>
                <w:szCs w:val="18"/>
              </w:rPr>
              <w:t>inżynieria chemiczna</w:t>
            </w:r>
            <w:r>
              <w:rPr>
                <w:color w:val="000000"/>
                <w:kern w:val="0"/>
                <w:sz w:val="18"/>
                <w:szCs w:val="18"/>
              </w:rPr>
              <w:t xml:space="preserve"> lub 12)</w:t>
            </w:r>
            <w:r w:rsidRPr="002B4A00">
              <w:rPr>
                <w:color w:val="000000"/>
                <w:kern w:val="0"/>
                <w:sz w:val="18"/>
                <w:szCs w:val="18"/>
              </w:rPr>
              <w:t xml:space="preserve"> inżynieria materiałowa </w:t>
            </w:r>
            <w:r>
              <w:rPr>
                <w:color w:val="000000"/>
                <w:kern w:val="0"/>
                <w:sz w:val="18"/>
                <w:szCs w:val="18"/>
              </w:rPr>
              <w:t>lub 13)</w:t>
            </w:r>
            <w:r w:rsidR="00DD68BA">
              <w:rPr>
                <w:color w:val="000000"/>
                <w:kern w:val="0"/>
                <w:sz w:val="18"/>
                <w:szCs w:val="18"/>
              </w:rPr>
              <w:t> </w:t>
            </w:r>
            <w:r w:rsidRPr="002B4A00">
              <w:rPr>
                <w:color w:val="000000"/>
                <w:kern w:val="0"/>
                <w:sz w:val="18"/>
                <w:szCs w:val="18"/>
              </w:rPr>
              <w:t>inżynieria środowiska, górnictwo i energetyka</w:t>
            </w:r>
          </w:p>
        </w:tc>
        <w:tc>
          <w:tcPr>
            <w:tcW w:w="3649" w:type="dxa"/>
            <w:vAlign w:val="center"/>
          </w:tcPr>
          <w:p w14:paraId="05D2FC4A" w14:textId="77777777" w:rsidR="00BB7C78" w:rsidRPr="002E003F" w:rsidRDefault="00BB7C78" w:rsidP="002645AD">
            <w:pPr>
              <w:spacing w:before="0"/>
              <w:rPr>
                <w:kern w:val="0"/>
                <w:sz w:val="18"/>
                <w:szCs w:val="18"/>
              </w:rPr>
            </w:pPr>
            <w:r w:rsidRPr="002E003F">
              <w:rPr>
                <w:kern w:val="0"/>
                <w:sz w:val="18"/>
                <w:szCs w:val="18"/>
              </w:rPr>
              <w:t>nie dotyczy</w:t>
            </w:r>
          </w:p>
        </w:tc>
      </w:tr>
      <w:tr w:rsidR="00BB7C78" w:rsidRPr="000C4CD0" w14:paraId="49A5E8B0" w14:textId="77777777" w:rsidTr="002645AD">
        <w:trPr>
          <w:cantSplit/>
        </w:trPr>
        <w:tc>
          <w:tcPr>
            <w:tcW w:w="2435" w:type="dxa"/>
            <w:vAlign w:val="center"/>
          </w:tcPr>
          <w:p w14:paraId="5569195A" w14:textId="346AA070" w:rsidR="00BB7C78" w:rsidRPr="002B4A00" w:rsidRDefault="00BB7C78" w:rsidP="002645AD">
            <w:pPr>
              <w:spacing w:before="0"/>
              <w:rPr>
                <w:kern w:val="0"/>
                <w:sz w:val="18"/>
                <w:szCs w:val="18"/>
              </w:rPr>
            </w:pPr>
            <w:r w:rsidRPr="002B4A00">
              <w:rPr>
                <w:kern w:val="0"/>
                <w:sz w:val="18"/>
                <w:szCs w:val="18"/>
              </w:rPr>
              <w:t>technologia kosmetyków</w:t>
            </w:r>
            <w:r w:rsidR="00DD68BA">
              <w:rPr>
                <w:kern w:val="0"/>
                <w:sz w:val="18"/>
                <w:szCs w:val="18"/>
              </w:rPr>
              <w:t xml:space="preserve"> </w:t>
            </w:r>
            <w:r w:rsidRPr="002B4A00">
              <w:rPr>
                <w:kern w:val="0"/>
                <w:sz w:val="18"/>
                <w:szCs w:val="18"/>
              </w:rPr>
              <w:t>(studia IV-semestralne)</w:t>
            </w:r>
          </w:p>
        </w:tc>
        <w:tc>
          <w:tcPr>
            <w:tcW w:w="1319" w:type="dxa"/>
            <w:vAlign w:val="center"/>
          </w:tcPr>
          <w:p w14:paraId="3BFE7354" w14:textId="77777777" w:rsidR="00BB7C78" w:rsidRPr="002B4A00" w:rsidRDefault="00BB7C78" w:rsidP="002645AD">
            <w:pPr>
              <w:spacing w:before="0"/>
              <w:jc w:val="center"/>
              <w:rPr>
                <w:color w:val="000000"/>
                <w:kern w:val="0"/>
                <w:sz w:val="18"/>
                <w:szCs w:val="18"/>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2B9B2AFE"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7ACD2511"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2B13F25D" w14:textId="77777777" w:rsidR="00BB7C78" w:rsidRDefault="00BB7C78" w:rsidP="002645AD">
            <w:pPr>
              <w:spacing w:before="0"/>
              <w:rPr>
                <w:color w:val="000000"/>
                <w:kern w:val="0"/>
                <w:sz w:val="18"/>
                <w:szCs w:val="18"/>
              </w:rPr>
            </w:pPr>
            <w:r w:rsidRPr="002B4A00">
              <w:rPr>
                <w:color w:val="000000"/>
                <w:kern w:val="0"/>
                <w:sz w:val="18"/>
                <w:szCs w:val="18"/>
              </w:rPr>
              <w:t>tytuł licencjata, inżyniera, magistra, magistra inżyniera lub równoważny po kierunkach w dziedzin</w:t>
            </w:r>
            <w:r>
              <w:rPr>
                <w:color w:val="000000"/>
                <w:kern w:val="0"/>
                <w:sz w:val="18"/>
                <w:szCs w:val="18"/>
              </w:rPr>
              <w:t>ach:</w:t>
            </w:r>
          </w:p>
          <w:p w14:paraId="3745B6EC" w14:textId="77777777" w:rsidR="00BB7C78" w:rsidRPr="002B4A00" w:rsidRDefault="00BB7C78" w:rsidP="002645AD">
            <w:pPr>
              <w:spacing w:before="0"/>
              <w:rPr>
                <w:sz w:val="18"/>
                <w:szCs w:val="18"/>
                <w:bdr w:val="none" w:sz="0" w:space="0" w:color="auto" w:frame="1"/>
                <w:shd w:val="clear" w:color="auto" w:fill="FFFFFF"/>
              </w:rPr>
            </w:pPr>
            <w:r>
              <w:rPr>
                <w:color w:val="000000"/>
                <w:kern w:val="0"/>
                <w:sz w:val="18"/>
                <w:szCs w:val="18"/>
              </w:rPr>
              <w:t xml:space="preserve">1) </w:t>
            </w:r>
            <w:r w:rsidRPr="002B4A00">
              <w:rPr>
                <w:color w:val="000000"/>
                <w:kern w:val="0"/>
                <w:sz w:val="18"/>
                <w:szCs w:val="18"/>
              </w:rPr>
              <w:t>nauk rolniczych</w:t>
            </w:r>
            <w:r>
              <w:rPr>
                <w:color w:val="000000"/>
                <w:kern w:val="0"/>
                <w:sz w:val="18"/>
                <w:szCs w:val="18"/>
              </w:rPr>
              <w:t xml:space="preserve"> lub 2)</w:t>
            </w:r>
            <w:r w:rsidRPr="002B4A00">
              <w:rPr>
                <w:color w:val="000000"/>
                <w:kern w:val="0"/>
                <w:sz w:val="18"/>
                <w:szCs w:val="18"/>
              </w:rPr>
              <w:t xml:space="preserve"> nauk ścisłych i przyrodniczych</w:t>
            </w:r>
            <w:r>
              <w:rPr>
                <w:color w:val="000000"/>
                <w:kern w:val="0"/>
                <w:sz w:val="18"/>
                <w:szCs w:val="18"/>
              </w:rPr>
              <w:t xml:space="preserve"> lub 3)</w:t>
            </w:r>
            <w:r w:rsidRPr="002B4A00">
              <w:rPr>
                <w:color w:val="000000"/>
                <w:kern w:val="0"/>
                <w:sz w:val="18"/>
                <w:szCs w:val="18"/>
              </w:rPr>
              <w:t xml:space="preserve"> nauk inżynieryjno-technicznych</w:t>
            </w:r>
            <w:r>
              <w:rPr>
                <w:color w:val="000000"/>
                <w:kern w:val="0"/>
                <w:sz w:val="18"/>
                <w:szCs w:val="18"/>
              </w:rPr>
              <w:t xml:space="preserve"> lub 4) </w:t>
            </w:r>
            <w:r w:rsidRPr="002B4A00">
              <w:rPr>
                <w:color w:val="000000"/>
                <w:kern w:val="0"/>
                <w:sz w:val="18"/>
                <w:szCs w:val="18"/>
              </w:rPr>
              <w:t xml:space="preserve">nauk medycznych i nauk o zdrowiu </w:t>
            </w:r>
            <w:r>
              <w:rPr>
                <w:color w:val="000000"/>
                <w:kern w:val="0"/>
                <w:sz w:val="18"/>
                <w:szCs w:val="18"/>
              </w:rPr>
              <w:t xml:space="preserve">lub 5) </w:t>
            </w:r>
            <w:r w:rsidRPr="002B4A00">
              <w:rPr>
                <w:color w:val="000000"/>
                <w:kern w:val="0"/>
                <w:sz w:val="18"/>
                <w:szCs w:val="18"/>
              </w:rPr>
              <w:t>nauk weterynaryjnych</w:t>
            </w:r>
          </w:p>
        </w:tc>
        <w:tc>
          <w:tcPr>
            <w:tcW w:w="3649" w:type="dxa"/>
            <w:vAlign w:val="center"/>
          </w:tcPr>
          <w:p w14:paraId="08874D1C" w14:textId="77777777" w:rsidR="00BB7C78" w:rsidRPr="0073323C" w:rsidRDefault="00BB7C78" w:rsidP="002645AD">
            <w:pPr>
              <w:spacing w:before="0"/>
              <w:rPr>
                <w:color w:val="000000"/>
                <w:kern w:val="0"/>
                <w:sz w:val="18"/>
                <w:szCs w:val="18"/>
              </w:rPr>
            </w:pPr>
            <w:r w:rsidRPr="0073323C">
              <w:rPr>
                <w:kern w:val="0"/>
                <w:sz w:val="18"/>
                <w:szCs w:val="18"/>
              </w:rPr>
              <w:t>nie dotyczy</w:t>
            </w:r>
          </w:p>
        </w:tc>
      </w:tr>
      <w:tr w:rsidR="00BB7C78" w:rsidRPr="000C4CD0" w14:paraId="64126397" w14:textId="77777777" w:rsidTr="002645AD">
        <w:trPr>
          <w:cantSplit/>
        </w:trPr>
        <w:tc>
          <w:tcPr>
            <w:tcW w:w="2435" w:type="dxa"/>
            <w:vAlign w:val="center"/>
          </w:tcPr>
          <w:p w14:paraId="7CDC86A5" w14:textId="03B1CBFC" w:rsidR="00BB7C78" w:rsidRPr="002B4A00" w:rsidRDefault="00BB7C78" w:rsidP="002645AD">
            <w:pPr>
              <w:spacing w:before="0"/>
              <w:rPr>
                <w:kern w:val="0"/>
                <w:sz w:val="18"/>
                <w:szCs w:val="18"/>
              </w:rPr>
            </w:pPr>
            <w:r w:rsidRPr="002B4A00">
              <w:rPr>
                <w:kern w:val="0"/>
                <w:sz w:val="18"/>
                <w:szCs w:val="18"/>
              </w:rPr>
              <w:t>technologia żywności</w:t>
            </w:r>
            <w:r w:rsidR="00DD68BA">
              <w:rPr>
                <w:kern w:val="0"/>
                <w:sz w:val="18"/>
                <w:szCs w:val="18"/>
              </w:rPr>
              <w:t xml:space="preserve"> </w:t>
            </w:r>
            <w:r w:rsidRPr="002B4A00">
              <w:rPr>
                <w:kern w:val="0"/>
                <w:sz w:val="18"/>
                <w:szCs w:val="18"/>
              </w:rPr>
              <w:t>i</w:t>
            </w:r>
            <w:r w:rsidR="00DD68BA">
              <w:rPr>
                <w:kern w:val="0"/>
                <w:sz w:val="18"/>
                <w:szCs w:val="18"/>
              </w:rPr>
              <w:t> </w:t>
            </w:r>
            <w:r w:rsidRPr="002B4A00">
              <w:rPr>
                <w:kern w:val="0"/>
                <w:sz w:val="18"/>
                <w:szCs w:val="18"/>
              </w:rPr>
              <w:t>żywienie człowieka</w:t>
            </w:r>
          </w:p>
          <w:p w14:paraId="3326588F" w14:textId="77777777" w:rsidR="00BB7C78" w:rsidRPr="002B4A00" w:rsidRDefault="00BB7C78" w:rsidP="002645AD">
            <w:pPr>
              <w:spacing w:before="0"/>
              <w:rPr>
                <w:kern w:val="0"/>
                <w:sz w:val="18"/>
                <w:szCs w:val="18"/>
              </w:rPr>
            </w:pPr>
            <w:r w:rsidRPr="002B4A00">
              <w:rPr>
                <w:kern w:val="0"/>
                <w:sz w:val="18"/>
                <w:szCs w:val="18"/>
              </w:rPr>
              <w:t>(studia III-semestralne)</w:t>
            </w:r>
          </w:p>
        </w:tc>
        <w:tc>
          <w:tcPr>
            <w:tcW w:w="1319" w:type="dxa"/>
            <w:vAlign w:val="center"/>
          </w:tcPr>
          <w:p w14:paraId="61204016" w14:textId="77777777" w:rsidR="00BB7C78" w:rsidRPr="002B4A00" w:rsidRDefault="00BB7C78" w:rsidP="002645AD">
            <w:pPr>
              <w:spacing w:before="0"/>
              <w:jc w:val="center"/>
              <w:rPr>
                <w:color w:val="000000"/>
                <w:kern w:val="0"/>
                <w:sz w:val="18"/>
                <w:szCs w:val="18"/>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2D47798A"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2A0E6C0A"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06538B5C" w14:textId="77777777" w:rsidR="00BB7C78" w:rsidRDefault="00BB7C78" w:rsidP="002645AD">
            <w:pPr>
              <w:spacing w:before="0"/>
              <w:rPr>
                <w:color w:val="000000"/>
                <w:sz w:val="18"/>
                <w:szCs w:val="18"/>
                <w:shd w:val="clear" w:color="auto" w:fill="FFFFFF"/>
              </w:rPr>
            </w:pPr>
            <w:r w:rsidRPr="002B4A00">
              <w:rPr>
                <w:color w:val="000000"/>
                <w:sz w:val="18"/>
                <w:szCs w:val="18"/>
                <w:shd w:val="clear" w:color="auto" w:fill="FFFFFF"/>
              </w:rPr>
              <w:t xml:space="preserve">tytuł inżyniera, magistra inżyniera lub równoważny </w:t>
            </w:r>
            <w:r w:rsidRPr="002B4A00">
              <w:rPr>
                <w:color w:val="000000"/>
                <w:kern w:val="0"/>
                <w:sz w:val="18"/>
                <w:szCs w:val="18"/>
              </w:rPr>
              <w:t xml:space="preserve">po kierunkach </w:t>
            </w:r>
            <w:r w:rsidRPr="002B4A00">
              <w:rPr>
                <w:color w:val="000000"/>
                <w:sz w:val="18"/>
                <w:szCs w:val="18"/>
                <w:shd w:val="clear" w:color="auto" w:fill="FFFFFF"/>
              </w:rPr>
              <w:t>w dyscyplin</w:t>
            </w:r>
            <w:r>
              <w:rPr>
                <w:color w:val="000000"/>
                <w:sz w:val="18"/>
                <w:szCs w:val="18"/>
                <w:shd w:val="clear" w:color="auto" w:fill="FFFFFF"/>
              </w:rPr>
              <w:t>ach</w:t>
            </w:r>
            <w:r w:rsidRPr="002B4A00">
              <w:rPr>
                <w:color w:val="000000"/>
                <w:sz w:val="18"/>
                <w:szCs w:val="18"/>
                <w:shd w:val="clear" w:color="auto" w:fill="FFFFFF"/>
              </w:rPr>
              <w:t xml:space="preserve">: </w:t>
            </w:r>
          </w:p>
          <w:p w14:paraId="4E160616" w14:textId="606EFDCA" w:rsidR="00BB7C78" w:rsidRPr="002B4A00" w:rsidRDefault="00BB7C78" w:rsidP="002645AD">
            <w:pPr>
              <w:spacing w:before="0"/>
              <w:rPr>
                <w:sz w:val="18"/>
                <w:szCs w:val="18"/>
                <w:bdr w:val="none" w:sz="0" w:space="0" w:color="auto" w:frame="1"/>
                <w:shd w:val="clear" w:color="auto" w:fill="FFFFFF"/>
              </w:rPr>
            </w:pPr>
            <w:r>
              <w:rPr>
                <w:color w:val="000000"/>
                <w:kern w:val="0"/>
                <w:sz w:val="18"/>
                <w:szCs w:val="18"/>
              </w:rPr>
              <w:t xml:space="preserve">1) </w:t>
            </w:r>
            <w:r w:rsidRPr="002B4A00">
              <w:rPr>
                <w:color w:val="000000"/>
                <w:kern w:val="0"/>
                <w:sz w:val="18"/>
                <w:szCs w:val="18"/>
              </w:rPr>
              <w:t>nauki leśne</w:t>
            </w:r>
            <w:r>
              <w:rPr>
                <w:color w:val="000000"/>
                <w:kern w:val="0"/>
                <w:sz w:val="18"/>
                <w:szCs w:val="18"/>
              </w:rPr>
              <w:t xml:space="preserve"> lub 2) </w:t>
            </w:r>
            <w:r w:rsidRPr="002B4A00">
              <w:rPr>
                <w:color w:val="000000"/>
                <w:kern w:val="0"/>
                <w:sz w:val="18"/>
                <w:szCs w:val="18"/>
              </w:rPr>
              <w:t>rolnictwo i ogrodnictwo</w:t>
            </w:r>
            <w:r>
              <w:rPr>
                <w:color w:val="000000"/>
                <w:kern w:val="0"/>
                <w:sz w:val="18"/>
                <w:szCs w:val="18"/>
              </w:rPr>
              <w:t xml:space="preserve"> lub 3)</w:t>
            </w:r>
            <w:r w:rsidRPr="002B4A00">
              <w:rPr>
                <w:color w:val="000000"/>
                <w:kern w:val="0"/>
                <w:sz w:val="18"/>
                <w:szCs w:val="18"/>
              </w:rPr>
              <w:t xml:space="preserve"> technologia żywności i żywienia</w:t>
            </w:r>
            <w:r>
              <w:rPr>
                <w:color w:val="000000"/>
                <w:kern w:val="0"/>
                <w:sz w:val="18"/>
                <w:szCs w:val="18"/>
              </w:rPr>
              <w:t xml:space="preserve"> lub 4) </w:t>
            </w:r>
            <w:r w:rsidRPr="002B4A00">
              <w:rPr>
                <w:color w:val="000000"/>
                <w:kern w:val="0"/>
                <w:sz w:val="18"/>
                <w:szCs w:val="18"/>
              </w:rPr>
              <w:t>zootechnika i rybactwo</w:t>
            </w:r>
            <w:r>
              <w:rPr>
                <w:color w:val="000000"/>
                <w:kern w:val="0"/>
                <w:sz w:val="18"/>
                <w:szCs w:val="18"/>
              </w:rPr>
              <w:t xml:space="preserve"> lub 5) </w:t>
            </w:r>
            <w:r w:rsidRPr="002B4A00">
              <w:rPr>
                <w:color w:val="000000"/>
                <w:kern w:val="0"/>
                <w:sz w:val="18"/>
                <w:szCs w:val="18"/>
              </w:rPr>
              <w:t>weterynaria</w:t>
            </w:r>
            <w:r>
              <w:rPr>
                <w:color w:val="000000"/>
                <w:kern w:val="0"/>
                <w:sz w:val="18"/>
                <w:szCs w:val="18"/>
              </w:rPr>
              <w:t xml:space="preserve"> lub 6) </w:t>
            </w:r>
            <w:r w:rsidRPr="002B4A00">
              <w:rPr>
                <w:color w:val="000000"/>
                <w:kern w:val="0"/>
                <w:sz w:val="18"/>
                <w:szCs w:val="18"/>
              </w:rPr>
              <w:t>nauki biologiczne</w:t>
            </w:r>
            <w:r>
              <w:rPr>
                <w:color w:val="000000"/>
                <w:kern w:val="0"/>
                <w:sz w:val="18"/>
                <w:szCs w:val="18"/>
              </w:rPr>
              <w:t xml:space="preserve"> lub 7)</w:t>
            </w:r>
            <w:r w:rsidRPr="002B4A00">
              <w:rPr>
                <w:color w:val="000000"/>
                <w:kern w:val="0"/>
                <w:sz w:val="18"/>
                <w:szCs w:val="18"/>
              </w:rPr>
              <w:t xml:space="preserve"> nauki chemiczne</w:t>
            </w:r>
            <w:r>
              <w:rPr>
                <w:color w:val="000000"/>
                <w:kern w:val="0"/>
                <w:sz w:val="18"/>
                <w:szCs w:val="18"/>
              </w:rPr>
              <w:t xml:space="preserve"> lub 8)</w:t>
            </w:r>
            <w:r w:rsidRPr="002B4A00">
              <w:rPr>
                <w:color w:val="000000"/>
                <w:kern w:val="0"/>
                <w:sz w:val="18"/>
                <w:szCs w:val="18"/>
              </w:rPr>
              <w:t xml:space="preserve"> nauki fizyczne</w:t>
            </w:r>
            <w:r>
              <w:rPr>
                <w:color w:val="000000"/>
                <w:kern w:val="0"/>
                <w:sz w:val="18"/>
                <w:szCs w:val="18"/>
              </w:rPr>
              <w:t xml:space="preserve"> lub 9)</w:t>
            </w:r>
            <w:r w:rsidRPr="002B4A00">
              <w:rPr>
                <w:color w:val="000000"/>
                <w:kern w:val="0"/>
                <w:sz w:val="18"/>
                <w:szCs w:val="18"/>
              </w:rPr>
              <w:t xml:space="preserve"> nauki o Ziemi i środowisku</w:t>
            </w:r>
            <w:r>
              <w:rPr>
                <w:color w:val="000000"/>
                <w:kern w:val="0"/>
                <w:sz w:val="18"/>
                <w:szCs w:val="18"/>
              </w:rPr>
              <w:t xml:space="preserve"> lub 10)</w:t>
            </w:r>
            <w:r w:rsidRPr="002B4A00">
              <w:rPr>
                <w:color w:val="000000"/>
                <w:kern w:val="0"/>
                <w:sz w:val="18"/>
                <w:szCs w:val="18"/>
              </w:rPr>
              <w:t xml:space="preserve"> inżynieria biomedyczna</w:t>
            </w:r>
            <w:r>
              <w:rPr>
                <w:color w:val="000000"/>
                <w:kern w:val="0"/>
                <w:sz w:val="18"/>
                <w:szCs w:val="18"/>
              </w:rPr>
              <w:t xml:space="preserve"> lub 11) </w:t>
            </w:r>
            <w:r w:rsidRPr="002B4A00">
              <w:rPr>
                <w:color w:val="000000"/>
                <w:kern w:val="0"/>
                <w:sz w:val="18"/>
                <w:szCs w:val="18"/>
              </w:rPr>
              <w:t>inżynieria chemiczna</w:t>
            </w:r>
            <w:r>
              <w:rPr>
                <w:color w:val="000000"/>
                <w:kern w:val="0"/>
                <w:sz w:val="18"/>
                <w:szCs w:val="18"/>
              </w:rPr>
              <w:t xml:space="preserve"> lub 12)</w:t>
            </w:r>
            <w:r w:rsidRPr="002B4A00">
              <w:rPr>
                <w:color w:val="000000"/>
                <w:kern w:val="0"/>
                <w:sz w:val="18"/>
                <w:szCs w:val="18"/>
              </w:rPr>
              <w:t xml:space="preserve"> inżynieria materiałowa </w:t>
            </w:r>
            <w:r>
              <w:rPr>
                <w:color w:val="000000"/>
                <w:kern w:val="0"/>
                <w:sz w:val="18"/>
                <w:szCs w:val="18"/>
              </w:rPr>
              <w:t>lub 13)</w:t>
            </w:r>
            <w:r w:rsidR="00DD68BA">
              <w:rPr>
                <w:color w:val="000000"/>
                <w:kern w:val="0"/>
                <w:sz w:val="18"/>
                <w:szCs w:val="18"/>
              </w:rPr>
              <w:t> </w:t>
            </w:r>
            <w:r w:rsidRPr="002B4A00">
              <w:rPr>
                <w:color w:val="000000"/>
                <w:kern w:val="0"/>
                <w:sz w:val="18"/>
                <w:szCs w:val="18"/>
              </w:rPr>
              <w:t>inżynieria środowiska, górnictwo i energetyka</w:t>
            </w:r>
          </w:p>
        </w:tc>
        <w:tc>
          <w:tcPr>
            <w:tcW w:w="3649" w:type="dxa"/>
            <w:vAlign w:val="center"/>
          </w:tcPr>
          <w:p w14:paraId="3DF466A3" w14:textId="77777777" w:rsidR="00BB7C78" w:rsidRPr="0073323C" w:rsidRDefault="00BB7C78" w:rsidP="002645AD">
            <w:pPr>
              <w:spacing w:before="0"/>
              <w:rPr>
                <w:color w:val="000000"/>
                <w:sz w:val="18"/>
                <w:szCs w:val="18"/>
                <w:shd w:val="clear" w:color="auto" w:fill="FFFFFF"/>
              </w:rPr>
            </w:pPr>
            <w:r w:rsidRPr="0073323C">
              <w:rPr>
                <w:kern w:val="0"/>
                <w:sz w:val="18"/>
                <w:szCs w:val="18"/>
              </w:rPr>
              <w:t>nie dotyczy</w:t>
            </w:r>
          </w:p>
        </w:tc>
      </w:tr>
      <w:tr w:rsidR="00BB7C78" w:rsidRPr="000C4CD0" w14:paraId="2A42E07C" w14:textId="77777777" w:rsidTr="002645AD">
        <w:trPr>
          <w:cantSplit/>
        </w:trPr>
        <w:tc>
          <w:tcPr>
            <w:tcW w:w="2435" w:type="dxa"/>
            <w:vAlign w:val="center"/>
          </w:tcPr>
          <w:p w14:paraId="308372AB" w14:textId="10F7554A" w:rsidR="00BB7C78" w:rsidRPr="0073323C" w:rsidRDefault="00BB7C78" w:rsidP="002645AD">
            <w:pPr>
              <w:spacing w:before="0"/>
              <w:rPr>
                <w:kern w:val="0"/>
                <w:sz w:val="18"/>
                <w:szCs w:val="18"/>
              </w:rPr>
            </w:pPr>
            <w:r w:rsidRPr="0073323C">
              <w:rPr>
                <w:kern w:val="0"/>
                <w:sz w:val="18"/>
                <w:szCs w:val="18"/>
              </w:rPr>
              <w:t>technologia żywności i</w:t>
            </w:r>
            <w:r w:rsidR="00DD68BA">
              <w:rPr>
                <w:kern w:val="0"/>
                <w:sz w:val="18"/>
                <w:szCs w:val="18"/>
              </w:rPr>
              <w:t> </w:t>
            </w:r>
            <w:r w:rsidRPr="0073323C">
              <w:rPr>
                <w:kern w:val="0"/>
                <w:sz w:val="18"/>
                <w:szCs w:val="18"/>
              </w:rPr>
              <w:t>żywienie człowieka</w:t>
            </w:r>
          </w:p>
          <w:p w14:paraId="3DD2E9A8" w14:textId="77777777" w:rsidR="00BB7C78" w:rsidRPr="0073323C" w:rsidRDefault="00BB7C78" w:rsidP="002645AD">
            <w:pPr>
              <w:spacing w:before="0"/>
              <w:rPr>
                <w:kern w:val="0"/>
                <w:sz w:val="18"/>
                <w:szCs w:val="18"/>
              </w:rPr>
            </w:pPr>
            <w:r w:rsidRPr="0073323C">
              <w:rPr>
                <w:kern w:val="0"/>
                <w:sz w:val="18"/>
                <w:szCs w:val="18"/>
              </w:rPr>
              <w:t>(studia IV-semestralne)</w:t>
            </w:r>
          </w:p>
        </w:tc>
        <w:tc>
          <w:tcPr>
            <w:tcW w:w="1319" w:type="dxa"/>
            <w:vAlign w:val="center"/>
          </w:tcPr>
          <w:p w14:paraId="5F5A9C35" w14:textId="77777777" w:rsidR="00BB7C78" w:rsidRPr="0073323C" w:rsidRDefault="00BB7C78" w:rsidP="002645AD">
            <w:pPr>
              <w:spacing w:before="0"/>
              <w:jc w:val="center"/>
              <w:rPr>
                <w:kern w:val="0"/>
                <w:sz w:val="18"/>
                <w:szCs w:val="18"/>
              </w:rPr>
            </w:pPr>
            <w:proofErr w:type="spellStart"/>
            <w:r w:rsidRPr="0073323C">
              <w:rPr>
                <w:kern w:val="0"/>
                <w:sz w:val="18"/>
                <w:szCs w:val="18"/>
                <w:lang w:val="en-GB"/>
              </w:rPr>
              <w:t>język</w:t>
            </w:r>
            <w:proofErr w:type="spellEnd"/>
            <w:r w:rsidRPr="0073323C">
              <w:rPr>
                <w:kern w:val="0"/>
                <w:sz w:val="18"/>
                <w:szCs w:val="18"/>
                <w:lang w:val="en-GB"/>
              </w:rPr>
              <w:t xml:space="preserve"> </w:t>
            </w:r>
            <w:proofErr w:type="spellStart"/>
            <w:r w:rsidRPr="0073323C">
              <w:rPr>
                <w:kern w:val="0"/>
                <w:sz w:val="18"/>
                <w:szCs w:val="18"/>
                <w:lang w:val="en-GB"/>
              </w:rPr>
              <w:t>polski</w:t>
            </w:r>
            <w:proofErr w:type="spellEnd"/>
          </w:p>
        </w:tc>
        <w:tc>
          <w:tcPr>
            <w:tcW w:w="583" w:type="dxa"/>
            <w:vAlign w:val="center"/>
          </w:tcPr>
          <w:p w14:paraId="322796B7" w14:textId="77777777" w:rsidR="00BB7C78" w:rsidRPr="0073323C" w:rsidRDefault="00BB7C78" w:rsidP="002645AD">
            <w:pPr>
              <w:spacing w:before="0"/>
              <w:jc w:val="center"/>
              <w:rPr>
                <w:sz w:val="18"/>
                <w:szCs w:val="18"/>
              </w:rPr>
            </w:pPr>
            <w:r w:rsidRPr="0073323C">
              <w:rPr>
                <w:sz w:val="18"/>
                <w:szCs w:val="18"/>
              </w:rPr>
              <w:t>10</w:t>
            </w:r>
          </w:p>
        </w:tc>
        <w:tc>
          <w:tcPr>
            <w:tcW w:w="583" w:type="dxa"/>
            <w:vAlign w:val="center"/>
          </w:tcPr>
          <w:p w14:paraId="33CDAED1" w14:textId="77777777" w:rsidR="00BB7C78" w:rsidRPr="0073323C" w:rsidRDefault="00BB7C78" w:rsidP="002645AD">
            <w:pPr>
              <w:spacing w:before="0"/>
              <w:jc w:val="center"/>
              <w:rPr>
                <w:sz w:val="18"/>
                <w:szCs w:val="18"/>
              </w:rPr>
            </w:pPr>
            <w:r w:rsidRPr="0073323C">
              <w:rPr>
                <w:sz w:val="18"/>
                <w:szCs w:val="18"/>
              </w:rPr>
              <w:t>0</w:t>
            </w:r>
          </w:p>
        </w:tc>
        <w:tc>
          <w:tcPr>
            <w:tcW w:w="6557" w:type="dxa"/>
            <w:vAlign w:val="center"/>
          </w:tcPr>
          <w:p w14:paraId="74B85493" w14:textId="77777777" w:rsidR="00BB7C78" w:rsidRDefault="00BB7C78" w:rsidP="002645AD">
            <w:pPr>
              <w:spacing w:before="0"/>
              <w:rPr>
                <w:sz w:val="18"/>
                <w:szCs w:val="18"/>
                <w:shd w:val="clear" w:color="auto" w:fill="FFFFFF"/>
              </w:rPr>
            </w:pPr>
            <w:r w:rsidRPr="0073323C">
              <w:rPr>
                <w:sz w:val="18"/>
                <w:szCs w:val="18"/>
                <w:shd w:val="clear" w:color="auto" w:fill="FFFFFF"/>
              </w:rPr>
              <w:t>tytuł licencjata, inżyniera, magistra, magistra inżyniera lub równoważny po kierunkach w dziedzin</w:t>
            </w:r>
            <w:r>
              <w:rPr>
                <w:sz w:val="18"/>
                <w:szCs w:val="18"/>
                <w:shd w:val="clear" w:color="auto" w:fill="FFFFFF"/>
              </w:rPr>
              <w:t>ach:</w:t>
            </w:r>
          </w:p>
          <w:p w14:paraId="5E9184A3" w14:textId="77777777" w:rsidR="00BB7C78" w:rsidRPr="0073323C" w:rsidRDefault="00BB7C78" w:rsidP="002645AD">
            <w:pPr>
              <w:spacing w:before="0"/>
              <w:rPr>
                <w:sz w:val="18"/>
                <w:szCs w:val="18"/>
                <w:bdr w:val="none" w:sz="0" w:space="0" w:color="auto" w:frame="1"/>
                <w:shd w:val="clear" w:color="auto" w:fill="FFFFFF"/>
              </w:rPr>
            </w:pPr>
            <w:r>
              <w:rPr>
                <w:color w:val="000000"/>
                <w:kern w:val="0"/>
                <w:sz w:val="18"/>
                <w:szCs w:val="18"/>
              </w:rPr>
              <w:t xml:space="preserve">1) </w:t>
            </w:r>
            <w:r w:rsidRPr="002B4A00">
              <w:rPr>
                <w:color w:val="000000"/>
                <w:kern w:val="0"/>
                <w:sz w:val="18"/>
                <w:szCs w:val="18"/>
              </w:rPr>
              <w:t>nauk rolniczych</w:t>
            </w:r>
            <w:r>
              <w:rPr>
                <w:color w:val="000000"/>
                <w:kern w:val="0"/>
                <w:sz w:val="18"/>
                <w:szCs w:val="18"/>
              </w:rPr>
              <w:t xml:space="preserve"> lub 2)</w:t>
            </w:r>
            <w:r w:rsidRPr="002B4A00">
              <w:rPr>
                <w:color w:val="000000"/>
                <w:kern w:val="0"/>
                <w:sz w:val="18"/>
                <w:szCs w:val="18"/>
              </w:rPr>
              <w:t xml:space="preserve"> nauk ścisłych i przyrodniczych</w:t>
            </w:r>
            <w:r>
              <w:rPr>
                <w:color w:val="000000"/>
                <w:kern w:val="0"/>
                <w:sz w:val="18"/>
                <w:szCs w:val="18"/>
              </w:rPr>
              <w:t xml:space="preserve"> lub 3)</w:t>
            </w:r>
            <w:r w:rsidRPr="002B4A00">
              <w:rPr>
                <w:color w:val="000000"/>
                <w:kern w:val="0"/>
                <w:sz w:val="18"/>
                <w:szCs w:val="18"/>
              </w:rPr>
              <w:t xml:space="preserve"> nauk inżynieryjno-technicznych</w:t>
            </w:r>
            <w:r>
              <w:rPr>
                <w:color w:val="000000"/>
                <w:kern w:val="0"/>
                <w:sz w:val="18"/>
                <w:szCs w:val="18"/>
              </w:rPr>
              <w:t xml:space="preserve"> lub 4) </w:t>
            </w:r>
            <w:r w:rsidRPr="002B4A00">
              <w:rPr>
                <w:color w:val="000000"/>
                <w:kern w:val="0"/>
                <w:sz w:val="18"/>
                <w:szCs w:val="18"/>
              </w:rPr>
              <w:t xml:space="preserve">nauk medycznych i nauk o zdrowiu </w:t>
            </w:r>
            <w:r>
              <w:rPr>
                <w:color w:val="000000"/>
                <w:kern w:val="0"/>
                <w:sz w:val="18"/>
                <w:szCs w:val="18"/>
              </w:rPr>
              <w:t xml:space="preserve">lub 5) </w:t>
            </w:r>
            <w:r w:rsidRPr="002B4A00">
              <w:rPr>
                <w:color w:val="000000"/>
                <w:kern w:val="0"/>
                <w:sz w:val="18"/>
                <w:szCs w:val="18"/>
              </w:rPr>
              <w:t>nauk weterynaryjnych</w:t>
            </w:r>
          </w:p>
        </w:tc>
        <w:tc>
          <w:tcPr>
            <w:tcW w:w="3649" w:type="dxa"/>
            <w:vAlign w:val="center"/>
          </w:tcPr>
          <w:p w14:paraId="0F9A3729" w14:textId="77777777" w:rsidR="00BB7C78" w:rsidRPr="0073323C" w:rsidRDefault="00BB7C78" w:rsidP="002645AD">
            <w:pPr>
              <w:spacing w:before="0"/>
              <w:rPr>
                <w:color w:val="000000"/>
                <w:sz w:val="18"/>
                <w:szCs w:val="18"/>
                <w:shd w:val="clear" w:color="auto" w:fill="FFFFFF"/>
              </w:rPr>
            </w:pPr>
            <w:r w:rsidRPr="0073323C">
              <w:rPr>
                <w:kern w:val="0"/>
                <w:sz w:val="18"/>
                <w:szCs w:val="18"/>
              </w:rPr>
              <w:t>nie dotyczy</w:t>
            </w:r>
          </w:p>
        </w:tc>
      </w:tr>
      <w:tr w:rsidR="00BB7C78" w:rsidRPr="000C4CD0" w14:paraId="26DD0ABE" w14:textId="77777777" w:rsidTr="002645AD">
        <w:trPr>
          <w:cantSplit/>
        </w:trPr>
        <w:tc>
          <w:tcPr>
            <w:tcW w:w="2435" w:type="dxa"/>
            <w:vAlign w:val="center"/>
          </w:tcPr>
          <w:p w14:paraId="62AABE8D" w14:textId="77777777" w:rsidR="00BB7C78" w:rsidRPr="0073323C" w:rsidRDefault="00BB7C78" w:rsidP="002645AD">
            <w:pPr>
              <w:spacing w:before="0"/>
              <w:rPr>
                <w:kern w:val="0"/>
                <w:sz w:val="18"/>
                <w:szCs w:val="18"/>
              </w:rPr>
            </w:pPr>
            <w:r w:rsidRPr="0073323C">
              <w:rPr>
                <w:kern w:val="0"/>
                <w:sz w:val="18"/>
                <w:szCs w:val="18"/>
              </w:rPr>
              <w:t>technologie nowoczesnych materiałów funkcjonalnych</w:t>
            </w:r>
          </w:p>
        </w:tc>
        <w:tc>
          <w:tcPr>
            <w:tcW w:w="1319" w:type="dxa"/>
            <w:vAlign w:val="center"/>
          </w:tcPr>
          <w:p w14:paraId="4B5D0854" w14:textId="77777777" w:rsidR="00BB7C78" w:rsidRPr="0073323C" w:rsidRDefault="00BB7C78" w:rsidP="002645AD">
            <w:pPr>
              <w:spacing w:before="0"/>
              <w:jc w:val="center"/>
              <w:rPr>
                <w:kern w:val="0"/>
                <w:sz w:val="18"/>
                <w:szCs w:val="18"/>
                <w:lang w:val="en-GB"/>
              </w:rPr>
            </w:pPr>
            <w:proofErr w:type="spellStart"/>
            <w:r w:rsidRPr="0073323C">
              <w:rPr>
                <w:kern w:val="0"/>
                <w:sz w:val="18"/>
                <w:szCs w:val="18"/>
                <w:lang w:val="en-GB"/>
              </w:rPr>
              <w:t>język</w:t>
            </w:r>
            <w:proofErr w:type="spellEnd"/>
            <w:r w:rsidRPr="0073323C">
              <w:rPr>
                <w:kern w:val="0"/>
                <w:sz w:val="18"/>
                <w:szCs w:val="18"/>
                <w:lang w:val="en-GB"/>
              </w:rPr>
              <w:t xml:space="preserve"> </w:t>
            </w:r>
            <w:proofErr w:type="spellStart"/>
            <w:r w:rsidRPr="0073323C">
              <w:rPr>
                <w:kern w:val="0"/>
                <w:sz w:val="18"/>
                <w:szCs w:val="18"/>
                <w:lang w:val="en-GB"/>
              </w:rPr>
              <w:t>polski</w:t>
            </w:r>
            <w:proofErr w:type="spellEnd"/>
          </w:p>
        </w:tc>
        <w:tc>
          <w:tcPr>
            <w:tcW w:w="583" w:type="dxa"/>
            <w:vAlign w:val="center"/>
          </w:tcPr>
          <w:p w14:paraId="4B1567F0" w14:textId="77777777" w:rsidR="00BB7C78" w:rsidRPr="0073323C" w:rsidRDefault="00BB7C78" w:rsidP="002645AD">
            <w:pPr>
              <w:spacing w:before="0"/>
              <w:jc w:val="center"/>
              <w:rPr>
                <w:sz w:val="18"/>
                <w:szCs w:val="18"/>
              </w:rPr>
            </w:pPr>
            <w:r w:rsidRPr="0073323C">
              <w:rPr>
                <w:sz w:val="18"/>
                <w:szCs w:val="18"/>
              </w:rPr>
              <w:t>10</w:t>
            </w:r>
          </w:p>
        </w:tc>
        <w:tc>
          <w:tcPr>
            <w:tcW w:w="583" w:type="dxa"/>
            <w:vAlign w:val="center"/>
          </w:tcPr>
          <w:p w14:paraId="0F4151D5" w14:textId="77777777" w:rsidR="00BB7C78" w:rsidRPr="0073323C" w:rsidRDefault="00BB7C78" w:rsidP="002645AD">
            <w:pPr>
              <w:spacing w:before="0"/>
              <w:jc w:val="center"/>
              <w:rPr>
                <w:sz w:val="18"/>
                <w:szCs w:val="18"/>
              </w:rPr>
            </w:pPr>
            <w:r w:rsidRPr="0073323C">
              <w:rPr>
                <w:sz w:val="18"/>
                <w:szCs w:val="18"/>
              </w:rPr>
              <w:t>0</w:t>
            </w:r>
          </w:p>
        </w:tc>
        <w:tc>
          <w:tcPr>
            <w:tcW w:w="6557" w:type="dxa"/>
            <w:vAlign w:val="center"/>
          </w:tcPr>
          <w:p w14:paraId="57ED2494" w14:textId="77777777" w:rsidR="00BB7C78" w:rsidRPr="0073323C" w:rsidRDefault="00BB7C78" w:rsidP="002645AD">
            <w:pPr>
              <w:spacing w:before="0"/>
              <w:rPr>
                <w:sz w:val="18"/>
                <w:szCs w:val="18"/>
                <w:bdr w:val="none" w:sz="0" w:space="0" w:color="auto" w:frame="1"/>
                <w:shd w:val="clear" w:color="auto" w:fill="FFFFFF"/>
              </w:rPr>
            </w:pPr>
            <w:r w:rsidRPr="0073323C">
              <w:rPr>
                <w:kern w:val="0"/>
                <w:sz w:val="18"/>
                <w:szCs w:val="18"/>
              </w:rPr>
              <w:t xml:space="preserve"> tytuł inżyniera, magistra inżyniera lub równoważny</w:t>
            </w:r>
          </w:p>
        </w:tc>
        <w:tc>
          <w:tcPr>
            <w:tcW w:w="3649" w:type="dxa"/>
            <w:vAlign w:val="center"/>
          </w:tcPr>
          <w:p w14:paraId="3FA1378E" w14:textId="77777777" w:rsidR="00BB7C78" w:rsidRPr="0073323C" w:rsidRDefault="00BB7C78" w:rsidP="002645AD">
            <w:pPr>
              <w:spacing w:before="0"/>
              <w:rPr>
                <w:color w:val="000000"/>
                <w:kern w:val="0"/>
                <w:sz w:val="18"/>
                <w:szCs w:val="18"/>
              </w:rPr>
            </w:pPr>
            <w:r w:rsidRPr="0073323C">
              <w:rPr>
                <w:kern w:val="0"/>
                <w:sz w:val="18"/>
                <w:szCs w:val="18"/>
              </w:rPr>
              <w:t>nie dotyczy</w:t>
            </w:r>
          </w:p>
        </w:tc>
      </w:tr>
      <w:tr w:rsidR="00BB7C78" w:rsidRPr="000C4CD0" w14:paraId="3EE5BB92" w14:textId="77777777" w:rsidTr="002645AD">
        <w:trPr>
          <w:cantSplit/>
        </w:trPr>
        <w:tc>
          <w:tcPr>
            <w:tcW w:w="2435" w:type="dxa"/>
            <w:vAlign w:val="center"/>
          </w:tcPr>
          <w:p w14:paraId="08F1F1CB" w14:textId="77777777" w:rsidR="00BB7C78" w:rsidRPr="002B4A00" w:rsidRDefault="00BB7C78" w:rsidP="002645AD">
            <w:pPr>
              <w:spacing w:before="0"/>
              <w:rPr>
                <w:color w:val="000000"/>
                <w:kern w:val="0"/>
                <w:sz w:val="18"/>
                <w:szCs w:val="18"/>
              </w:rPr>
            </w:pPr>
            <w:r w:rsidRPr="002B4A00">
              <w:rPr>
                <w:color w:val="000000"/>
                <w:kern w:val="0"/>
                <w:sz w:val="18"/>
                <w:szCs w:val="18"/>
              </w:rPr>
              <w:t>włókiennictwo</w:t>
            </w:r>
          </w:p>
        </w:tc>
        <w:tc>
          <w:tcPr>
            <w:tcW w:w="1319" w:type="dxa"/>
            <w:vAlign w:val="center"/>
          </w:tcPr>
          <w:p w14:paraId="44D5B942"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563101E0"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3121D39B"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79BFA3FE" w14:textId="77777777" w:rsidR="00BB7C78" w:rsidRPr="002B4A00" w:rsidRDefault="00BB7C78" w:rsidP="002645AD">
            <w:pPr>
              <w:spacing w:before="0"/>
              <w:rPr>
                <w:sz w:val="18"/>
                <w:szCs w:val="18"/>
                <w:bdr w:val="none" w:sz="0" w:space="0" w:color="auto" w:frame="1"/>
                <w:shd w:val="clear" w:color="auto" w:fill="FFFFFF"/>
              </w:rPr>
            </w:pPr>
            <w:r>
              <w:rPr>
                <w:sz w:val="18"/>
                <w:szCs w:val="18"/>
              </w:rPr>
              <w:t>t</w:t>
            </w:r>
            <w:r w:rsidRPr="002B4A00">
              <w:rPr>
                <w:sz w:val="18"/>
                <w:szCs w:val="18"/>
              </w:rPr>
              <w:t>ytuł</w:t>
            </w:r>
            <w:r>
              <w:rPr>
                <w:sz w:val="18"/>
                <w:szCs w:val="18"/>
              </w:rPr>
              <w:t xml:space="preserve"> </w:t>
            </w:r>
            <w:r w:rsidRPr="002B4A00">
              <w:rPr>
                <w:sz w:val="18"/>
                <w:szCs w:val="18"/>
              </w:rPr>
              <w:t>inżyniera</w:t>
            </w:r>
            <w:r>
              <w:rPr>
                <w:sz w:val="18"/>
                <w:szCs w:val="18"/>
              </w:rPr>
              <w:t>,</w:t>
            </w:r>
            <w:r w:rsidRPr="002B4A00">
              <w:rPr>
                <w:sz w:val="18"/>
                <w:szCs w:val="18"/>
              </w:rPr>
              <w:t xml:space="preserve"> magistra inżyniera lub równoważny</w:t>
            </w:r>
          </w:p>
        </w:tc>
        <w:tc>
          <w:tcPr>
            <w:tcW w:w="3649" w:type="dxa"/>
            <w:vAlign w:val="center"/>
          </w:tcPr>
          <w:p w14:paraId="48033A70" w14:textId="77777777" w:rsidR="00BB7C78" w:rsidRPr="0073323C" w:rsidRDefault="00BB7C78" w:rsidP="002645AD">
            <w:pPr>
              <w:spacing w:before="0"/>
              <w:rPr>
                <w:sz w:val="18"/>
                <w:szCs w:val="18"/>
              </w:rPr>
            </w:pPr>
            <w:r w:rsidRPr="0073323C">
              <w:rPr>
                <w:kern w:val="0"/>
                <w:sz w:val="18"/>
                <w:szCs w:val="18"/>
              </w:rPr>
              <w:t>nie dotyczy</w:t>
            </w:r>
          </w:p>
        </w:tc>
      </w:tr>
      <w:tr w:rsidR="00BB7C78" w:rsidRPr="000C4CD0" w14:paraId="57BF2440" w14:textId="77777777" w:rsidTr="002645AD">
        <w:trPr>
          <w:cantSplit/>
        </w:trPr>
        <w:tc>
          <w:tcPr>
            <w:tcW w:w="2435" w:type="dxa"/>
            <w:vAlign w:val="center"/>
          </w:tcPr>
          <w:p w14:paraId="0E59A490" w14:textId="1F669D4D" w:rsidR="00BB7C78" w:rsidRPr="002B4A00" w:rsidRDefault="00DD68BA" w:rsidP="002645AD">
            <w:pPr>
              <w:spacing w:before="0"/>
              <w:rPr>
                <w:color w:val="000000"/>
                <w:kern w:val="0"/>
                <w:sz w:val="18"/>
                <w:szCs w:val="18"/>
              </w:rPr>
            </w:pPr>
            <w:r w:rsidRPr="002B4A00">
              <w:rPr>
                <w:color w:val="000000"/>
                <w:kern w:val="0"/>
                <w:sz w:val="18"/>
                <w:szCs w:val="18"/>
              </w:rPr>
              <w:t>W</w:t>
            </w:r>
            <w:r w:rsidR="00BB7C78" w:rsidRPr="002B4A00">
              <w:rPr>
                <w:color w:val="000000"/>
                <w:kern w:val="0"/>
                <w:sz w:val="18"/>
                <w:szCs w:val="18"/>
              </w:rPr>
              <w:t>łókiennictwo</w:t>
            </w:r>
            <w:r>
              <w:rPr>
                <w:color w:val="000000"/>
                <w:kern w:val="0"/>
                <w:sz w:val="18"/>
                <w:szCs w:val="18"/>
              </w:rPr>
              <w:t xml:space="preserve"> </w:t>
            </w:r>
            <w:r w:rsidR="00BB7C78" w:rsidRPr="002B4A00">
              <w:rPr>
                <w:color w:val="000000"/>
                <w:kern w:val="0"/>
                <w:sz w:val="18"/>
                <w:szCs w:val="18"/>
              </w:rPr>
              <w:t>(język</w:t>
            </w:r>
            <w:r>
              <w:rPr>
                <w:color w:val="000000"/>
                <w:kern w:val="0"/>
                <w:sz w:val="18"/>
                <w:szCs w:val="18"/>
              </w:rPr>
              <w:t> </w:t>
            </w:r>
            <w:r w:rsidR="00BB7C78" w:rsidRPr="002B4A00">
              <w:rPr>
                <w:color w:val="000000"/>
                <w:kern w:val="0"/>
                <w:sz w:val="18"/>
                <w:szCs w:val="18"/>
              </w:rPr>
              <w:t>angielski)</w:t>
            </w:r>
          </w:p>
        </w:tc>
        <w:tc>
          <w:tcPr>
            <w:tcW w:w="1319" w:type="dxa"/>
            <w:vAlign w:val="center"/>
          </w:tcPr>
          <w:p w14:paraId="200AD798"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angielski</w:t>
            </w:r>
            <w:proofErr w:type="spellEnd"/>
          </w:p>
        </w:tc>
        <w:tc>
          <w:tcPr>
            <w:tcW w:w="583" w:type="dxa"/>
            <w:vAlign w:val="center"/>
          </w:tcPr>
          <w:p w14:paraId="5AFDAD4C"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50EE1699"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58E5CB30" w14:textId="77777777" w:rsidR="00BB7C78" w:rsidRPr="002B4A00" w:rsidRDefault="00BB7C78" w:rsidP="002645AD">
            <w:pPr>
              <w:spacing w:before="0"/>
              <w:rPr>
                <w:sz w:val="18"/>
                <w:szCs w:val="18"/>
                <w:bdr w:val="none" w:sz="0" w:space="0" w:color="auto" w:frame="1"/>
                <w:shd w:val="clear" w:color="auto" w:fill="FFFFFF"/>
              </w:rPr>
            </w:pPr>
            <w:r w:rsidRPr="002B4A00">
              <w:rPr>
                <w:sz w:val="18"/>
                <w:szCs w:val="18"/>
              </w:rPr>
              <w:t>tytuł inżyniera, magistra inżyniera lub równoważny</w:t>
            </w:r>
          </w:p>
        </w:tc>
        <w:tc>
          <w:tcPr>
            <w:tcW w:w="3649" w:type="dxa"/>
            <w:vAlign w:val="center"/>
          </w:tcPr>
          <w:p w14:paraId="02B0E7F4" w14:textId="77777777" w:rsidR="00BB7C78" w:rsidRPr="0073323C" w:rsidRDefault="00BB7C78" w:rsidP="002645AD">
            <w:pPr>
              <w:spacing w:before="0"/>
              <w:rPr>
                <w:sz w:val="18"/>
                <w:szCs w:val="18"/>
              </w:rPr>
            </w:pPr>
            <w:r w:rsidRPr="0073323C">
              <w:rPr>
                <w:kern w:val="0"/>
                <w:sz w:val="18"/>
                <w:szCs w:val="18"/>
              </w:rPr>
              <w:t>nie dotyczy</w:t>
            </w:r>
          </w:p>
        </w:tc>
      </w:tr>
      <w:tr w:rsidR="00BB7C78" w:rsidRPr="000C4CD0" w14:paraId="4989B4C8" w14:textId="77777777" w:rsidTr="002645AD">
        <w:trPr>
          <w:cantSplit/>
        </w:trPr>
        <w:tc>
          <w:tcPr>
            <w:tcW w:w="2435" w:type="dxa"/>
            <w:vAlign w:val="center"/>
          </w:tcPr>
          <w:p w14:paraId="5ADE9653" w14:textId="77777777" w:rsidR="00BB7C78" w:rsidRPr="002B4A00" w:rsidRDefault="00BB7C78" w:rsidP="002645AD">
            <w:pPr>
              <w:spacing w:before="0"/>
              <w:rPr>
                <w:color w:val="000000"/>
                <w:kern w:val="0"/>
                <w:sz w:val="18"/>
                <w:szCs w:val="18"/>
              </w:rPr>
            </w:pPr>
            <w:r w:rsidRPr="002B4A00">
              <w:rPr>
                <w:color w:val="000000"/>
                <w:kern w:val="0"/>
                <w:sz w:val="18"/>
                <w:szCs w:val="18"/>
              </w:rPr>
              <w:t>wzornictwo</w:t>
            </w:r>
          </w:p>
        </w:tc>
        <w:tc>
          <w:tcPr>
            <w:tcW w:w="1319" w:type="dxa"/>
            <w:vAlign w:val="center"/>
          </w:tcPr>
          <w:p w14:paraId="2839CE4A"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4CABA215"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6F75D81E"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16F0E499" w14:textId="77777777" w:rsidR="00BB7C78" w:rsidRPr="0014083C" w:rsidRDefault="00BB7C78" w:rsidP="002645AD">
            <w:pPr>
              <w:spacing w:before="0"/>
              <w:rPr>
                <w:sz w:val="18"/>
                <w:szCs w:val="18"/>
              </w:rPr>
            </w:pPr>
            <w:r w:rsidRPr="0014083C">
              <w:rPr>
                <w:sz w:val="18"/>
                <w:szCs w:val="18"/>
              </w:rPr>
              <w:t xml:space="preserve">tytuł licencjata po kierunku wzornictwo lub innych kierunkach o profilu plastycznym </w:t>
            </w:r>
          </w:p>
          <w:p w14:paraId="327E7210" w14:textId="77777777" w:rsidR="00BB7C78" w:rsidRDefault="00BB7C78" w:rsidP="002645AD">
            <w:pPr>
              <w:spacing w:before="0"/>
              <w:rPr>
                <w:sz w:val="18"/>
                <w:szCs w:val="18"/>
              </w:rPr>
            </w:pPr>
            <w:r w:rsidRPr="0014083C">
              <w:rPr>
                <w:sz w:val="18"/>
                <w:szCs w:val="18"/>
              </w:rPr>
              <w:t xml:space="preserve">lub </w:t>
            </w:r>
            <w:r w:rsidRPr="002B4A00">
              <w:rPr>
                <w:sz w:val="18"/>
                <w:szCs w:val="18"/>
              </w:rPr>
              <w:t>tytuł inżyniera</w:t>
            </w:r>
            <w:r>
              <w:rPr>
                <w:sz w:val="18"/>
                <w:szCs w:val="18"/>
              </w:rPr>
              <w:t>,</w:t>
            </w:r>
            <w:r w:rsidRPr="002B4A00">
              <w:rPr>
                <w:sz w:val="18"/>
                <w:szCs w:val="18"/>
              </w:rPr>
              <w:t xml:space="preserve"> magistra inżyniera lub równoważny po kierunkach:</w:t>
            </w:r>
          </w:p>
          <w:p w14:paraId="37EA974B" w14:textId="066303DC" w:rsidR="00BB7C78" w:rsidRPr="002B4A00" w:rsidRDefault="00BB7C78" w:rsidP="002645AD">
            <w:pPr>
              <w:spacing w:before="0"/>
              <w:rPr>
                <w:sz w:val="18"/>
                <w:szCs w:val="18"/>
                <w:bdr w:val="none" w:sz="0" w:space="0" w:color="auto" w:frame="1"/>
                <w:shd w:val="clear" w:color="auto" w:fill="FFFFFF"/>
              </w:rPr>
            </w:pPr>
            <w:r>
              <w:rPr>
                <w:sz w:val="18"/>
                <w:szCs w:val="18"/>
              </w:rPr>
              <w:t xml:space="preserve">1) </w:t>
            </w:r>
            <w:r w:rsidRPr="002B4A00">
              <w:rPr>
                <w:sz w:val="18"/>
                <w:szCs w:val="18"/>
              </w:rPr>
              <w:t>włókiennictwo i przemysł mody</w:t>
            </w:r>
            <w:r>
              <w:rPr>
                <w:sz w:val="18"/>
                <w:szCs w:val="18"/>
              </w:rPr>
              <w:t xml:space="preserve"> lub 2) </w:t>
            </w:r>
            <w:r w:rsidRPr="002B4A00">
              <w:rPr>
                <w:sz w:val="18"/>
                <w:szCs w:val="18"/>
              </w:rPr>
              <w:t>inżynieria wzornictwa przemysłowego</w:t>
            </w:r>
            <w:r>
              <w:rPr>
                <w:sz w:val="18"/>
                <w:szCs w:val="18"/>
              </w:rPr>
              <w:t xml:space="preserve"> lub 3)</w:t>
            </w:r>
            <w:r w:rsidR="00DD68BA">
              <w:rPr>
                <w:sz w:val="18"/>
                <w:szCs w:val="18"/>
              </w:rPr>
              <w:t> </w:t>
            </w:r>
            <w:r w:rsidRPr="002B4A00">
              <w:rPr>
                <w:sz w:val="18"/>
                <w:szCs w:val="18"/>
              </w:rPr>
              <w:t>architektura wnętrz</w:t>
            </w:r>
            <w:r>
              <w:rPr>
                <w:sz w:val="18"/>
                <w:szCs w:val="18"/>
              </w:rPr>
              <w:t xml:space="preserve"> lub 4)</w:t>
            </w:r>
            <w:r w:rsidRPr="002B4A00">
              <w:rPr>
                <w:sz w:val="18"/>
                <w:szCs w:val="18"/>
              </w:rPr>
              <w:t xml:space="preserve"> grafika</w:t>
            </w:r>
          </w:p>
        </w:tc>
        <w:tc>
          <w:tcPr>
            <w:tcW w:w="3649" w:type="dxa"/>
            <w:vAlign w:val="center"/>
          </w:tcPr>
          <w:p w14:paraId="3DBAFD06" w14:textId="77777777" w:rsidR="00BB7C78" w:rsidRPr="0073323C" w:rsidRDefault="00BB7C78" w:rsidP="002645AD">
            <w:pPr>
              <w:spacing w:before="0"/>
              <w:rPr>
                <w:sz w:val="18"/>
                <w:szCs w:val="18"/>
              </w:rPr>
            </w:pPr>
            <w:r w:rsidRPr="0073323C">
              <w:rPr>
                <w:kern w:val="0"/>
                <w:sz w:val="18"/>
                <w:szCs w:val="18"/>
              </w:rPr>
              <w:t>nie dotyczy</w:t>
            </w:r>
          </w:p>
        </w:tc>
      </w:tr>
      <w:tr w:rsidR="00BB7C78" w:rsidRPr="000C4CD0" w14:paraId="74771AA0" w14:textId="77777777" w:rsidTr="002645AD">
        <w:trPr>
          <w:cantSplit/>
        </w:trPr>
        <w:tc>
          <w:tcPr>
            <w:tcW w:w="2435" w:type="dxa"/>
            <w:vAlign w:val="center"/>
          </w:tcPr>
          <w:p w14:paraId="42E9422F" w14:textId="77777777" w:rsidR="00BB7C78" w:rsidRPr="002B4A00" w:rsidRDefault="00BB7C78" w:rsidP="002645AD">
            <w:pPr>
              <w:spacing w:before="0"/>
              <w:rPr>
                <w:color w:val="000000"/>
                <w:kern w:val="0"/>
                <w:sz w:val="18"/>
                <w:szCs w:val="18"/>
              </w:rPr>
            </w:pPr>
            <w:r w:rsidRPr="002B4A00">
              <w:rPr>
                <w:color w:val="000000"/>
                <w:kern w:val="0"/>
                <w:sz w:val="18"/>
                <w:szCs w:val="18"/>
              </w:rPr>
              <w:lastRenderedPageBreak/>
              <w:t>wzornictwo (język angielski)</w:t>
            </w:r>
          </w:p>
        </w:tc>
        <w:tc>
          <w:tcPr>
            <w:tcW w:w="1319" w:type="dxa"/>
            <w:vAlign w:val="center"/>
          </w:tcPr>
          <w:p w14:paraId="099CE3A3"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angielski</w:t>
            </w:r>
            <w:proofErr w:type="spellEnd"/>
          </w:p>
        </w:tc>
        <w:tc>
          <w:tcPr>
            <w:tcW w:w="583" w:type="dxa"/>
            <w:vAlign w:val="center"/>
          </w:tcPr>
          <w:p w14:paraId="62D5A088"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387C63B7"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170A22F3" w14:textId="77777777" w:rsidR="00BB7C78" w:rsidRPr="0014083C" w:rsidRDefault="00BB7C78" w:rsidP="002645AD">
            <w:pPr>
              <w:spacing w:before="0"/>
              <w:rPr>
                <w:sz w:val="18"/>
                <w:szCs w:val="18"/>
              </w:rPr>
            </w:pPr>
            <w:r w:rsidRPr="0014083C">
              <w:rPr>
                <w:sz w:val="18"/>
                <w:szCs w:val="18"/>
              </w:rPr>
              <w:t xml:space="preserve">tytuł licencjata po kierunku wzornictwo lub innych kierunkach o profilu plastycznym </w:t>
            </w:r>
          </w:p>
          <w:p w14:paraId="7AEB71FB" w14:textId="77777777" w:rsidR="00BB7C78" w:rsidRDefault="00BB7C78" w:rsidP="002645AD">
            <w:pPr>
              <w:spacing w:before="0"/>
              <w:rPr>
                <w:sz w:val="18"/>
                <w:szCs w:val="18"/>
              </w:rPr>
            </w:pPr>
            <w:r w:rsidRPr="0014083C">
              <w:rPr>
                <w:sz w:val="18"/>
                <w:szCs w:val="18"/>
              </w:rPr>
              <w:t xml:space="preserve">lub </w:t>
            </w:r>
            <w:r w:rsidRPr="002B4A00">
              <w:rPr>
                <w:sz w:val="18"/>
                <w:szCs w:val="18"/>
              </w:rPr>
              <w:t>tytuł inżyniera</w:t>
            </w:r>
            <w:r>
              <w:rPr>
                <w:sz w:val="18"/>
                <w:szCs w:val="18"/>
              </w:rPr>
              <w:t>,</w:t>
            </w:r>
            <w:r w:rsidRPr="002B4A00">
              <w:rPr>
                <w:sz w:val="18"/>
                <w:szCs w:val="18"/>
              </w:rPr>
              <w:t xml:space="preserve"> magistra inżyniera lub równoważny po kierunkach:</w:t>
            </w:r>
          </w:p>
          <w:p w14:paraId="3580A2BF" w14:textId="428F72BA" w:rsidR="00BB7C78" w:rsidRPr="002B4A00" w:rsidRDefault="00BB7C78" w:rsidP="002645AD">
            <w:pPr>
              <w:spacing w:before="0"/>
              <w:rPr>
                <w:sz w:val="18"/>
                <w:szCs w:val="18"/>
                <w:bdr w:val="none" w:sz="0" w:space="0" w:color="auto" w:frame="1"/>
                <w:shd w:val="clear" w:color="auto" w:fill="FFFFFF"/>
              </w:rPr>
            </w:pPr>
            <w:r>
              <w:rPr>
                <w:sz w:val="18"/>
                <w:szCs w:val="18"/>
              </w:rPr>
              <w:t xml:space="preserve">1) </w:t>
            </w:r>
            <w:r w:rsidRPr="002B4A00">
              <w:rPr>
                <w:sz w:val="18"/>
                <w:szCs w:val="18"/>
              </w:rPr>
              <w:t>włókiennictwo i przemysł mody</w:t>
            </w:r>
            <w:r>
              <w:rPr>
                <w:sz w:val="18"/>
                <w:szCs w:val="18"/>
              </w:rPr>
              <w:t xml:space="preserve"> lub 2) </w:t>
            </w:r>
            <w:r w:rsidRPr="002B4A00">
              <w:rPr>
                <w:sz w:val="18"/>
                <w:szCs w:val="18"/>
              </w:rPr>
              <w:t>inżynieria wzornictwa przemysłowego</w:t>
            </w:r>
            <w:r>
              <w:rPr>
                <w:sz w:val="18"/>
                <w:szCs w:val="18"/>
              </w:rPr>
              <w:t xml:space="preserve"> lub 3)</w:t>
            </w:r>
            <w:r w:rsidR="00C37BAE">
              <w:rPr>
                <w:sz w:val="18"/>
                <w:szCs w:val="18"/>
              </w:rPr>
              <w:t> </w:t>
            </w:r>
            <w:r w:rsidRPr="002B4A00">
              <w:rPr>
                <w:sz w:val="18"/>
                <w:szCs w:val="18"/>
              </w:rPr>
              <w:t>architektura wnętrz</w:t>
            </w:r>
            <w:r>
              <w:rPr>
                <w:sz w:val="18"/>
                <w:szCs w:val="18"/>
              </w:rPr>
              <w:t xml:space="preserve"> lub 4)</w:t>
            </w:r>
            <w:r w:rsidRPr="002B4A00">
              <w:rPr>
                <w:sz w:val="18"/>
                <w:szCs w:val="18"/>
              </w:rPr>
              <w:t xml:space="preserve"> grafika</w:t>
            </w:r>
          </w:p>
        </w:tc>
        <w:tc>
          <w:tcPr>
            <w:tcW w:w="3649" w:type="dxa"/>
            <w:vAlign w:val="center"/>
          </w:tcPr>
          <w:p w14:paraId="22F036E8" w14:textId="77777777" w:rsidR="00BB7C78" w:rsidRPr="0073323C" w:rsidRDefault="00BB7C78" w:rsidP="002645AD">
            <w:pPr>
              <w:spacing w:before="0"/>
              <w:rPr>
                <w:sz w:val="18"/>
                <w:szCs w:val="18"/>
              </w:rPr>
            </w:pPr>
            <w:r w:rsidRPr="0073323C">
              <w:rPr>
                <w:kern w:val="0"/>
                <w:sz w:val="18"/>
                <w:szCs w:val="18"/>
              </w:rPr>
              <w:t>nie dotyczy</w:t>
            </w:r>
          </w:p>
        </w:tc>
      </w:tr>
      <w:tr w:rsidR="00BB7C78" w:rsidRPr="000C4CD0" w14:paraId="753F1B8C" w14:textId="77777777" w:rsidTr="002645AD">
        <w:trPr>
          <w:cantSplit/>
        </w:trPr>
        <w:tc>
          <w:tcPr>
            <w:tcW w:w="2435" w:type="dxa"/>
            <w:vAlign w:val="center"/>
          </w:tcPr>
          <w:p w14:paraId="18455CBF" w14:textId="77777777" w:rsidR="00BB7C78" w:rsidRPr="002B4A00" w:rsidRDefault="00BB7C78" w:rsidP="002645AD">
            <w:pPr>
              <w:spacing w:before="0"/>
              <w:rPr>
                <w:color w:val="000000"/>
                <w:kern w:val="0"/>
                <w:sz w:val="18"/>
                <w:szCs w:val="18"/>
              </w:rPr>
            </w:pPr>
            <w:r w:rsidRPr="002B4A00">
              <w:rPr>
                <w:color w:val="000000"/>
                <w:kern w:val="0"/>
                <w:sz w:val="18"/>
                <w:szCs w:val="18"/>
              </w:rPr>
              <w:t>zarządzanie</w:t>
            </w:r>
          </w:p>
        </w:tc>
        <w:tc>
          <w:tcPr>
            <w:tcW w:w="1319" w:type="dxa"/>
            <w:vAlign w:val="center"/>
          </w:tcPr>
          <w:p w14:paraId="3803BF2A"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02C97572"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05AB38F6"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14B4DEBC" w14:textId="77777777" w:rsidR="00BB7C78" w:rsidRPr="002B4A00" w:rsidRDefault="00BB7C78" w:rsidP="002645AD">
            <w:pPr>
              <w:spacing w:before="0"/>
              <w:rPr>
                <w:sz w:val="18"/>
                <w:szCs w:val="18"/>
                <w:bdr w:val="none" w:sz="0" w:space="0" w:color="auto" w:frame="1"/>
                <w:shd w:val="clear" w:color="auto" w:fill="FFFFFF"/>
              </w:rPr>
            </w:pPr>
            <w:r w:rsidRPr="002B4A00">
              <w:rPr>
                <w:color w:val="000000"/>
                <w:kern w:val="0"/>
                <w:sz w:val="18"/>
                <w:szCs w:val="18"/>
              </w:rPr>
              <w:t>tytuł licencjata, inżyniera, magistra, magistra inżyniera lub równoważny</w:t>
            </w:r>
          </w:p>
        </w:tc>
        <w:tc>
          <w:tcPr>
            <w:tcW w:w="3649" w:type="dxa"/>
            <w:vAlign w:val="center"/>
          </w:tcPr>
          <w:p w14:paraId="79D18097" w14:textId="77777777" w:rsidR="00BB7C78" w:rsidRPr="0073323C" w:rsidRDefault="00BB7C78" w:rsidP="002645AD">
            <w:pPr>
              <w:spacing w:before="0"/>
              <w:rPr>
                <w:color w:val="000000"/>
                <w:kern w:val="0"/>
                <w:sz w:val="18"/>
                <w:szCs w:val="18"/>
              </w:rPr>
            </w:pPr>
            <w:r w:rsidRPr="0073323C">
              <w:rPr>
                <w:kern w:val="0"/>
                <w:sz w:val="18"/>
                <w:szCs w:val="18"/>
              </w:rPr>
              <w:t>nie dotyczy</w:t>
            </w:r>
          </w:p>
        </w:tc>
      </w:tr>
      <w:tr w:rsidR="00BB7C78" w:rsidRPr="000C4CD0" w14:paraId="1AC201C6" w14:textId="77777777" w:rsidTr="002645AD">
        <w:trPr>
          <w:cantSplit/>
        </w:trPr>
        <w:tc>
          <w:tcPr>
            <w:tcW w:w="2435" w:type="dxa"/>
            <w:vAlign w:val="center"/>
          </w:tcPr>
          <w:p w14:paraId="1110C7AB" w14:textId="77777777" w:rsidR="00BB7C78" w:rsidRPr="002B4A00" w:rsidRDefault="00BB7C78" w:rsidP="002645AD">
            <w:pPr>
              <w:spacing w:before="0"/>
              <w:rPr>
                <w:color w:val="000000"/>
                <w:kern w:val="0"/>
                <w:sz w:val="18"/>
                <w:szCs w:val="18"/>
              </w:rPr>
            </w:pPr>
            <w:r w:rsidRPr="002B4A00">
              <w:rPr>
                <w:color w:val="000000"/>
                <w:kern w:val="0"/>
                <w:sz w:val="18"/>
                <w:szCs w:val="18"/>
              </w:rPr>
              <w:t>zarządzanie produkcją</w:t>
            </w:r>
          </w:p>
        </w:tc>
        <w:tc>
          <w:tcPr>
            <w:tcW w:w="1319" w:type="dxa"/>
            <w:vAlign w:val="center"/>
          </w:tcPr>
          <w:p w14:paraId="4BC89DB3" w14:textId="77777777" w:rsidR="00BB7C78" w:rsidRPr="002B4A00" w:rsidRDefault="00BB7C78" w:rsidP="002645AD">
            <w:pPr>
              <w:spacing w:before="0"/>
              <w:jc w:val="center"/>
              <w:rPr>
                <w:color w:val="000000"/>
                <w:kern w:val="0"/>
                <w:sz w:val="18"/>
                <w:szCs w:val="18"/>
                <w:lang w:val="en-GB"/>
              </w:rPr>
            </w:pPr>
            <w:proofErr w:type="spellStart"/>
            <w:r w:rsidRPr="002B4A00">
              <w:rPr>
                <w:color w:val="000000"/>
                <w:kern w:val="0"/>
                <w:sz w:val="18"/>
                <w:szCs w:val="18"/>
                <w:lang w:val="en-GB"/>
              </w:rPr>
              <w:t>język</w:t>
            </w:r>
            <w:proofErr w:type="spellEnd"/>
            <w:r w:rsidRPr="002B4A00">
              <w:rPr>
                <w:color w:val="000000"/>
                <w:kern w:val="0"/>
                <w:sz w:val="18"/>
                <w:szCs w:val="18"/>
                <w:lang w:val="en-GB"/>
              </w:rPr>
              <w:t xml:space="preserve"> </w:t>
            </w:r>
            <w:proofErr w:type="spellStart"/>
            <w:r w:rsidRPr="002B4A00">
              <w:rPr>
                <w:color w:val="000000"/>
                <w:kern w:val="0"/>
                <w:sz w:val="18"/>
                <w:szCs w:val="18"/>
                <w:lang w:val="en-GB"/>
              </w:rPr>
              <w:t>polski</w:t>
            </w:r>
            <w:proofErr w:type="spellEnd"/>
          </w:p>
        </w:tc>
        <w:tc>
          <w:tcPr>
            <w:tcW w:w="583" w:type="dxa"/>
            <w:vAlign w:val="center"/>
          </w:tcPr>
          <w:p w14:paraId="6A56A6CE" w14:textId="77777777" w:rsidR="00BB7C78" w:rsidRPr="002B4A00" w:rsidRDefault="00BB7C78" w:rsidP="002645AD">
            <w:pPr>
              <w:spacing w:before="0"/>
              <w:jc w:val="center"/>
              <w:rPr>
                <w:sz w:val="18"/>
                <w:szCs w:val="18"/>
              </w:rPr>
            </w:pPr>
            <w:r w:rsidRPr="002B4A00">
              <w:rPr>
                <w:sz w:val="18"/>
                <w:szCs w:val="18"/>
              </w:rPr>
              <w:t>10</w:t>
            </w:r>
          </w:p>
        </w:tc>
        <w:tc>
          <w:tcPr>
            <w:tcW w:w="583" w:type="dxa"/>
            <w:vAlign w:val="center"/>
          </w:tcPr>
          <w:p w14:paraId="194A1151" w14:textId="77777777" w:rsidR="00BB7C78" w:rsidRPr="002B4A00" w:rsidRDefault="00BB7C78" w:rsidP="002645AD">
            <w:pPr>
              <w:spacing w:before="0"/>
              <w:jc w:val="center"/>
              <w:rPr>
                <w:sz w:val="18"/>
                <w:szCs w:val="18"/>
              </w:rPr>
            </w:pPr>
            <w:r w:rsidRPr="002B4A00">
              <w:rPr>
                <w:sz w:val="18"/>
                <w:szCs w:val="18"/>
              </w:rPr>
              <w:t>0</w:t>
            </w:r>
          </w:p>
        </w:tc>
        <w:tc>
          <w:tcPr>
            <w:tcW w:w="6557" w:type="dxa"/>
            <w:vAlign w:val="center"/>
          </w:tcPr>
          <w:p w14:paraId="49871A28" w14:textId="77777777" w:rsidR="00BB7C78" w:rsidRPr="002B4A00" w:rsidRDefault="00BB7C78" w:rsidP="002645AD">
            <w:pPr>
              <w:spacing w:before="0"/>
              <w:rPr>
                <w:sz w:val="18"/>
                <w:szCs w:val="18"/>
                <w:bdr w:val="none" w:sz="0" w:space="0" w:color="auto" w:frame="1"/>
                <w:shd w:val="clear" w:color="auto" w:fill="FFFFFF"/>
              </w:rPr>
            </w:pPr>
            <w:r w:rsidRPr="002B4A00">
              <w:rPr>
                <w:color w:val="000000"/>
                <w:kern w:val="0"/>
                <w:sz w:val="18"/>
                <w:szCs w:val="18"/>
              </w:rPr>
              <w:t>tytuł inżyniera, magistra inżyniera lub równoważny</w:t>
            </w:r>
          </w:p>
        </w:tc>
        <w:tc>
          <w:tcPr>
            <w:tcW w:w="3649" w:type="dxa"/>
            <w:vAlign w:val="center"/>
          </w:tcPr>
          <w:p w14:paraId="5F03402E" w14:textId="77777777" w:rsidR="00BB7C78" w:rsidRPr="0073323C" w:rsidRDefault="00BB7C78" w:rsidP="002645AD">
            <w:pPr>
              <w:spacing w:before="0"/>
              <w:rPr>
                <w:color w:val="000000"/>
                <w:kern w:val="0"/>
                <w:sz w:val="18"/>
                <w:szCs w:val="18"/>
              </w:rPr>
            </w:pPr>
            <w:r w:rsidRPr="0073323C">
              <w:rPr>
                <w:kern w:val="0"/>
                <w:sz w:val="18"/>
                <w:szCs w:val="18"/>
              </w:rPr>
              <w:t>nie dotyczy</w:t>
            </w:r>
          </w:p>
        </w:tc>
      </w:tr>
    </w:tbl>
    <w:p w14:paraId="1FCAD356" w14:textId="77777777" w:rsidR="00BB7C78" w:rsidRDefault="00BB7C78" w:rsidP="00BB7C78">
      <w:pPr>
        <w:tabs>
          <w:tab w:val="left" w:pos="284"/>
        </w:tabs>
        <w:spacing w:before="0"/>
        <w:jc w:val="right"/>
        <w:rPr>
          <w:b/>
          <w:bCs/>
          <w:sz w:val="22"/>
          <w:szCs w:val="20"/>
        </w:rPr>
      </w:pPr>
    </w:p>
    <w:p w14:paraId="431A4BE1" w14:textId="77777777" w:rsidR="00BB7C78" w:rsidRDefault="00BB7C78" w:rsidP="00BB7C78">
      <w:pPr>
        <w:tabs>
          <w:tab w:val="left" w:pos="284"/>
        </w:tabs>
        <w:spacing w:before="0"/>
        <w:jc w:val="right"/>
        <w:rPr>
          <w:rFonts w:ascii="Tahoma" w:hAnsi="Tahoma" w:cs="Tahoma"/>
          <w:sz w:val="16"/>
          <w:szCs w:val="16"/>
        </w:rPr>
      </w:pPr>
    </w:p>
    <w:p w14:paraId="62DDD512" w14:textId="77777777" w:rsidR="00BB7C78" w:rsidRDefault="00BB7C78" w:rsidP="00BB7C78">
      <w:pPr>
        <w:tabs>
          <w:tab w:val="left" w:pos="284"/>
        </w:tabs>
        <w:spacing w:before="0"/>
        <w:jc w:val="right"/>
        <w:rPr>
          <w:rFonts w:ascii="Tahoma" w:hAnsi="Tahoma" w:cs="Tahoma"/>
          <w:sz w:val="16"/>
          <w:szCs w:val="16"/>
        </w:rPr>
      </w:pPr>
    </w:p>
    <w:p w14:paraId="734407AD" w14:textId="77777777" w:rsidR="00BB7C78" w:rsidRDefault="00BB7C78" w:rsidP="00BB7C78">
      <w:pPr>
        <w:rPr>
          <w:rFonts w:ascii="Tahoma" w:hAnsi="Tahoma" w:cs="Tahoma"/>
          <w:sz w:val="16"/>
          <w:szCs w:val="16"/>
        </w:rPr>
      </w:pPr>
      <w:r>
        <w:rPr>
          <w:rFonts w:ascii="Tahoma" w:hAnsi="Tahoma" w:cs="Tahoma"/>
          <w:sz w:val="16"/>
          <w:szCs w:val="16"/>
        </w:rPr>
        <w:br w:type="page"/>
      </w:r>
    </w:p>
    <w:p w14:paraId="13E76685" w14:textId="77777777" w:rsidR="00BB7C78" w:rsidRDefault="00BB7C78" w:rsidP="00BB7C78">
      <w:pPr>
        <w:tabs>
          <w:tab w:val="left" w:pos="284"/>
        </w:tabs>
        <w:spacing w:before="0"/>
        <w:jc w:val="right"/>
        <w:rPr>
          <w:rFonts w:ascii="Tahoma" w:hAnsi="Tahoma" w:cs="Tahoma"/>
          <w:sz w:val="16"/>
          <w:szCs w:val="16"/>
        </w:rPr>
        <w:sectPr w:rsidR="00BB7C78" w:rsidSect="00BB7C78">
          <w:pgSz w:w="16838" w:h="11906" w:orient="landscape" w:code="9"/>
          <w:pgMar w:top="851" w:right="851" w:bottom="1134" w:left="851" w:header="709" w:footer="709" w:gutter="0"/>
          <w:cols w:space="708"/>
          <w:docGrid w:linePitch="360"/>
        </w:sectPr>
      </w:pPr>
    </w:p>
    <w:p w14:paraId="608C7D89" w14:textId="77777777" w:rsidR="00BB7C78" w:rsidRPr="00573167" w:rsidRDefault="00BB7C78" w:rsidP="00BB7C78">
      <w:pPr>
        <w:tabs>
          <w:tab w:val="left" w:pos="284"/>
        </w:tabs>
        <w:spacing w:before="0"/>
        <w:jc w:val="right"/>
        <w:rPr>
          <w:rFonts w:ascii="Tahoma" w:hAnsi="Tahoma" w:cs="Tahoma"/>
          <w:sz w:val="16"/>
          <w:szCs w:val="16"/>
        </w:rPr>
      </w:pPr>
      <w:bookmarkStart w:id="13" w:name="_Hlk73537511"/>
      <w:r w:rsidRPr="00573167">
        <w:rPr>
          <w:rFonts w:ascii="Tahoma" w:hAnsi="Tahoma" w:cs="Tahoma"/>
          <w:sz w:val="16"/>
          <w:szCs w:val="16"/>
        </w:rPr>
        <w:lastRenderedPageBreak/>
        <w:t>Załącznik nr 5</w:t>
      </w:r>
    </w:p>
    <w:p w14:paraId="08B8D64D" w14:textId="37843FD7" w:rsidR="00BB7C78" w:rsidRPr="00573167" w:rsidRDefault="00BB7C78" w:rsidP="00BB7C78">
      <w:pPr>
        <w:spacing w:before="0"/>
        <w:jc w:val="right"/>
        <w:rPr>
          <w:rFonts w:ascii="Tahoma" w:hAnsi="Tahoma" w:cs="Tahoma"/>
          <w:sz w:val="16"/>
          <w:szCs w:val="16"/>
        </w:rPr>
      </w:pPr>
      <w:r w:rsidRPr="00573167">
        <w:rPr>
          <w:rFonts w:ascii="Tahoma" w:hAnsi="Tahoma" w:cs="Tahoma"/>
          <w:sz w:val="16"/>
          <w:szCs w:val="16"/>
        </w:rPr>
        <w:t xml:space="preserve">do Uchwały Nr </w:t>
      </w:r>
      <w:r w:rsidR="00D01BDA">
        <w:rPr>
          <w:rFonts w:ascii="Tahoma" w:hAnsi="Tahoma" w:cs="Tahoma"/>
          <w:sz w:val="16"/>
          <w:szCs w:val="16"/>
        </w:rPr>
        <w:t>41</w:t>
      </w:r>
      <w:r w:rsidRPr="00573167">
        <w:rPr>
          <w:rFonts w:ascii="Tahoma" w:hAnsi="Tahoma" w:cs="Tahoma"/>
          <w:sz w:val="16"/>
          <w:szCs w:val="16"/>
        </w:rPr>
        <w:t xml:space="preserve">/2024 Senatu Politechniki Łódzkiej z dnia </w:t>
      </w:r>
      <w:r w:rsidR="00517569">
        <w:rPr>
          <w:rFonts w:ascii="Tahoma" w:hAnsi="Tahoma" w:cs="Tahoma"/>
          <w:sz w:val="16"/>
          <w:szCs w:val="16"/>
        </w:rPr>
        <w:t>26</w:t>
      </w:r>
      <w:r w:rsidRPr="00573167">
        <w:rPr>
          <w:rFonts w:ascii="Tahoma" w:hAnsi="Tahoma" w:cs="Tahoma"/>
          <w:sz w:val="16"/>
          <w:szCs w:val="16"/>
        </w:rPr>
        <w:t xml:space="preserve"> czerwca 2024 r.</w:t>
      </w:r>
    </w:p>
    <w:p w14:paraId="3602002B" w14:textId="77777777" w:rsidR="00BB7C78" w:rsidRPr="001B7759" w:rsidRDefault="00BB7C78" w:rsidP="00BB7C78">
      <w:pPr>
        <w:spacing w:before="0"/>
        <w:jc w:val="right"/>
        <w:rPr>
          <w:rFonts w:ascii="Tahoma" w:hAnsi="Tahoma" w:cs="Tahoma"/>
          <w:sz w:val="16"/>
          <w:szCs w:val="16"/>
        </w:rPr>
      </w:pPr>
      <w:r w:rsidRPr="00573167">
        <w:rPr>
          <w:rFonts w:ascii="Tahoma" w:hAnsi="Tahoma" w:cs="Tahoma"/>
          <w:sz w:val="16"/>
          <w:szCs w:val="16"/>
        </w:rPr>
        <w:t>Zasady przyjęć na studia pierwszego i drugiego stopnia</w:t>
      </w:r>
    </w:p>
    <w:p w14:paraId="05CD544E"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3127F048" w14:textId="77777777" w:rsidR="00BB7C78" w:rsidRPr="0087073D" w:rsidRDefault="00BB7C78" w:rsidP="00BB7C78">
      <w:pPr>
        <w:spacing w:before="0"/>
        <w:jc w:val="right"/>
        <w:rPr>
          <w:rFonts w:ascii="Tahoma" w:hAnsi="Tahoma" w:cs="Tahoma"/>
          <w:sz w:val="16"/>
          <w:szCs w:val="16"/>
        </w:rPr>
      </w:pPr>
    </w:p>
    <w:p w14:paraId="6439B99E" w14:textId="77777777" w:rsidR="00BB7C78" w:rsidRDefault="00BB7C78" w:rsidP="00BB7C78">
      <w:pPr>
        <w:spacing w:before="0"/>
        <w:jc w:val="right"/>
        <w:rPr>
          <w:rFonts w:ascii="Tahoma" w:hAnsi="Tahoma" w:cs="Tahoma"/>
          <w:sz w:val="16"/>
          <w:szCs w:val="16"/>
        </w:rPr>
      </w:pPr>
    </w:p>
    <w:p w14:paraId="1592DCD6" w14:textId="77777777" w:rsidR="00BB7C78" w:rsidRPr="0087073D" w:rsidRDefault="00BB7C78" w:rsidP="00BB7C78">
      <w:pPr>
        <w:spacing w:before="0"/>
        <w:jc w:val="right"/>
        <w:rPr>
          <w:rFonts w:ascii="Tahoma" w:hAnsi="Tahoma" w:cs="Tahoma"/>
          <w:sz w:val="16"/>
          <w:szCs w:val="16"/>
        </w:rPr>
      </w:pPr>
    </w:p>
    <w:p w14:paraId="3E2EA993" w14:textId="77777777" w:rsidR="00BB7C78" w:rsidRPr="00767F78" w:rsidRDefault="00BB7C78" w:rsidP="00BB7C78">
      <w:pPr>
        <w:spacing w:before="0"/>
        <w:jc w:val="center"/>
        <w:rPr>
          <w:b/>
          <w:sz w:val="22"/>
        </w:rPr>
      </w:pPr>
      <w:r w:rsidRPr="00767F78">
        <w:rPr>
          <w:b/>
          <w:sz w:val="22"/>
        </w:rPr>
        <w:t>Dokumenty wymagane od kandydatów na studia w Politechnice Łódzkiej</w:t>
      </w:r>
    </w:p>
    <w:p w14:paraId="020DD900" w14:textId="77777777" w:rsidR="00BB7C78" w:rsidRPr="0087073D" w:rsidRDefault="00BB7C78" w:rsidP="00BB7C78">
      <w:pPr>
        <w:spacing w:after="120"/>
        <w:jc w:val="center"/>
        <w:rPr>
          <w:bCs/>
          <w:sz w:val="20"/>
        </w:rPr>
      </w:pPr>
      <w:r w:rsidRPr="0087073D">
        <w:rPr>
          <w:bCs/>
          <w:sz w:val="20"/>
        </w:rPr>
        <w:t>§ 1</w:t>
      </w:r>
    </w:p>
    <w:p w14:paraId="684A7D02" w14:textId="77777777" w:rsidR="00BB7C78" w:rsidRPr="0087073D" w:rsidRDefault="00BB7C78" w:rsidP="00BB7C78">
      <w:pPr>
        <w:spacing w:before="0"/>
        <w:jc w:val="both"/>
        <w:rPr>
          <w:sz w:val="20"/>
        </w:rPr>
      </w:pPr>
      <w:r w:rsidRPr="0087073D">
        <w:rPr>
          <w:sz w:val="20"/>
        </w:rPr>
        <w:t>Kandydaci na studia pierwszego stopnia w trybie rekrutacji są zobowiązani złożyć:</w:t>
      </w:r>
    </w:p>
    <w:p w14:paraId="0CAAB5C9" w14:textId="77777777" w:rsidR="00BB7C78" w:rsidRPr="0087073D" w:rsidRDefault="00BB7C78" w:rsidP="00BB7C78">
      <w:pPr>
        <w:tabs>
          <w:tab w:val="left" w:pos="567"/>
        </w:tabs>
        <w:spacing w:before="0"/>
        <w:ind w:firstLine="284"/>
        <w:jc w:val="both"/>
        <w:rPr>
          <w:sz w:val="20"/>
        </w:rPr>
      </w:pPr>
      <w:r w:rsidRPr="0087073D">
        <w:rPr>
          <w:sz w:val="20"/>
        </w:rPr>
        <w:t>1)</w:t>
      </w:r>
      <w:r w:rsidRPr="0087073D">
        <w:rPr>
          <w:sz w:val="20"/>
        </w:rPr>
        <w:tab/>
        <w:t xml:space="preserve">wypełniony </w:t>
      </w:r>
      <w:r>
        <w:rPr>
          <w:sz w:val="20"/>
        </w:rPr>
        <w:t xml:space="preserve">i podpisany </w:t>
      </w:r>
      <w:r w:rsidRPr="0087073D">
        <w:rPr>
          <w:sz w:val="20"/>
        </w:rPr>
        <w:t xml:space="preserve">formularz „Podanie o przyjęcie na studia w Politechnice Łódzkiej” z </w:t>
      </w:r>
      <w:r w:rsidRPr="000C7076">
        <w:rPr>
          <w:i/>
          <w:iCs/>
          <w:sz w:val="20"/>
        </w:rPr>
        <w:t>Portalu Kandydata</w:t>
      </w:r>
      <w:r w:rsidRPr="0087073D">
        <w:rPr>
          <w:sz w:val="20"/>
        </w:rPr>
        <w:t>;</w:t>
      </w:r>
    </w:p>
    <w:p w14:paraId="0C0C9466" w14:textId="77777777" w:rsidR="00BB7C78" w:rsidRDefault="00BB7C78" w:rsidP="00BB7C78">
      <w:pPr>
        <w:tabs>
          <w:tab w:val="left" w:pos="567"/>
        </w:tabs>
        <w:spacing w:before="0"/>
        <w:ind w:firstLine="284"/>
        <w:jc w:val="both"/>
        <w:rPr>
          <w:sz w:val="20"/>
        </w:rPr>
      </w:pPr>
      <w:r w:rsidRPr="0087073D">
        <w:rPr>
          <w:sz w:val="20"/>
        </w:rPr>
        <w:t>2)</w:t>
      </w:r>
      <w:r w:rsidRPr="0087073D">
        <w:rPr>
          <w:sz w:val="20"/>
        </w:rPr>
        <w:tab/>
        <w:t>dokument uprawniający do ubiegania się o przyjęcie na studia</w:t>
      </w:r>
      <w:r>
        <w:rPr>
          <w:sz w:val="20"/>
        </w:rPr>
        <w:t xml:space="preserve"> </w:t>
      </w:r>
      <w:r w:rsidRPr="00661C62">
        <w:rPr>
          <w:sz w:val="20"/>
        </w:rPr>
        <w:t>pierwszego stopnia:</w:t>
      </w:r>
    </w:p>
    <w:p w14:paraId="59A5BF41" w14:textId="77777777" w:rsidR="00BB7C78" w:rsidRDefault="00BB7C78" w:rsidP="00BB7C78">
      <w:pPr>
        <w:tabs>
          <w:tab w:val="left" w:pos="567"/>
        </w:tabs>
        <w:spacing w:before="0"/>
        <w:ind w:left="851" w:hanging="284"/>
        <w:jc w:val="both"/>
        <w:rPr>
          <w:sz w:val="20"/>
        </w:rPr>
      </w:pPr>
      <w:r w:rsidRPr="0087073D">
        <w:rPr>
          <w:sz w:val="20"/>
        </w:rPr>
        <w:t>a)</w:t>
      </w:r>
      <w:r w:rsidRPr="0087073D">
        <w:rPr>
          <w:sz w:val="20"/>
        </w:rPr>
        <w:tab/>
      </w:r>
      <w:r>
        <w:rPr>
          <w:sz w:val="20"/>
        </w:rPr>
        <w:t>uzyskany w polskim systemie oświaty:</w:t>
      </w:r>
    </w:p>
    <w:p w14:paraId="46A71547" w14:textId="30AABB8C" w:rsidR="00BB7C78" w:rsidRPr="00661C62" w:rsidRDefault="00BB7C78" w:rsidP="00BB7C78">
      <w:pPr>
        <w:spacing w:before="0"/>
        <w:ind w:left="1191" w:hanging="340"/>
        <w:jc w:val="both"/>
        <w:rPr>
          <w:sz w:val="20"/>
        </w:rPr>
      </w:pPr>
      <w:r w:rsidRPr="00661C62">
        <w:rPr>
          <w:sz w:val="20"/>
        </w:rPr>
        <w:t>-</w:t>
      </w:r>
      <w:r>
        <w:rPr>
          <w:sz w:val="20"/>
        </w:rPr>
        <w:tab/>
      </w:r>
      <w:r w:rsidRPr="00661C62">
        <w:rPr>
          <w:sz w:val="20"/>
        </w:rPr>
        <w:t>oryginał świadectwa dojrzałości lub oryginalny odpis świadectwa dojrzałości (w przypadku nowej matury) lub</w:t>
      </w:r>
      <w:r w:rsidR="00A44D5A">
        <w:rPr>
          <w:sz w:val="20"/>
        </w:rPr>
        <w:t>,</w:t>
      </w:r>
    </w:p>
    <w:p w14:paraId="12E81784" w14:textId="4178CD8C" w:rsidR="00BB7C78" w:rsidRPr="00661C62" w:rsidRDefault="00BB7C78" w:rsidP="00BB7C78">
      <w:pPr>
        <w:spacing w:before="0"/>
        <w:ind w:left="1135" w:hanging="284"/>
        <w:jc w:val="both"/>
        <w:rPr>
          <w:sz w:val="20"/>
          <w:szCs w:val="20"/>
        </w:rPr>
      </w:pPr>
      <w:r w:rsidRPr="00661C62">
        <w:rPr>
          <w:sz w:val="20"/>
          <w:szCs w:val="20"/>
        </w:rPr>
        <w:t>-</w:t>
      </w:r>
      <w:r>
        <w:rPr>
          <w:sz w:val="20"/>
          <w:szCs w:val="20"/>
        </w:rPr>
        <w:tab/>
      </w:r>
      <w:r w:rsidRPr="00661C62">
        <w:rPr>
          <w:sz w:val="20"/>
          <w:szCs w:val="20"/>
        </w:rPr>
        <w:t>oryginał świadectwa maturalnego (w przypadku starej matury)</w:t>
      </w:r>
      <w:r w:rsidR="00A44D5A">
        <w:rPr>
          <w:sz w:val="20"/>
          <w:szCs w:val="20"/>
        </w:rPr>
        <w:t>,</w:t>
      </w:r>
    </w:p>
    <w:p w14:paraId="6CDAEACF" w14:textId="0507AA1E" w:rsidR="00BB7C78" w:rsidRPr="00661C62" w:rsidRDefault="00BB7C78" w:rsidP="00BB7C78">
      <w:pPr>
        <w:autoSpaceDE w:val="0"/>
        <w:autoSpaceDN w:val="0"/>
        <w:adjustRightInd w:val="0"/>
        <w:spacing w:before="0"/>
        <w:ind w:left="1135" w:hanging="284"/>
        <w:jc w:val="both"/>
        <w:rPr>
          <w:sz w:val="23"/>
          <w:szCs w:val="23"/>
        </w:rPr>
      </w:pPr>
      <w:r w:rsidRPr="00661C62">
        <w:rPr>
          <w:sz w:val="20"/>
          <w:szCs w:val="20"/>
        </w:rPr>
        <w:t>-</w:t>
      </w:r>
      <w:r>
        <w:rPr>
          <w:sz w:val="20"/>
          <w:szCs w:val="20"/>
        </w:rPr>
        <w:tab/>
      </w:r>
      <w:r w:rsidRPr="00661C62">
        <w:rPr>
          <w:sz w:val="20"/>
          <w:szCs w:val="20"/>
        </w:rPr>
        <w:t>dyplom zawodowy lub dyplom potwierdzający kwalifikacje zawodowe na poziomie technika brany pod</w:t>
      </w:r>
      <w:r>
        <w:rPr>
          <w:sz w:val="20"/>
          <w:szCs w:val="20"/>
        </w:rPr>
        <w:t xml:space="preserve"> </w:t>
      </w:r>
      <w:r w:rsidRPr="00661C62">
        <w:rPr>
          <w:sz w:val="20"/>
          <w:szCs w:val="20"/>
        </w:rPr>
        <w:t>uwagę w procesie kwalifikacyjnym, jeśli został uznany w procesie kwalifikacji</w:t>
      </w:r>
      <w:r w:rsidR="00A44D5A">
        <w:rPr>
          <w:sz w:val="23"/>
          <w:szCs w:val="23"/>
        </w:rPr>
        <w:t>,</w:t>
      </w:r>
    </w:p>
    <w:p w14:paraId="256EE875" w14:textId="3E8E40C7" w:rsidR="00BB7C78" w:rsidRPr="00661C62" w:rsidRDefault="00BB7C78" w:rsidP="00BB7C78">
      <w:pPr>
        <w:spacing w:before="0"/>
        <w:ind w:left="851" w:hanging="284"/>
        <w:jc w:val="both"/>
        <w:rPr>
          <w:sz w:val="20"/>
          <w:szCs w:val="20"/>
        </w:rPr>
      </w:pPr>
      <w:r w:rsidRPr="00661C62">
        <w:rPr>
          <w:sz w:val="20"/>
          <w:szCs w:val="20"/>
        </w:rPr>
        <w:t>b)</w:t>
      </w:r>
      <w:r>
        <w:rPr>
          <w:sz w:val="20"/>
          <w:szCs w:val="20"/>
        </w:rPr>
        <w:tab/>
      </w:r>
      <w:r w:rsidRPr="00661C62">
        <w:rPr>
          <w:sz w:val="20"/>
          <w:szCs w:val="20"/>
        </w:rPr>
        <w:t>uzyskan</w:t>
      </w:r>
      <w:r>
        <w:rPr>
          <w:sz w:val="20"/>
          <w:szCs w:val="20"/>
        </w:rPr>
        <w:t>y</w:t>
      </w:r>
      <w:r w:rsidRPr="00661C62">
        <w:rPr>
          <w:sz w:val="20"/>
          <w:szCs w:val="20"/>
        </w:rPr>
        <w:t xml:space="preserve"> z </w:t>
      </w:r>
      <w:r w:rsidRPr="00661C62">
        <w:rPr>
          <w:kern w:val="0"/>
          <w:sz w:val="20"/>
          <w:szCs w:val="20"/>
        </w:rPr>
        <w:t xml:space="preserve">International </w:t>
      </w:r>
      <w:proofErr w:type="spellStart"/>
      <w:r w:rsidRPr="00661C62">
        <w:rPr>
          <w:kern w:val="0"/>
          <w:sz w:val="20"/>
          <w:szCs w:val="20"/>
        </w:rPr>
        <w:t>Baccalaureate</w:t>
      </w:r>
      <w:proofErr w:type="spellEnd"/>
      <w:r w:rsidRPr="00661C62">
        <w:rPr>
          <w:kern w:val="0"/>
          <w:sz w:val="20"/>
          <w:szCs w:val="20"/>
        </w:rPr>
        <w:t xml:space="preserve"> Organization w Genewie </w:t>
      </w:r>
      <w:r>
        <w:rPr>
          <w:sz w:val="20"/>
          <w:szCs w:val="20"/>
        </w:rPr>
        <w:t>dyplom matury międzynarodowej (</w:t>
      </w:r>
      <w:r w:rsidRPr="00661C62">
        <w:rPr>
          <w:kern w:val="0"/>
          <w:sz w:val="20"/>
          <w:szCs w:val="20"/>
        </w:rPr>
        <w:t xml:space="preserve">International </w:t>
      </w:r>
      <w:proofErr w:type="spellStart"/>
      <w:r w:rsidRPr="00661C62">
        <w:rPr>
          <w:kern w:val="0"/>
          <w:sz w:val="20"/>
          <w:szCs w:val="20"/>
        </w:rPr>
        <w:t>Baccalaureate</w:t>
      </w:r>
      <w:proofErr w:type="spellEnd"/>
      <w:r w:rsidRPr="00661C62">
        <w:rPr>
          <w:kern w:val="0"/>
          <w:sz w:val="20"/>
          <w:szCs w:val="20"/>
        </w:rPr>
        <w:t>, IB</w:t>
      </w:r>
      <w:r>
        <w:rPr>
          <w:kern w:val="0"/>
          <w:sz w:val="20"/>
          <w:szCs w:val="20"/>
        </w:rPr>
        <w:t>)</w:t>
      </w:r>
      <w:r>
        <w:rPr>
          <w:sz w:val="20"/>
          <w:szCs w:val="20"/>
        </w:rPr>
        <w:t xml:space="preserve"> </w:t>
      </w:r>
      <w:r w:rsidRPr="00661C62">
        <w:rPr>
          <w:kern w:val="0"/>
          <w:sz w:val="20"/>
          <w:szCs w:val="20"/>
        </w:rPr>
        <w:t>lub uzyskan</w:t>
      </w:r>
      <w:r>
        <w:rPr>
          <w:kern w:val="0"/>
          <w:sz w:val="20"/>
          <w:szCs w:val="20"/>
        </w:rPr>
        <w:t xml:space="preserve">y </w:t>
      </w:r>
      <w:r w:rsidRPr="00661C62">
        <w:rPr>
          <w:kern w:val="0"/>
          <w:sz w:val="20"/>
          <w:szCs w:val="20"/>
        </w:rPr>
        <w:t>ze szkoły europejskiej</w:t>
      </w:r>
      <w:r>
        <w:rPr>
          <w:kern w:val="0"/>
          <w:sz w:val="20"/>
          <w:szCs w:val="20"/>
        </w:rPr>
        <w:t xml:space="preserve"> dyplom </w:t>
      </w:r>
      <w:r w:rsidRPr="00661C62">
        <w:rPr>
          <w:kern w:val="0"/>
          <w:sz w:val="20"/>
          <w:szCs w:val="20"/>
        </w:rPr>
        <w:t>matur</w:t>
      </w:r>
      <w:r>
        <w:rPr>
          <w:kern w:val="0"/>
          <w:sz w:val="20"/>
          <w:szCs w:val="20"/>
        </w:rPr>
        <w:t>y</w:t>
      </w:r>
      <w:r w:rsidRPr="00661C62">
        <w:rPr>
          <w:kern w:val="0"/>
          <w:sz w:val="20"/>
          <w:szCs w:val="20"/>
        </w:rPr>
        <w:t xml:space="preserve"> europejsk</w:t>
      </w:r>
      <w:r>
        <w:rPr>
          <w:kern w:val="0"/>
          <w:sz w:val="20"/>
          <w:szCs w:val="20"/>
        </w:rPr>
        <w:t>iej</w:t>
      </w:r>
      <w:r w:rsidRPr="00661C62">
        <w:rPr>
          <w:kern w:val="0"/>
          <w:sz w:val="20"/>
          <w:szCs w:val="20"/>
        </w:rPr>
        <w:t xml:space="preserve"> (</w:t>
      </w:r>
      <w:proofErr w:type="spellStart"/>
      <w:r w:rsidRPr="00661C62">
        <w:rPr>
          <w:kern w:val="0"/>
          <w:sz w:val="20"/>
          <w:szCs w:val="20"/>
        </w:rPr>
        <w:t>European</w:t>
      </w:r>
      <w:proofErr w:type="spellEnd"/>
      <w:r w:rsidRPr="00661C62">
        <w:rPr>
          <w:kern w:val="0"/>
          <w:sz w:val="20"/>
          <w:szCs w:val="20"/>
        </w:rPr>
        <w:t xml:space="preserve"> </w:t>
      </w:r>
      <w:proofErr w:type="spellStart"/>
      <w:r w:rsidRPr="00661C62">
        <w:rPr>
          <w:kern w:val="0"/>
          <w:sz w:val="20"/>
          <w:szCs w:val="20"/>
        </w:rPr>
        <w:t>Baccalaureate</w:t>
      </w:r>
      <w:proofErr w:type="spellEnd"/>
      <w:r w:rsidRPr="00661C62">
        <w:rPr>
          <w:kern w:val="0"/>
          <w:sz w:val="20"/>
          <w:szCs w:val="20"/>
        </w:rPr>
        <w:t>, EB)</w:t>
      </w:r>
      <w:r>
        <w:rPr>
          <w:kern w:val="0"/>
          <w:sz w:val="20"/>
          <w:szCs w:val="20"/>
        </w:rPr>
        <w:t xml:space="preserve">; </w:t>
      </w:r>
      <w:r w:rsidRPr="00661C62">
        <w:rPr>
          <w:kern w:val="0"/>
          <w:sz w:val="20"/>
          <w:szCs w:val="20"/>
        </w:rPr>
        <w:t xml:space="preserve">zamiast </w:t>
      </w:r>
      <w:r>
        <w:rPr>
          <w:kern w:val="0"/>
          <w:sz w:val="20"/>
          <w:szCs w:val="20"/>
        </w:rPr>
        <w:t>dyplomu</w:t>
      </w:r>
      <w:r w:rsidRPr="00661C62">
        <w:rPr>
          <w:kern w:val="0"/>
          <w:sz w:val="20"/>
          <w:szCs w:val="20"/>
        </w:rPr>
        <w:t xml:space="preserve"> </w:t>
      </w:r>
      <w:r>
        <w:rPr>
          <w:kern w:val="0"/>
          <w:sz w:val="20"/>
          <w:szCs w:val="20"/>
        </w:rPr>
        <w:t xml:space="preserve">kandydaci </w:t>
      </w:r>
      <w:r w:rsidRPr="00661C62">
        <w:rPr>
          <w:kern w:val="0"/>
          <w:sz w:val="20"/>
          <w:szCs w:val="20"/>
        </w:rPr>
        <w:t>mogą przedstawić zaświadczenie o zdaniu egzamin</w:t>
      </w:r>
      <w:r>
        <w:rPr>
          <w:kern w:val="0"/>
          <w:sz w:val="20"/>
          <w:szCs w:val="20"/>
        </w:rPr>
        <w:t>ów</w:t>
      </w:r>
      <w:r w:rsidRPr="00661C62">
        <w:rPr>
          <w:kern w:val="0"/>
          <w:sz w:val="20"/>
          <w:szCs w:val="20"/>
        </w:rPr>
        <w:t xml:space="preserve"> z podanymi ocenami, a</w:t>
      </w:r>
      <w:r w:rsidR="00A44D5A">
        <w:rPr>
          <w:kern w:val="0"/>
          <w:sz w:val="20"/>
          <w:szCs w:val="20"/>
        </w:rPr>
        <w:t> </w:t>
      </w:r>
      <w:r>
        <w:rPr>
          <w:kern w:val="0"/>
          <w:sz w:val="20"/>
          <w:szCs w:val="20"/>
        </w:rPr>
        <w:t>dyplom</w:t>
      </w:r>
      <w:r w:rsidRPr="00661C62">
        <w:rPr>
          <w:kern w:val="0"/>
          <w:sz w:val="20"/>
          <w:szCs w:val="20"/>
        </w:rPr>
        <w:t xml:space="preserve"> dostarczyć w terminie późniejszym, jednak nie później niż do 15 września</w:t>
      </w:r>
      <w:r w:rsidR="00A44D5A">
        <w:rPr>
          <w:kern w:val="0"/>
          <w:sz w:val="20"/>
          <w:szCs w:val="20"/>
        </w:rPr>
        <w:t>,</w:t>
      </w:r>
    </w:p>
    <w:p w14:paraId="2AD8A1A7" w14:textId="77777777" w:rsidR="00BB7C78" w:rsidRDefault="00BB7C78" w:rsidP="00BB7C78">
      <w:pPr>
        <w:tabs>
          <w:tab w:val="left" w:pos="567"/>
        </w:tabs>
        <w:spacing w:before="0"/>
        <w:ind w:left="851" w:hanging="284"/>
        <w:jc w:val="both"/>
        <w:rPr>
          <w:sz w:val="20"/>
        </w:rPr>
      </w:pPr>
      <w:r>
        <w:rPr>
          <w:sz w:val="20"/>
        </w:rPr>
        <w:t>c</w:t>
      </w:r>
      <w:r w:rsidRPr="0087073D">
        <w:rPr>
          <w:sz w:val="20"/>
        </w:rPr>
        <w:t>)</w:t>
      </w:r>
      <w:r w:rsidRPr="0087073D">
        <w:rPr>
          <w:sz w:val="20"/>
        </w:rPr>
        <w:tab/>
      </w:r>
      <w:r>
        <w:rPr>
          <w:sz w:val="20"/>
        </w:rPr>
        <w:t>uzyskany poza polskim systemem oświaty:</w:t>
      </w:r>
    </w:p>
    <w:p w14:paraId="53BE52A4" w14:textId="30305B5D" w:rsidR="00BB7C78" w:rsidRPr="0087073D" w:rsidRDefault="00BB7C78" w:rsidP="00BB7C78">
      <w:pPr>
        <w:spacing w:before="0"/>
        <w:ind w:left="1134" w:hanging="283"/>
        <w:jc w:val="both"/>
        <w:rPr>
          <w:sz w:val="20"/>
        </w:rPr>
      </w:pPr>
      <w:r w:rsidRPr="0087073D">
        <w:rPr>
          <w:sz w:val="20"/>
        </w:rPr>
        <w:t>-</w:t>
      </w:r>
      <w:r w:rsidRPr="0087073D">
        <w:rPr>
          <w:sz w:val="20"/>
        </w:rPr>
        <w:tab/>
      </w:r>
      <w:r w:rsidRPr="00345795">
        <w:rPr>
          <w:sz w:val="20"/>
        </w:rPr>
        <w:t xml:space="preserve">oryginał świadectwa dojrzałości, </w:t>
      </w:r>
      <w:r w:rsidRPr="00345795">
        <w:rPr>
          <w:sz w:val="20"/>
          <w:szCs w:val="20"/>
        </w:rPr>
        <w:t xml:space="preserve">dyplom ukończenia szkoły średniej </w:t>
      </w:r>
      <w:r w:rsidRPr="00345795">
        <w:rPr>
          <w:sz w:val="20"/>
        </w:rPr>
        <w:t>lub inny dokument uzyskany poza polskim systemem oświaty uprawniający do ubiegania się o przyjęcie na studia, zalegalizowany lub z</w:t>
      </w:r>
      <w:r>
        <w:rPr>
          <w:sz w:val="20"/>
        </w:rPr>
        <w:t> </w:t>
      </w:r>
      <w:r w:rsidRPr="00345795">
        <w:rPr>
          <w:sz w:val="20"/>
        </w:rPr>
        <w:t xml:space="preserve">dołączonym </w:t>
      </w:r>
      <w:proofErr w:type="spellStart"/>
      <w:r w:rsidRPr="00345795">
        <w:rPr>
          <w:sz w:val="20"/>
        </w:rPr>
        <w:t>apostille</w:t>
      </w:r>
      <w:proofErr w:type="spellEnd"/>
      <w:r w:rsidR="00A44D5A">
        <w:rPr>
          <w:sz w:val="20"/>
        </w:rPr>
        <w:t>,</w:t>
      </w:r>
    </w:p>
    <w:p w14:paraId="477548A7" w14:textId="5A3896AD" w:rsidR="00BB7C78" w:rsidRPr="0087073D" w:rsidRDefault="00BB7C78" w:rsidP="00BB7C78">
      <w:pPr>
        <w:spacing w:before="0"/>
        <w:ind w:left="1134" w:hanging="283"/>
        <w:jc w:val="both"/>
        <w:rPr>
          <w:sz w:val="20"/>
        </w:rPr>
      </w:pPr>
      <w:r w:rsidRPr="0087073D">
        <w:rPr>
          <w:sz w:val="20"/>
        </w:rPr>
        <w:t>-</w:t>
      </w:r>
      <w:r w:rsidRPr="0087073D">
        <w:rPr>
          <w:sz w:val="20"/>
        </w:rPr>
        <w:tab/>
        <w:t>zaświadczenie stwierdzające, że przedkładane świadectwo uprawnia do ubiegania się o przyjęcie na studia wyższe w państwie, w którego systemie edukacji działa instytucja wydająca świadectwo lub decyzję kuratora oświaty</w:t>
      </w:r>
      <w:r>
        <w:rPr>
          <w:sz w:val="20"/>
        </w:rPr>
        <w:t xml:space="preserve"> (nostryfikację)</w:t>
      </w:r>
      <w:r w:rsidRPr="0087073D">
        <w:rPr>
          <w:sz w:val="20"/>
        </w:rPr>
        <w:t xml:space="preserve"> potwierdzającą nabycie uprawnień do kontynuowania nauki w szkole wyższej w</w:t>
      </w:r>
      <w:r>
        <w:rPr>
          <w:sz w:val="20"/>
        </w:rPr>
        <w:t> </w:t>
      </w:r>
      <w:r w:rsidRPr="0087073D">
        <w:rPr>
          <w:sz w:val="20"/>
        </w:rPr>
        <w:t>Polsce</w:t>
      </w:r>
      <w:r w:rsidR="00A44D5A">
        <w:rPr>
          <w:sz w:val="20"/>
        </w:rPr>
        <w:t>,</w:t>
      </w:r>
    </w:p>
    <w:p w14:paraId="7970F7CB" w14:textId="4750D8CA" w:rsidR="00BB7C78" w:rsidRPr="0087073D" w:rsidRDefault="00BB7C78" w:rsidP="00BB7C78">
      <w:pPr>
        <w:spacing w:before="0"/>
        <w:ind w:left="1134" w:hanging="283"/>
        <w:jc w:val="both"/>
        <w:rPr>
          <w:sz w:val="20"/>
        </w:rPr>
      </w:pPr>
      <w:r w:rsidRPr="0087073D">
        <w:rPr>
          <w:sz w:val="20"/>
        </w:rPr>
        <w:t>-</w:t>
      </w:r>
      <w:r w:rsidRPr="0087073D">
        <w:rPr>
          <w:sz w:val="20"/>
        </w:rPr>
        <w:tab/>
        <w:t xml:space="preserve">tłumaczenie </w:t>
      </w:r>
      <w:r>
        <w:rPr>
          <w:sz w:val="20"/>
        </w:rPr>
        <w:t xml:space="preserve">przysięgłe </w:t>
      </w:r>
      <w:r w:rsidRPr="0087073D">
        <w:rPr>
          <w:sz w:val="20"/>
        </w:rPr>
        <w:t>na język polski</w:t>
      </w:r>
      <w:r>
        <w:rPr>
          <w:sz w:val="20"/>
        </w:rPr>
        <w:t xml:space="preserve"> lub język angielski</w:t>
      </w:r>
      <w:r w:rsidRPr="0087073D">
        <w:rPr>
          <w:sz w:val="20"/>
        </w:rPr>
        <w:t xml:space="preserve"> świadectwa i innych wyżej wymienionych dokumentów</w:t>
      </w:r>
      <w:r w:rsidR="00A44D5A">
        <w:rPr>
          <w:sz w:val="20"/>
        </w:rPr>
        <w:t>;</w:t>
      </w:r>
    </w:p>
    <w:p w14:paraId="7DDF31BC" w14:textId="77777777" w:rsidR="00BB7C78" w:rsidRDefault="00BB7C78" w:rsidP="00BB7C78">
      <w:pPr>
        <w:shd w:val="clear" w:color="auto" w:fill="FFFFFF"/>
        <w:spacing w:before="0"/>
        <w:ind w:left="567" w:hanging="283"/>
        <w:jc w:val="both"/>
        <w:rPr>
          <w:sz w:val="20"/>
        </w:rPr>
      </w:pPr>
      <w:r>
        <w:rPr>
          <w:rFonts w:eastAsia="Arial Unicode MS"/>
          <w:kern w:val="0"/>
          <w:sz w:val="20"/>
          <w:szCs w:val="20"/>
        </w:rPr>
        <w:t>3)</w:t>
      </w:r>
      <w:r>
        <w:rPr>
          <w:rFonts w:eastAsia="Arial Unicode MS"/>
          <w:kern w:val="0"/>
          <w:sz w:val="20"/>
          <w:szCs w:val="20"/>
        </w:rPr>
        <w:tab/>
      </w:r>
      <w:r w:rsidRPr="001E2C43">
        <w:rPr>
          <w:sz w:val="20"/>
        </w:rPr>
        <w:t>jedną aktualną fotografię spełniającą wymagania stosowane przy wydawaniu dowodów osobistych</w:t>
      </w:r>
      <w:r>
        <w:rPr>
          <w:sz w:val="20"/>
        </w:rPr>
        <w:t xml:space="preserve">, jeśli fotografia nie została zaakceptowana w </w:t>
      </w:r>
      <w:r w:rsidRPr="008E7407">
        <w:rPr>
          <w:i/>
          <w:iCs/>
          <w:sz w:val="20"/>
        </w:rPr>
        <w:t>Portalu Kandydata</w:t>
      </w:r>
      <w:r>
        <w:rPr>
          <w:sz w:val="20"/>
        </w:rPr>
        <w:t>;</w:t>
      </w:r>
    </w:p>
    <w:p w14:paraId="7683F766" w14:textId="77777777" w:rsidR="00BB7C78" w:rsidRDefault="00BB7C78" w:rsidP="00BB7C78">
      <w:pPr>
        <w:shd w:val="clear" w:color="auto" w:fill="FFFFFF"/>
        <w:spacing w:before="0"/>
        <w:ind w:left="567" w:hanging="283"/>
        <w:jc w:val="both"/>
        <w:rPr>
          <w:rFonts w:eastAsia="Arial Unicode MS"/>
          <w:kern w:val="0"/>
          <w:sz w:val="20"/>
          <w:szCs w:val="20"/>
        </w:rPr>
      </w:pPr>
      <w:r>
        <w:rPr>
          <w:sz w:val="20"/>
        </w:rPr>
        <w:t>4</w:t>
      </w:r>
      <w:r w:rsidRPr="0042185A">
        <w:rPr>
          <w:sz w:val="20"/>
        </w:rPr>
        <w:t>)</w:t>
      </w:r>
      <w:r w:rsidRPr="0042185A">
        <w:rPr>
          <w:sz w:val="20"/>
        </w:rPr>
        <w:tab/>
      </w:r>
      <w:r w:rsidRPr="0042185A">
        <w:rPr>
          <w:rFonts w:eastAsia="Arial Unicode MS"/>
          <w:kern w:val="0"/>
          <w:sz w:val="20"/>
          <w:szCs w:val="20"/>
        </w:rPr>
        <w:t xml:space="preserve">w przypadku kandydatów, którzy nie ukończyli 18 roku życia – zgodę opiekunów prawnych na podjęcie przez osobę niepełnoletnią studiów w Politechnice Łódzkiej </w:t>
      </w:r>
      <w:r w:rsidRPr="0087073D">
        <w:rPr>
          <w:sz w:val="20"/>
        </w:rPr>
        <w:t xml:space="preserve">z </w:t>
      </w:r>
      <w:r w:rsidRPr="000C7076">
        <w:rPr>
          <w:i/>
          <w:iCs/>
          <w:sz w:val="20"/>
        </w:rPr>
        <w:t>Portalu Kandydata</w:t>
      </w:r>
      <w:r>
        <w:rPr>
          <w:rFonts w:eastAsia="Arial Unicode MS"/>
          <w:kern w:val="0"/>
          <w:sz w:val="20"/>
          <w:szCs w:val="20"/>
        </w:rPr>
        <w:t>;</w:t>
      </w:r>
    </w:p>
    <w:p w14:paraId="3FB6F8DE" w14:textId="77777777" w:rsidR="00BB7C78" w:rsidRPr="0024563F" w:rsidRDefault="00BB7C78" w:rsidP="00BB7C78">
      <w:pPr>
        <w:tabs>
          <w:tab w:val="left" w:pos="0"/>
        </w:tabs>
        <w:spacing w:before="0"/>
        <w:ind w:left="567" w:hanging="283"/>
        <w:jc w:val="both"/>
        <w:rPr>
          <w:color w:val="000000"/>
          <w:sz w:val="20"/>
          <w:szCs w:val="20"/>
        </w:rPr>
      </w:pPr>
      <w:r>
        <w:rPr>
          <w:color w:val="000000"/>
          <w:sz w:val="20"/>
          <w:szCs w:val="20"/>
        </w:rPr>
        <w:t>5</w:t>
      </w:r>
      <w:r w:rsidRPr="0024563F">
        <w:rPr>
          <w:color w:val="000000"/>
          <w:sz w:val="20"/>
          <w:szCs w:val="20"/>
        </w:rPr>
        <w:t>)</w:t>
      </w:r>
      <w:r w:rsidRPr="0024563F">
        <w:rPr>
          <w:color w:val="000000"/>
          <w:sz w:val="20"/>
          <w:szCs w:val="20"/>
        </w:rPr>
        <w:tab/>
        <w:t xml:space="preserve">w przypadku </w:t>
      </w:r>
      <w:r w:rsidRPr="0024563F">
        <w:rPr>
          <w:iCs/>
          <w:color w:val="000000"/>
          <w:sz w:val="20"/>
          <w:szCs w:val="20"/>
        </w:rPr>
        <w:t>cudzoziemców</w:t>
      </w:r>
      <w:r w:rsidRPr="0024563F">
        <w:rPr>
          <w:color w:val="000000"/>
          <w:sz w:val="20"/>
          <w:szCs w:val="20"/>
        </w:rPr>
        <w:t xml:space="preserve"> dodatkowo:</w:t>
      </w:r>
    </w:p>
    <w:p w14:paraId="69763D61" w14:textId="369BB3C2" w:rsidR="00BB7C78" w:rsidRPr="006F077C" w:rsidRDefault="00BB7C78" w:rsidP="00BB7C78">
      <w:pPr>
        <w:spacing w:before="0"/>
        <w:ind w:left="851" w:hanging="284"/>
        <w:jc w:val="both"/>
        <w:rPr>
          <w:sz w:val="20"/>
          <w:szCs w:val="20"/>
        </w:rPr>
      </w:pPr>
      <w:r>
        <w:rPr>
          <w:color w:val="000000" w:themeColor="text1"/>
          <w:sz w:val="20"/>
          <w:szCs w:val="20"/>
        </w:rPr>
        <w:t>a</w:t>
      </w:r>
      <w:r w:rsidRPr="003E41A2">
        <w:rPr>
          <w:color w:val="000000" w:themeColor="text1"/>
          <w:sz w:val="20"/>
          <w:szCs w:val="20"/>
        </w:rPr>
        <w:t>)</w:t>
      </w:r>
      <w:r w:rsidRPr="003E41A2">
        <w:rPr>
          <w:color w:val="000000" w:themeColor="text1"/>
          <w:sz w:val="20"/>
          <w:szCs w:val="20"/>
        </w:rPr>
        <w:tab/>
        <w:t xml:space="preserve">certyfikat potwierdzający znajomość języka </w:t>
      </w:r>
      <w:r w:rsidRPr="0062358D">
        <w:rPr>
          <w:sz w:val="20"/>
          <w:szCs w:val="20"/>
        </w:rPr>
        <w:t xml:space="preserve">obcego (załącznik nr 2), </w:t>
      </w:r>
      <w:r w:rsidRPr="003E41A2">
        <w:rPr>
          <w:color w:val="000000" w:themeColor="text1"/>
          <w:sz w:val="20"/>
          <w:szCs w:val="20"/>
        </w:rPr>
        <w:t xml:space="preserve">w </w:t>
      </w:r>
      <w:r w:rsidRPr="006F077C">
        <w:rPr>
          <w:sz w:val="20"/>
          <w:szCs w:val="20"/>
        </w:rPr>
        <w:t>którym prowadzone są studia</w:t>
      </w:r>
      <w:r w:rsidR="00A44D5A">
        <w:rPr>
          <w:sz w:val="20"/>
          <w:szCs w:val="20"/>
        </w:rPr>
        <w:t>,</w:t>
      </w:r>
    </w:p>
    <w:p w14:paraId="781D9F2E" w14:textId="12A57D65" w:rsidR="00BB7C78" w:rsidRPr="0087073D" w:rsidRDefault="00BB7C78" w:rsidP="00BB7C78">
      <w:pPr>
        <w:spacing w:before="0"/>
        <w:ind w:left="851" w:hanging="284"/>
        <w:jc w:val="both"/>
        <w:rPr>
          <w:sz w:val="20"/>
          <w:szCs w:val="20"/>
        </w:rPr>
      </w:pPr>
      <w:r>
        <w:rPr>
          <w:color w:val="000000"/>
          <w:sz w:val="20"/>
          <w:szCs w:val="20"/>
        </w:rPr>
        <w:t>b</w:t>
      </w:r>
      <w:r w:rsidRPr="0087073D">
        <w:rPr>
          <w:color w:val="000000"/>
          <w:sz w:val="20"/>
          <w:szCs w:val="20"/>
        </w:rPr>
        <w:t>)</w:t>
      </w:r>
      <w:r w:rsidRPr="0087073D">
        <w:rPr>
          <w:color w:val="000000"/>
          <w:sz w:val="20"/>
          <w:szCs w:val="20"/>
        </w:rPr>
        <w:tab/>
        <w:t>kopi</w:t>
      </w:r>
      <w:r>
        <w:rPr>
          <w:color w:val="000000"/>
          <w:sz w:val="20"/>
          <w:szCs w:val="20"/>
        </w:rPr>
        <w:t>ę</w:t>
      </w:r>
      <w:r w:rsidRPr="0087073D">
        <w:rPr>
          <w:color w:val="000000"/>
          <w:sz w:val="20"/>
          <w:szCs w:val="20"/>
        </w:rPr>
        <w:t xml:space="preserve"> paszportu</w:t>
      </w:r>
      <w:r w:rsidR="00A44D5A">
        <w:rPr>
          <w:color w:val="000000"/>
          <w:sz w:val="20"/>
          <w:szCs w:val="20"/>
        </w:rPr>
        <w:t>,</w:t>
      </w:r>
    </w:p>
    <w:p w14:paraId="2370ABF6" w14:textId="2A882228" w:rsidR="00BB7C78" w:rsidRPr="0087073D" w:rsidRDefault="00BB7C78" w:rsidP="00BB7C78">
      <w:pPr>
        <w:shd w:val="clear" w:color="auto" w:fill="FFFFFF"/>
        <w:spacing w:before="0"/>
        <w:ind w:left="851" w:hanging="284"/>
        <w:jc w:val="both"/>
        <w:rPr>
          <w:rFonts w:eastAsia="Arial Unicode MS"/>
          <w:kern w:val="0"/>
          <w:sz w:val="20"/>
          <w:szCs w:val="20"/>
        </w:rPr>
      </w:pPr>
      <w:r>
        <w:rPr>
          <w:rFonts w:eastAsia="Arial Unicode MS"/>
          <w:color w:val="000000"/>
          <w:kern w:val="0"/>
          <w:sz w:val="20"/>
          <w:szCs w:val="20"/>
        </w:rPr>
        <w:t>c</w:t>
      </w:r>
      <w:r w:rsidRPr="0087073D">
        <w:rPr>
          <w:rFonts w:eastAsia="Arial Unicode MS"/>
          <w:color w:val="000000"/>
          <w:kern w:val="0"/>
          <w:sz w:val="20"/>
          <w:szCs w:val="20"/>
        </w:rPr>
        <w:t>)</w:t>
      </w:r>
      <w:r w:rsidRPr="0087073D">
        <w:rPr>
          <w:rFonts w:eastAsia="Arial Unicode MS"/>
          <w:color w:val="000000"/>
          <w:kern w:val="0"/>
          <w:sz w:val="20"/>
          <w:szCs w:val="20"/>
        </w:rPr>
        <w:tab/>
      </w:r>
      <w:r w:rsidRPr="00471F28">
        <w:rPr>
          <w:rFonts w:eastAsia="Arial Unicode MS"/>
          <w:kern w:val="0"/>
          <w:sz w:val="20"/>
          <w:szCs w:val="20"/>
        </w:rPr>
        <w:t>kopię wizy lub karty pobytu, lub</w:t>
      </w:r>
      <w:r w:rsidRPr="00471F28">
        <w:rPr>
          <w:rFonts w:eastAsia="Arial Unicode MS"/>
          <w:kern w:val="0"/>
          <w:sz w:val="20"/>
          <w:szCs w:val="20"/>
          <w:shd w:val="clear" w:color="auto" w:fill="FFFFFF"/>
        </w:rPr>
        <w:t xml:space="preserve"> </w:t>
      </w:r>
      <w:bookmarkStart w:id="14" w:name="_Hlk72420141"/>
      <w:r w:rsidRPr="00471F28">
        <w:rPr>
          <w:rFonts w:eastAsia="Arial Unicode MS"/>
          <w:kern w:val="0"/>
          <w:sz w:val="20"/>
          <w:szCs w:val="20"/>
          <w:shd w:val="clear" w:color="auto" w:fill="FFFFFF"/>
        </w:rPr>
        <w:t>innego dokumentu uprawniającego do pobytu na terytorium Rzeczypospolitej P</w:t>
      </w:r>
      <w:bookmarkEnd w:id="14"/>
      <w:r w:rsidRPr="00471F28">
        <w:rPr>
          <w:rFonts w:eastAsia="Arial Unicode MS"/>
          <w:kern w:val="0"/>
          <w:sz w:val="20"/>
          <w:szCs w:val="20"/>
          <w:shd w:val="clear" w:color="auto" w:fill="FFFFFF"/>
        </w:rPr>
        <w:t>olskiej (jeśli już został wydany) – przed rozpoczęciem roku akademickiego</w:t>
      </w:r>
      <w:r w:rsidR="00A44D5A">
        <w:rPr>
          <w:rFonts w:eastAsia="Arial Unicode MS"/>
          <w:kern w:val="0"/>
          <w:sz w:val="20"/>
          <w:szCs w:val="20"/>
          <w:shd w:val="clear" w:color="auto" w:fill="FFFFFF"/>
        </w:rPr>
        <w:t>,</w:t>
      </w:r>
    </w:p>
    <w:p w14:paraId="3481C6C6" w14:textId="7E70D5AB" w:rsidR="00BB7C78" w:rsidRPr="0087073D" w:rsidRDefault="00BB7C78" w:rsidP="00BB7C78">
      <w:pPr>
        <w:shd w:val="clear" w:color="auto" w:fill="FFFFFF"/>
        <w:spacing w:before="0"/>
        <w:ind w:left="851" w:hanging="284"/>
        <w:jc w:val="both"/>
        <w:rPr>
          <w:rFonts w:eastAsia="Arial Unicode MS"/>
          <w:color w:val="000000"/>
          <w:kern w:val="0"/>
          <w:sz w:val="20"/>
          <w:szCs w:val="20"/>
        </w:rPr>
      </w:pPr>
      <w:r>
        <w:rPr>
          <w:rFonts w:eastAsia="Arial Unicode MS"/>
          <w:color w:val="000000"/>
          <w:kern w:val="0"/>
          <w:sz w:val="20"/>
          <w:szCs w:val="20"/>
        </w:rPr>
        <w:t>d</w:t>
      </w:r>
      <w:r w:rsidRPr="0087073D">
        <w:rPr>
          <w:rFonts w:eastAsia="Arial Unicode MS"/>
          <w:color w:val="000000"/>
          <w:kern w:val="0"/>
          <w:sz w:val="20"/>
          <w:szCs w:val="20"/>
        </w:rPr>
        <w:t>)</w:t>
      </w:r>
      <w:r>
        <w:rPr>
          <w:rFonts w:eastAsia="Arial Unicode MS"/>
          <w:color w:val="000000"/>
          <w:kern w:val="0"/>
          <w:sz w:val="20"/>
          <w:szCs w:val="20"/>
        </w:rPr>
        <w:tab/>
      </w:r>
      <w:r w:rsidRPr="0087073D">
        <w:rPr>
          <w:rFonts w:eastAsia="Arial Unicode MS"/>
          <w:color w:val="000000"/>
          <w:kern w:val="0"/>
          <w:sz w:val="20"/>
          <w:szCs w:val="20"/>
        </w:rPr>
        <w:t>potwierdzenie wniesienia opłaty za pierwszy semestr studiów w przypadku przyjęcia na studia na zasadach odpłatności</w:t>
      </w:r>
      <w:r>
        <w:rPr>
          <w:rFonts w:eastAsia="Arial Unicode MS"/>
          <w:color w:val="000000"/>
          <w:kern w:val="0"/>
          <w:sz w:val="20"/>
          <w:szCs w:val="20"/>
        </w:rPr>
        <w:t xml:space="preserve"> </w:t>
      </w:r>
      <w:r>
        <w:rPr>
          <w:rFonts w:eastAsia="Arial Unicode MS"/>
          <w:kern w:val="0"/>
          <w:sz w:val="20"/>
          <w:szCs w:val="20"/>
          <w:shd w:val="clear" w:color="auto" w:fill="FFFFFF"/>
        </w:rPr>
        <w:t>– przed rozpoczęciem roku akademickiego</w:t>
      </w:r>
      <w:r w:rsidR="00A44D5A">
        <w:rPr>
          <w:rFonts w:eastAsia="Arial Unicode MS"/>
          <w:kern w:val="0"/>
          <w:sz w:val="20"/>
          <w:szCs w:val="20"/>
          <w:shd w:val="clear" w:color="auto" w:fill="FFFFFF"/>
        </w:rPr>
        <w:t>,</w:t>
      </w:r>
    </w:p>
    <w:p w14:paraId="71B35B90" w14:textId="5281AC03" w:rsidR="00BB7C78" w:rsidRPr="00926FC0" w:rsidRDefault="00BB7C78" w:rsidP="00BB7C78">
      <w:pPr>
        <w:shd w:val="clear" w:color="auto" w:fill="FFFFFF"/>
        <w:spacing w:before="0"/>
        <w:ind w:left="851" w:hanging="284"/>
        <w:jc w:val="both"/>
        <w:rPr>
          <w:rFonts w:eastAsia="Arial Unicode MS"/>
          <w:kern w:val="0"/>
          <w:sz w:val="20"/>
          <w:szCs w:val="20"/>
          <w:shd w:val="clear" w:color="auto" w:fill="FFFFFF"/>
        </w:rPr>
      </w:pPr>
      <w:r>
        <w:rPr>
          <w:rFonts w:eastAsia="Arial Unicode MS"/>
          <w:color w:val="000000"/>
          <w:kern w:val="0"/>
          <w:sz w:val="20"/>
          <w:szCs w:val="20"/>
        </w:rPr>
        <w:t>e</w:t>
      </w:r>
      <w:r w:rsidRPr="0087073D">
        <w:rPr>
          <w:rFonts w:eastAsia="Arial Unicode MS"/>
          <w:color w:val="000000"/>
          <w:kern w:val="0"/>
          <w:sz w:val="20"/>
          <w:szCs w:val="20"/>
        </w:rPr>
        <w:t>)</w:t>
      </w:r>
      <w:r>
        <w:rPr>
          <w:rFonts w:eastAsia="Arial Unicode MS"/>
          <w:color w:val="000000"/>
          <w:kern w:val="0"/>
          <w:sz w:val="20"/>
          <w:szCs w:val="20"/>
        </w:rPr>
        <w:tab/>
      </w:r>
      <w:r w:rsidRPr="00504CA2">
        <w:rPr>
          <w:rFonts w:eastAsia="Arial Unicode MS"/>
          <w:color w:val="000000"/>
          <w:kern w:val="0"/>
          <w:sz w:val="20"/>
          <w:szCs w:val="20"/>
        </w:rPr>
        <w:t>ubezpieczeni</w:t>
      </w:r>
      <w:r>
        <w:rPr>
          <w:rFonts w:eastAsia="Arial Unicode MS"/>
          <w:color w:val="000000"/>
          <w:kern w:val="0"/>
          <w:sz w:val="20"/>
          <w:szCs w:val="20"/>
        </w:rPr>
        <w:t>e</w:t>
      </w:r>
      <w:r w:rsidRPr="00504CA2">
        <w:rPr>
          <w:rFonts w:eastAsia="Arial Unicode MS"/>
          <w:color w:val="000000"/>
          <w:kern w:val="0"/>
          <w:sz w:val="20"/>
          <w:szCs w:val="20"/>
        </w:rPr>
        <w:t xml:space="preserve"> zdrowotne w rozumieniu przepisów ustawy z dnia 27 sierpnia 2004 r. o świadczeniach opieki </w:t>
      </w:r>
      <w:r w:rsidRPr="003F26B7">
        <w:rPr>
          <w:rFonts w:eastAsia="Arial Unicode MS"/>
          <w:color w:val="000000" w:themeColor="text1"/>
          <w:kern w:val="0"/>
          <w:sz w:val="20"/>
          <w:szCs w:val="20"/>
        </w:rPr>
        <w:t xml:space="preserve">zdrowotnej finansowanych ze środków </w:t>
      </w:r>
      <w:r w:rsidRPr="004474C6">
        <w:rPr>
          <w:rFonts w:eastAsia="Arial Unicode MS"/>
          <w:kern w:val="0"/>
          <w:sz w:val="20"/>
          <w:szCs w:val="20"/>
        </w:rPr>
        <w:t>publicznych (</w:t>
      </w:r>
      <w:bookmarkStart w:id="15" w:name="_Hlk137461502"/>
      <w:proofErr w:type="spellStart"/>
      <w:r w:rsidRPr="004474C6">
        <w:rPr>
          <w:rFonts w:eastAsia="Arial Unicode MS"/>
          <w:kern w:val="0"/>
          <w:sz w:val="20"/>
          <w:szCs w:val="20"/>
        </w:rPr>
        <w:t>t.j</w:t>
      </w:r>
      <w:proofErr w:type="spellEnd"/>
      <w:r w:rsidRPr="004474C6">
        <w:rPr>
          <w:rFonts w:eastAsia="Arial Unicode MS"/>
          <w:kern w:val="0"/>
          <w:sz w:val="20"/>
          <w:szCs w:val="20"/>
        </w:rPr>
        <w:t>. Dz. U. z 202</w:t>
      </w:r>
      <w:r w:rsidR="00A44D5A">
        <w:rPr>
          <w:rFonts w:eastAsia="Arial Unicode MS"/>
          <w:kern w:val="0"/>
          <w:sz w:val="20"/>
          <w:szCs w:val="20"/>
        </w:rPr>
        <w:t>4</w:t>
      </w:r>
      <w:r w:rsidRPr="004474C6">
        <w:rPr>
          <w:rFonts w:eastAsia="Arial Unicode MS"/>
          <w:kern w:val="0"/>
          <w:sz w:val="20"/>
          <w:szCs w:val="20"/>
        </w:rPr>
        <w:t xml:space="preserve"> r. poz. </w:t>
      </w:r>
      <w:r w:rsidR="00A44D5A">
        <w:rPr>
          <w:rFonts w:eastAsia="Arial Unicode MS"/>
          <w:kern w:val="0"/>
          <w:sz w:val="20"/>
          <w:szCs w:val="20"/>
        </w:rPr>
        <w:t>146</w:t>
      </w:r>
      <w:r w:rsidRPr="003F26B7">
        <w:rPr>
          <w:rFonts w:eastAsia="Arial Unicode MS"/>
          <w:color w:val="000000" w:themeColor="text1"/>
          <w:kern w:val="0"/>
          <w:sz w:val="20"/>
          <w:szCs w:val="20"/>
        </w:rPr>
        <w:t xml:space="preserve">) </w:t>
      </w:r>
      <w:bookmarkEnd w:id="15"/>
      <w:r w:rsidRPr="003F26B7">
        <w:rPr>
          <w:rFonts w:eastAsia="Arial Unicode MS"/>
          <w:color w:val="000000" w:themeColor="text1"/>
          <w:kern w:val="0"/>
          <w:sz w:val="20"/>
          <w:szCs w:val="20"/>
        </w:rPr>
        <w:t xml:space="preserve">lub podróżne </w:t>
      </w:r>
      <w:r w:rsidRPr="00504CA2">
        <w:rPr>
          <w:rFonts w:eastAsia="Arial Unicode MS"/>
          <w:color w:val="000000"/>
          <w:kern w:val="0"/>
          <w:sz w:val="20"/>
          <w:szCs w:val="20"/>
        </w:rPr>
        <w:t>ubezpieczeni</w:t>
      </w:r>
      <w:r>
        <w:rPr>
          <w:rFonts w:eastAsia="Arial Unicode MS"/>
          <w:color w:val="000000"/>
          <w:kern w:val="0"/>
          <w:sz w:val="20"/>
          <w:szCs w:val="20"/>
        </w:rPr>
        <w:t>e</w:t>
      </w:r>
      <w:r w:rsidRPr="00504CA2">
        <w:rPr>
          <w:rFonts w:eastAsia="Arial Unicode MS"/>
          <w:color w:val="000000"/>
          <w:kern w:val="0"/>
          <w:sz w:val="20"/>
          <w:szCs w:val="20"/>
        </w:rPr>
        <w:t xml:space="preserve"> medyczne o minimalnej kwocie ubezpieczenia w wysokości 30 000 euro</w:t>
      </w:r>
      <w:r>
        <w:rPr>
          <w:rFonts w:eastAsia="Arial Unicode MS"/>
          <w:color w:val="000000"/>
          <w:kern w:val="0"/>
          <w:sz w:val="20"/>
          <w:szCs w:val="20"/>
        </w:rPr>
        <w:t xml:space="preserve"> </w:t>
      </w:r>
      <w:r>
        <w:rPr>
          <w:rFonts w:eastAsia="Arial Unicode MS"/>
          <w:kern w:val="0"/>
          <w:sz w:val="20"/>
          <w:szCs w:val="20"/>
          <w:shd w:val="clear" w:color="auto" w:fill="FFFFFF"/>
        </w:rPr>
        <w:t>– przed rozpoczęciem roku akademickiego</w:t>
      </w:r>
      <w:r>
        <w:rPr>
          <w:rFonts w:eastAsia="Arial Unicode MS"/>
          <w:kern w:val="0"/>
          <w:sz w:val="20"/>
          <w:szCs w:val="20"/>
        </w:rPr>
        <w:t>.</w:t>
      </w:r>
    </w:p>
    <w:p w14:paraId="08CCA804" w14:textId="77777777" w:rsidR="00BB7C78" w:rsidRPr="008B7423" w:rsidRDefault="00BB7C78" w:rsidP="00BB7C78">
      <w:pPr>
        <w:spacing w:after="120"/>
        <w:jc w:val="center"/>
        <w:rPr>
          <w:bCs/>
          <w:sz w:val="20"/>
        </w:rPr>
      </w:pPr>
      <w:r w:rsidRPr="008B7423">
        <w:rPr>
          <w:bCs/>
          <w:sz w:val="20"/>
        </w:rPr>
        <w:t>§ </w:t>
      </w:r>
      <w:r>
        <w:rPr>
          <w:bCs/>
          <w:sz w:val="20"/>
        </w:rPr>
        <w:t>2</w:t>
      </w:r>
    </w:p>
    <w:p w14:paraId="2E5648F1" w14:textId="77777777" w:rsidR="00BB7C78" w:rsidRPr="0087073D" w:rsidRDefault="00BB7C78" w:rsidP="00BB7C78">
      <w:pPr>
        <w:spacing w:before="0"/>
        <w:jc w:val="both"/>
        <w:rPr>
          <w:sz w:val="20"/>
        </w:rPr>
      </w:pPr>
      <w:r w:rsidRPr="0087073D">
        <w:rPr>
          <w:sz w:val="20"/>
        </w:rPr>
        <w:t>Kandydaci na studia drugiego stopnia w trybie rekrutacji są zobowiązani złożyć:</w:t>
      </w:r>
    </w:p>
    <w:p w14:paraId="3F3914D3" w14:textId="77777777" w:rsidR="00BB7C78" w:rsidRDefault="00BB7C78" w:rsidP="00BB7C78">
      <w:pPr>
        <w:spacing w:before="0"/>
        <w:ind w:left="567" w:hanging="283"/>
        <w:jc w:val="both"/>
        <w:rPr>
          <w:sz w:val="20"/>
        </w:rPr>
      </w:pPr>
      <w:r w:rsidRPr="0087073D">
        <w:rPr>
          <w:sz w:val="20"/>
        </w:rPr>
        <w:t>1)</w:t>
      </w:r>
      <w:r w:rsidRPr="0087073D">
        <w:rPr>
          <w:sz w:val="20"/>
        </w:rPr>
        <w:tab/>
        <w:t>wypełniony</w:t>
      </w:r>
      <w:r>
        <w:rPr>
          <w:sz w:val="20"/>
        </w:rPr>
        <w:t xml:space="preserve"> i podpisany</w:t>
      </w:r>
      <w:r w:rsidRPr="0087073D">
        <w:rPr>
          <w:sz w:val="20"/>
        </w:rPr>
        <w:t xml:space="preserve"> formularz „Podanie o przyjęcie na studia w Politechnice Łódzkiej</w:t>
      </w:r>
      <w:r w:rsidRPr="0042185A">
        <w:rPr>
          <w:sz w:val="20"/>
        </w:rPr>
        <w:t xml:space="preserve">” z </w:t>
      </w:r>
      <w:r w:rsidRPr="000C7076">
        <w:rPr>
          <w:i/>
          <w:iCs/>
          <w:sz w:val="20"/>
        </w:rPr>
        <w:t>Portalu Kandydata</w:t>
      </w:r>
      <w:r w:rsidRPr="0042185A">
        <w:rPr>
          <w:sz w:val="20"/>
        </w:rPr>
        <w:t>;</w:t>
      </w:r>
    </w:p>
    <w:p w14:paraId="0BE0C33D" w14:textId="77777777" w:rsidR="00BB7C78" w:rsidRDefault="00BB7C78" w:rsidP="00BB7C78">
      <w:pPr>
        <w:tabs>
          <w:tab w:val="left" w:pos="567"/>
        </w:tabs>
        <w:spacing w:before="0"/>
        <w:ind w:firstLine="284"/>
        <w:jc w:val="both"/>
        <w:rPr>
          <w:sz w:val="20"/>
        </w:rPr>
      </w:pPr>
      <w:r>
        <w:rPr>
          <w:sz w:val="20"/>
        </w:rPr>
        <w:t>2)</w:t>
      </w:r>
      <w:r>
        <w:rPr>
          <w:sz w:val="20"/>
        </w:rPr>
        <w:tab/>
      </w:r>
      <w:r w:rsidRPr="0087073D">
        <w:rPr>
          <w:sz w:val="20"/>
        </w:rPr>
        <w:t xml:space="preserve">dokument uprawniający do ubiegania się o przyjęcie na </w:t>
      </w:r>
      <w:r w:rsidRPr="00767F78">
        <w:rPr>
          <w:sz w:val="20"/>
        </w:rPr>
        <w:t>studia drugiego stopnia:</w:t>
      </w:r>
    </w:p>
    <w:p w14:paraId="48AEB3CE" w14:textId="77777777" w:rsidR="00BB7C78" w:rsidRDefault="00BB7C78" w:rsidP="00BB7C78">
      <w:pPr>
        <w:tabs>
          <w:tab w:val="left" w:pos="567"/>
        </w:tabs>
        <w:spacing w:before="0"/>
        <w:ind w:left="851" w:hanging="284"/>
        <w:jc w:val="both"/>
        <w:rPr>
          <w:sz w:val="20"/>
        </w:rPr>
      </w:pPr>
      <w:r>
        <w:rPr>
          <w:sz w:val="20"/>
        </w:rPr>
        <w:t>a)</w:t>
      </w:r>
      <w:r>
        <w:rPr>
          <w:sz w:val="20"/>
        </w:rPr>
        <w:tab/>
        <w:t>uzyskany w polskim systemie oświaty:</w:t>
      </w:r>
    </w:p>
    <w:p w14:paraId="7134CBF6" w14:textId="241C0E09" w:rsidR="00BB7C78" w:rsidRPr="00767F78" w:rsidRDefault="00BB7C78" w:rsidP="00BB7C78">
      <w:pPr>
        <w:tabs>
          <w:tab w:val="left" w:pos="567"/>
        </w:tabs>
        <w:spacing w:before="0"/>
        <w:ind w:left="1135" w:hanging="284"/>
        <w:jc w:val="both"/>
        <w:rPr>
          <w:sz w:val="20"/>
        </w:rPr>
      </w:pPr>
      <w:r>
        <w:rPr>
          <w:sz w:val="20"/>
        </w:rPr>
        <w:t>-</w:t>
      </w:r>
      <w:r>
        <w:rPr>
          <w:sz w:val="20"/>
        </w:rPr>
        <w:tab/>
      </w:r>
      <w:r w:rsidRPr="00A40033">
        <w:rPr>
          <w:sz w:val="20"/>
        </w:rPr>
        <w:t xml:space="preserve">oryginał </w:t>
      </w:r>
      <w:r>
        <w:rPr>
          <w:sz w:val="20"/>
        </w:rPr>
        <w:t>lub</w:t>
      </w:r>
      <w:r w:rsidRPr="00A40033">
        <w:rPr>
          <w:sz w:val="20"/>
        </w:rPr>
        <w:t xml:space="preserve"> </w:t>
      </w:r>
      <w:r w:rsidRPr="00767F78">
        <w:rPr>
          <w:sz w:val="20"/>
        </w:rPr>
        <w:t xml:space="preserve">oryginalny odpis </w:t>
      </w:r>
      <w:r w:rsidRPr="00A40033">
        <w:rPr>
          <w:sz w:val="20"/>
        </w:rPr>
        <w:t>dyplomu</w:t>
      </w:r>
      <w:r w:rsidR="00930777">
        <w:rPr>
          <w:rStyle w:val="Odwoanieprzypisudolnego"/>
          <w:sz w:val="20"/>
        </w:rPr>
        <w:footnoteReference w:customMarkFollows="1" w:id="2"/>
        <w:t>1)</w:t>
      </w:r>
      <w:r w:rsidRPr="00A40033">
        <w:rPr>
          <w:sz w:val="20"/>
        </w:rPr>
        <w:t xml:space="preserve"> ukończenia studiów wyższych wraz z </w:t>
      </w:r>
      <w:r w:rsidRPr="00767F78">
        <w:rPr>
          <w:sz w:val="20"/>
        </w:rPr>
        <w:t>oryginałem lub kserokopią suplementu</w:t>
      </w:r>
      <w:r w:rsidR="00A44D5A">
        <w:rPr>
          <w:sz w:val="20"/>
        </w:rPr>
        <w:t>,</w:t>
      </w:r>
    </w:p>
    <w:p w14:paraId="03D5AECB" w14:textId="77777777" w:rsidR="00930777" w:rsidRDefault="00930777">
      <w:pPr>
        <w:spacing w:before="0" w:after="160" w:line="259" w:lineRule="auto"/>
        <w:rPr>
          <w:sz w:val="20"/>
        </w:rPr>
      </w:pPr>
      <w:r>
        <w:rPr>
          <w:sz w:val="20"/>
        </w:rPr>
        <w:br w:type="page"/>
      </w:r>
    </w:p>
    <w:p w14:paraId="11818C50" w14:textId="502057D0" w:rsidR="00BB7C78" w:rsidRDefault="00BB7C78" w:rsidP="00BB7C78">
      <w:pPr>
        <w:tabs>
          <w:tab w:val="left" w:pos="567"/>
        </w:tabs>
        <w:spacing w:before="0"/>
        <w:ind w:left="851" w:hanging="284"/>
        <w:jc w:val="both"/>
        <w:rPr>
          <w:sz w:val="20"/>
        </w:rPr>
      </w:pPr>
      <w:r>
        <w:rPr>
          <w:sz w:val="20"/>
        </w:rPr>
        <w:lastRenderedPageBreak/>
        <w:t>b)</w:t>
      </w:r>
      <w:r>
        <w:rPr>
          <w:sz w:val="20"/>
        </w:rPr>
        <w:tab/>
        <w:t>uzyskany poza polskim systemem oświaty:</w:t>
      </w:r>
    </w:p>
    <w:p w14:paraId="31F09AED" w14:textId="665479B2" w:rsidR="00BB7C78" w:rsidRPr="00767F78" w:rsidRDefault="00BB7C78" w:rsidP="00BB7C78">
      <w:pPr>
        <w:tabs>
          <w:tab w:val="left" w:pos="567"/>
        </w:tabs>
        <w:spacing w:before="0"/>
        <w:ind w:left="1135" w:hanging="284"/>
        <w:jc w:val="both"/>
        <w:rPr>
          <w:sz w:val="20"/>
        </w:rPr>
      </w:pPr>
      <w:r>
        <w:rPr>
          <w:sz w:val="20"/>
        </w:rPr>
        <w:t>-</w:t>
      </w:r>
      <w:r>
        <w:rPr>
          <w:sz w:val="20"/>
        </w:rPr>
        <w:tab/>
      </w:r>
      <w:r w:rsidRPr="00F61EAC">
        <w:rPr>
          <w:sz w:val="20"/>
        </w:rPr>
        <w:t>oryginał dyplomu</w:t>
      </w:r>
      <w:r w:rsidR="00930777">
        <w:rPr>
          <w:rStyle w:val="Odwoanieprzypisudolnego"/>
          <w:sz w:val="20"/>
        </w:rPr>
        <w:footnoteReference w:customMarkFollows="1" w:id="3"/>
        <w:t>2)</w:t>
      </w:r>
      <w:r>
        <w:rPr>
          <w:sz w:val="20"/>
        </w:rPr>
        <w:t xml:space="preserve"> </w:t>
      </w:r>
      <w:r w:rsidRPr="00F61EAC">
        <w:rPr>
          <w:sz w:val="20"/>
        </w:rPr>
        <w:t>ukończenia studiów</w:t>
      </w:r>
      <w:r w:rsidRPr="00A40033">
        <w:rPr>
          <w:sz w:val="20"/>
        </w:rPr>
        <w:t xml:space="preserve"> wyższych wraz z </w:t>
      </w:r>
      <w:r w:rsidRPr="00767F78">
        <w:rPr>
          <w:sz w:val="20"/>
        </w:rPr>
        <w:t xml:space="preserve">oryginałem lub kserokopią suplementu lub </w:t>
      </w:r>
      <w:proofErr w:type="spellStart"/>
      <w:r w:rsidRPr="00767F78">
        <w:rPr>
          <w:sz w:val="20"/>
        </w:rPr>
        <w:t>transkryptem</w:t>
      </w:r>
      <w:proofErr w:type="spellEnd"/>
      <w:r w:rsidRPr="00767F78">
        <w:rPr>
          <w:sz w:val="20"/>
        </w:rPr>
        <w:t xml:space="preserve"> ocen </w:t>
      </w:r>
      <w:r w:rsidRPr="00767F78">
        <w:rPr>
          <w:sz w:val="20"/>
          <w:szCs w:val="20"/>
        </w:rPr>
        <w:t xml:space="preserve">opatrzone </w:t>
      </w:r>
      <w:proofErr w:type="spellStart"/>
      <w:r w:rsidRPr="00767F78">
        <w:rPr>
          <w:sz w:val="20"/>
          <w:szCs w:val="20"/>
        </w:rPr>
        <w:t>apostille</w:t>
      </w:r>
      <w:proofErr w:type="spellEnd"/>
      <w:r w:rsidRPr="00767F78">
        <w:rPr>
          <w:sz w:val="20"/>
          <w:szCs w:val="20"/>
        </w:rPr>
        <w:t xml:space="preserve"> lub zalegalizowane w kraju wystawienia</w:t>
      </w:r>
      <w:r w:rsidR="00A44D5A">
        <w:rPr>
          <w:sz w:val="20"/>
        </w:rPr>
        <w:t>,</w:t>
      </w:r>
    </w:p>
    <w:p w14:paraId="767442F9" w14:textId="5B5E4D15" w:rsidR="00BB7C78" w:rsidRPr="00F61EAC" w:rsidRDefault="00BB7C78" w:rsidP="00BB7C78">
      <w:pPr>
        <w:tabs>
          <w:tab w:val="left" w:pos="567"/>
        </w:tabs>
        <w:spacing w:before="0"/>
        <w:ind w:left="1135" w:hanging="284"/>
        <w:jc w:val="both"/>
        <w:rPr>
          <w:rFonts w:eastAsia="Arial Unicode MS"/>
          <w:kern w:val="0"/>
          <w:sz w:val="20"/>
          <w:szCs w:val="20"/>
        </w:rPr>
      </w:pPr>
      <w:r w:rsidRPr="00F61EAC">
        <w:rPr>
          <w:rFonts w:eastAsia="Arial Unicode MS"/>
          <w:kern w:val="0"/>
          <w:sz w:val="20"/>
          <w:szCs w:val="20"/>
        </w:rPr>
        <w:t>-</w:t>
      </w:r>
      <w:r w:rsidRPr="00F61EAC">
        <w:rPr>
          <w:rFonts w:eastAsia="Arial Unicode MS"/>
          <w:kern w:val="0"/>
          <w:sz w:val="20"/>
          <w:szCs w:val="20"/>
        </w:rPr>
        <w:tab/>
        <w:t xml:space="preserve">nostryfikację </w:t>
      </w:r>
      <w:r w:rsidRPr="00F61EAC">
        <w:rPr>
          <w:sz w:val="20"/>
          <w:szCs w:val="20"/>
        </w:rPr>
        <w:t xml:space="preserve">dyplomu </w:t>
      </w:r>
      <w:r w:rsidRPr="00F61EAC">
        <w:rPr>
          <w:color w:val="000000"/>
          <w:sz w:val="20"/>
          <w:szCs w:val="20"/>
        </w:rPr>
        <w:t>ukończenia studiów wyższych uprawniającego do podjęcia studiów wyższych</w:t>
      </w:r>
      <w:r w:rsidRPr="00F61EAC">
        <w:rPr>
          <w:rFonts w:eastAsia="Arial Unicode MS"/>
          <w:kern w:val="0"/>
          <w:sz w:val="20"/>
          <w:szCs w:val="20"/>
        </w:rPr>
        <w:t xml:space="preserve"> – jeżeli jest wymagana</w:t>
      </w:r>
      <w:r w:rsidR="00A44D5A">
        <w:rPr>
          <w:rFonts w:eastAsia="Arial Unicode MS"/>
          <w:kern w:val="0"/>
          <w:sz w:val="20"/>
          <w:szCs w:val="20"/>
        </w:rPr>
        <w:t>,</w:t>
      </w:r>
    </w:p>
    <w:p w14:paraId="653A323B" w14:textId="2004D5C0" w:rsidR="00BB7C78" w:rsidRDefault="00BB7C78" w:rsidP="00BB7C78">
      <w:pPr>
        <w:spacing w:before="0"/>
        <w:ind w:left="1134" w:hanging="283"/>
        <w:jc w:val="both"/>
        <w:rPr>
          <w:sz w:val="20"/>
        </w:rPr>
      </w:pPr>
      <w:r w:rsidRPr="00F61EAC">
        <w:rPr>
          <w:sz w:val="20"/>
        </w:rPr>
        <w:t>-</w:t>
      </w:r>
      <w:r w:rsidRPr="00F61EAC">
        <w:rPr>
          <w:sz w:val="20"/>
        </w:rPr>
        <w:tab/>
        <w:t>zaświadczenie stwierdzające, że przedkładany dyplom uprawnia do ubiegania się o przyjęcie na studia wyższe w państwie, w którego systemie edukacji działa instytucja wydająca świadectwo</w:t>
      </w:r>
      <w:r w:rsidR="00A44D5A">
        <w:rPr>
          <w:sz w:val="20"/>
        </w:rPr>
        <w:t>,</w:t>
      </w:r>
    </w:p>
    <w:p w14:paraId="04A5F14E" w14:textId="41B86E47" w:rsidR="00BB7C78" w:rsidRPr="009C209D" w:rsidRDefault="00BB7C78" w:rsidP="00BB7C78">
      <w:pPr>
        <w:spacing w:before="0"/>
        <w:ind w:left="1134" w:hanging="283"/>
        <w:jc w:val="both"/>
        <w:rPr>
          <w:sz w:val="20"/>
        </w:rPr>
      </w:pPr>
      <w:r>
        <w:rPr>
          <w:sz w:val="20"/>
        </w:rPr>
        <w:t>-</w:t>
      </w:r>
      <w:r>
        <w:rPr>
          <w:sz w:val="20"/>
        </w:rPr>
        <w:tab/>
      </w:r>
      <w:r w:rsidRPr="0087073D">
        <w:rPr>
          <w:sz w:val="20"/>
        </w:rPr>
        <w:t xml:space="preserve">tłumaczenie </w:t>
      </w:r>
      <w:r>
        <w:rPr>
          <w:sz w:val="20"/>
        </w:rPr>
        <w:t xml:space="preserve">przysięgłe </w:t>
      </w:r>
      <w:r w:rsidRPr="0087073D">
        <w:rPr>
          <w:sz w:val="20"/>
        </w:rPr>
        <w:t>na język polski</w:t>
      </w:r>
      <w:r>
        <w:rPr>
          <w:sz w:val="20"/>
        </w:rPr>
        <w:t xml:space="preserve"> lub język angielski</w:t>
      </w:r>
      <w:r w:rsidRPr="0087073D">
        <w:rPr>
          <w:sz w:val="20"/>
        </w:rPr>
        <w:t xml:space="preserve"> </w:t>
      </w:r>
      <w:r>
        <w:rPr>
          <w:sz w:val="20"/>
        </w:rPr>
        <w:t>dyplomów</w:t>
      </w:r>
      <w:r w:rsidRPr="0087073D">
        <w:rPr>
          <w:sz w:val="20"/>
        </w:rPr>
        <w:t xml:space="preserve"> i innych wyżej wymienionych dokumentów</w:t>
      </w:r>
      <w:r w:rsidR="00A44D5A">
        <w:rPr>
          <w:sz w:val="20"/>
        </w:rPr>
        <w:t>;</w:t>
      </w:r>
    </w:p>
    <w:p w14:paraId="6D26F814" w14:textId="420C78DF" w:rsidR="00BB7C78" w:rsidRDefault="00BB7C78" w:rsidP="00BB7C78">
      <w:pPr>
        <w:shd w:val="clear" w:color="auto" w:fill="FFFFFF"/>
        <w:spacing w:before="0"/>
        <w:ind w:left="567" w:hanging="283"/>
        <w:jc w:val="both"/>
        <w:rPr>
          <w:color w:val="000000"/>
          <w:sz w:val="20"/>
          <w:szCs w:val="20"/>
          <w:highlight w:val="cyan"/>
        </w:rPr>
      </w:pPr>
      <w:r>
        <w:rPr>
          <w:rFonts w:eastAsia="Arial Unicode MS"/>
          <w:kern w:val="0"/>
          <w:sz w:val="20"/>
          <w:szCs w:val="20"/>
        </w:rPr>
        <w:t>3)</w:t>
      </w:r>
      <w:r>
        <w:rPr>
          <w:rFonts w:eastAsia="Arial Unicode MS"/>
          <w:kern w:val="0"/>
          <w:sz w:val="20"/>
          <w:szCs w:val="20"/>
        </w:rPr>
        <w:tab/>
      </w:r>
      <w:r w:rsidRPr="001E2C43">
        <w:rPr>
          <w:sz w:val="20"/>
        </w:rPr>
        <w:t>jedną aktualną fotografię spełniającą wymagania stosowane przy wydawaniu dowodów osobistych</w:t>
      </w:r>
      <w:r>
        <w:rPr>
          <w:sz w:val="20"/>
        </w:rPr>
        <w:t xml:space="preserve">, jeśli fotografia nie została zaakceptowana w </w:t>
      </w:r>
      <w:r w:rsidRPr="00A737C9">
        <w:rPr>
          <w:i/>
          <w:iCs/>
          <w:sz w:val="20"/>
        </w:rPr>
        <w:t>Portalu Kandydata</w:t>
      </w:r>
      <w:r w:rsidR="00A44D5A">
        <w:rPr>
          <w:sz w:val="20"/>
        </w:rPr>
        <w:t>;</w:t>
      </w:r>
    </w:p>
    <w:p w14:paraId="0B0800B1" w14:textId="77777777" w:rsidR="00BB7C78" w:rsidRPr="004902D1" w:rsidRDefault="00BB7C78" w:rsidP="00BB7C78">
      <w:pPr>
        <w:tabs>
          <w:tab w:val="left" w:pos="0"/>
        </w:tabs>
        <w:spacing w:before="0"/>
        <w:ind w:left="567" w:hanging="283"/>
        <w:jc w:val="both"/>
        <w:rPr>
          <w:color w:val="000000"/>
          <w:sz w:val="20"/>
          <w:szCs w:val="20"/>
        </w:rPr>
      </w:pPr>
      <w:r>
        <w:rPr>
          <w:color w:val="000000"/>
          <w:sz w:val="20"/>
          <w:szCs w:val="20"/>
        </w:rPr>
        <w:t>4</w:t>
      </w:r>
      <w:r w:rsidRPr="0024563F">
        <w:rPr>
          <w:color w:val="000000"/>
          <w:sz w:val="20"/>
          <w:szCs w:val="20"/>
        </w:rPr>
        <w:t>)</w:t>
      </w:r>
      <w:r w:rsidRPr="0024563F">
        <w:rPr>
          <w:color w:val="000000"/>
          <w:sz w:val="20"/>
          <w:szCs w:val="20"/>
        </w:rPr>
        <w:tab/>
        <w:t xml:space="preserve">w przypadku </w:t>
      </w:r>
      <w:r w:rsidRPr="0024563F">
        <w:rPr>
          <w:iCs/>
          <w:color w:val="000000"/>
          <w:sz w:val="20"/>
          <w:szCs w:val="20"/>
        </w:rPr>
        <w:t>cudzoziemców</w:t>
      </w:r>
      <w:r w:rsidRPr="0024563F">
        <w:rPr>
          <w:color w:val="000000"/>
          <w:sz w:val="20"/>
          <w:szCs w:val="20"/>
        </w:rPr>
        <w:t xml:space="preserve"> dodatkowo:</w:t>
      </w:r>
    </w:p>
    <w:p w14:paraId="4D0F4FA8" w14:textId="71B5A605" w:rsidR="00BB7C78" w:rsidRDefault="00BB7C78" w:rsidP="00BB7C78">
      <w:pPr>
        <w:spacing w:before="0"/>
        <w:ind w:left="851" w:hanging="284"/>
        <w:jc w:val="both"/>
        <w:rPr>
          <w:sz w:val="20"/>
          <w:szCs w:val="20"/>
        </w:rPr>
      </w:pPr>
      <w:r>
        <w:rPr>
          <w:sz w:val="20"/>
          <w:szCs w:val="20"/>
        </w:rPr>
        <w:t>a</w:t>
      </w:r>
      <w:r w:rsidRPr="0024563F">
        <w:rPr>
          <w:sz w:val="20"/>
          <w:szCs w:val="20"/>
        </w:rPr>
        <w:t>)</w:t>
      </w:r>
      <w:r w:rsidRPr="0024563F">
        <w:rPr>
          <w:sz w:val="20"/>
          <w:szCs w:val="20"/>
        </w:rPr>
        <w:tab/>
        <w:t xml:space="preserve">certyfikat potwierdzającym znajomość języka </w:t>
      </w:r>
      <w:r w:rsidRPr="0062358D">
        <w:rPr>
          <w:sz w:val="20"/>
          <w:szCs w:val="20"/>
        </w:rPr>
        <w:t xml:space="preserve">obcego (załącznik nr 2), </w:t>
      </w:r>
      <w:r w:rsidRPr="0024563F">
        <w:rPr>
          <w:sz w:val="20"/>
          <w:szCs w:val="20"/>
        </w:rPr>
        <w:t>w którym</w:t>
      </w:r>
      <w:r w:rsidRPr="006F077C">
        <w:rPr>
          <w:sz w:val="20"/>
          <w:szCs w:val="20"/>
        </w:rPr>
        <w:t xml:space="preserve"> prowadzone są studia</w:t>
      </w:r>
      <w:r w:rsidR="00A44D5A">
        <w:rPr>
          <w:sz w:val="20"/>
          <w:szCs w:val="20"/>
        </w:rPr>
        <w:t>,</w:t>
      </w:r>
    </w:p>
    <w:p w14:paraId="5F6FB333" w14:textId="4E64AB4B" w:rsidR="00BB7C78" w:rsidRDefault="00BB7C78" w:rsidP="00BB7C78">
      <w:pPr>
        <w:spacing w:before="0"/>
        <w:ind w:left="851" w:hanging="284"/>
        <w:jc w:val="both"/>
        <w:rPr>
          <w:sz w:val="20"/>
          <w:szCs w:val="20"/>
        </w:rPr>
      </w:pPr>
      <w:r>
        <w:rPr>
          <w:sz w:val="20"/>
          <w:szCs w:val="20"/>
        </w:rPr>
        <w:t>b)</w:t>
      </w:r>
      <w:r>
        <w:rPr>
          <w:sz w:val="20"/>
          <w:szCs w:val="20"/>
        </w:rPr>
        <w:tab/>
      </w:r>
      <w:r w:rsidRPr="006F077C">
        <w:rPr>
          <w:sz w:val="20"/>
          <w:szCs w:val="20"/>
        </w:rPr>
        <w:t>kopi</w:t>
      </w:r>
      <w:r>
        <w:rPr>
          <w:sz w:val="20"/>
          <w:szCs w:val="20"/>
        </w:rPr>
        <w:t>ę</w:t>
      </w:r>
      <w:r w:rsidRPr="006F077C">
        <w:rPr>
          <w:sz w:val="20"/>
          <w:szCs w:val="20"/>
        </w:rPr>
        <w:t xml:space="preserve"> paszportu</w:t>
      </w:r>
      <w:r w:rsidR="00C30910">
        <w:rPr>
          <w:sz w:val="20"/>
          <w:szCs w:val="20"/>
        </w:rPr>
        <w:t>,</w:t>
      </w:r>
    </w:p>
    <w:p w14:paraId="5B3A9D31" w14:textId="2522AD79" w:rsidR="00BB7C78" w:rsidRDefault="00BB7C78" w:rsidP="00BB7C78">
      <w:pPr>
        <w:spacing w:before="0"/>
        <w:ind w:left="851" w:hanging="284"/>
        <w:jc w:val="both"/>
        <w:rPr>
          <w:rFonts w:eastAsia="Arial Unicode MS"/>
          <w:kern w:val="0"/>
          <w:sz w:val="20"/>
          <w:szCs w:val="20"/>
          <w:shd w:val="clear" w:color="auto" w:fill="FFFFFF"/>
        </w:rPr>
      </w:pPr>
      <w:r>
        <w:rPr>
          <w:sz w:val="20"/>
          <w:szCs w:val="20"/>
        </w:rPr>
        <w:t>c)</w:t>
      </w:r>
      <w:r>
        <w:rPr>
          <w:sz w:val="20"/>
          <w:szCs w:val="20"/>
        </w:rPr>
        <w:tab/>
      </w:r>
      <w:r w:rsidRPr="006F077C">
        <w:rPr>
          <w:rFonts w:eastAsia="Arial Unicode MS"/>
          <w:kern w:val="0"/>
          <w:sz w:val="20"/>
          <w:szCs w:val="20"/>
        </w:rPr>
        <w:t>kopi</w:t>
      </w:r>
      <w:r>
        <w:rPr>
          <w:rFonts w:eastAsia="Arial Unicode MS"/>
          <w:kern w:val="0"/>
          <w:sz w:val="20"/>
          <w:szCs w:val="20"/>
        </w:rPr>
        <w:t>ę</w:t>
      </w:r>
      <w:r w:rsidRPr="006F077C">
        <w:rPr>
          <w:rFonts w:eastAsia="Arial Unicode MS"/>
          <w:kern w:val="0"/>
          <w:sz w:val="20"/>
          <w:szCs w:val="20"/>
        </w:rPr>
        <w:t xml:space="preserve"> wizy lub karty pobytu, lub</w:t>
      </w:r>
      <w:r w:rsidRPr="006F077C">
        <w:rPr>
          <w:rFonts w:eastAsia="Arial Unicode MS"/>
          <w:kern w:val="0"/>
          <w:sz w:val="20"/>
          <w:szCs w:val="20"/>
          <w:shd w:val="clear" w:color="auto" w:fill="FFFFFF"/>
        </w:rPr>
        <w:t xml:space="preserve"> innego dokumentu uprawniającego do pobytu na terytorium </w:t>
      </w:r>
      <w:r w:rsidRPr="006F077C">
        <w:rPr>
          <w:rFonts w:eastAsia="Arial Unicode MS"/>
          <w:kern w:val="0"/>
          <w:sz w:val="20"/>
          <w:szCs w:val="20"/>
        </w:rPr>
        <w:t>Rzeczypospolitej Polskiej</w:t>
      </w:r>
      <w:r w:rsidRPr="006F077C">
        <w:rPr>
          <w:rFonts w:eastAsia="Arial Unicode MS"/>
          <w:kern w:val="0"/>
          <w:sz w:val="20"/>
          <w:szCs w:val="20"/>
          <w:shd w:val="clear" w:color="auto" w:fill="FFFFFF"/>
        </w:rPr>
        <w:t xml:space="preserve"> (jeśli już został </w:t>
      </w:r>
      <w:r w:rsidRPr="0087073D">
        <w:rPr>
          <w:rFonts w:eastAsia="Arial Unicode MS"/>
          <w:kern w:val="0"/>
          <w:sz w:val="20"/>
          <w:szCs w:val="20"/>
          <w:shd w:val="clear" w:color="auto" w:fill="FFFFFF"/>
        </w:rPr>
        <w:t>wydany)</w:t>
      </w:r>
      <w:r w:rsidRPr="000C30C5">
        <w:rPr>
          <w:rFonts w:eastAsia="Arial Unicode MS"/>
          <w:kern w:val="0"/>
          <w:sz w:val="20"/>
          <w:szCs w:val="20"/>
          <w:shd w:val="clear" w:color="auto" w:fill="FFFFFF"/>
        </w:rPr>
        <w:t xml:space="preserve"> </w:t>
      </w:r>
      <w:r>
        <w:rPr>
          <w:rFonts w:eastAsia="Arial Unicode MS"/>
          <w:kern w:val="0"/>
          <w:sz w:val="20"/>
          <w:szCs w:val="20"/>
          <w:shd w:val="clear" w:color="auto" w:fill="FFFFFF"/>
        </w:rPr>
        <w:t>– przed rozpoczęciem roku akademickiego</w:t>
      </w:r>
      <w:r w:rsidR="00BC0737">
        <w:rPr>
          <w:rFonts w:eastAsia="Arial Unicode MS"/>
          <w:kern w:val="0"/>
          <w:sz w:val="20"/>
          <w:szCs w:val="20"/>
          <w:shd w:val="clear" w:color="auto" w:fill="FFFFFF"/>
        </w:rPr>
        <w:t>,</w:t>
      </w:r>
    </w:p>
    <w:p w14:paraId="72AD4FB1" w14:textId="610C4586" w:rsidR="00BB7C78" w:rsidRPr="0087073D" w:rsidRDefault="00BB7C78" w:rsidP="00BB7C78">
      <w:pPr>
        <w:shd w:val="clear" w:color="auto" w:fill="FFFFFF"/>
        <w:spacing w:before="0"/>
        <w:ind w:left="851" w:hanging="284"/>
        <w:jc w:val="both"/>
        <w:rPr>
          <w:rFonts w:eastAsia="Arial Unicode MS"/>
          <w:color w:val="000000"/>
          <w:kern w:val="0"/>
          <w:sz w:val="20"/>
          <w:szCs w:val="20"/>
        </w:rPr>
      </w:pPr>
      <w:r>
        <w:rPr>
          <w:rFonts w:eastAsia="Arial Unicode MS"/>
          <w:color w:val="000000"/>
          <w:kern w:val="0"/>
          <w:sz w:val="20"/>
          <w:szCs w:val="20"/>
        </w:rPr>
        <w:t>d</w:t>
      </w:r>
      <w:r w:rsidRPr="0087073D">
        <w:rPr>
          <w:rFonts w:eastAsia="Arial Unicode MS"/>
          <w:color w:val="000000"/>
          <w:kern w:val="0"/>
          <w:sz w:val="20"/>
          <w:szCs w:val="20"/>
        </w:rPr>
        <w:t>)</w:t>
      </w:r>
      <w:r>
        <w:rPr>
          <w:rFonts w:eastAsia="Arial Unicode MS"/>
          <w:color w:val="000000"/>
          <w:kern w:val="0"/>
          <w:sz w:val="20"/>
          <w:szCs w:val="20"/>
        </w:rPr>
        <w:tab/>
      </w:r>
      <w:r w:rsidRPr="0087073D">
        <w:rPr>
          <w:rFonts w:eastAsia="Arial Unicode MS"/>
          <w:color w:val="000000"/>
          <w:kern w:val="0"/>
          <w:sz w:val="20"/>
          <w:szCs w:val="20"/>
        </w:rPr>
        <w:t>potwierdzenie wniesienia opłaty za pierwszy semestr studiów w przypadku przyjęcia na studia na zasadach odpłatności</w:t>
      </w:r>
      <w:r>
        <w:rPr>
          <w:rFonts w:eastAsia="Arial Unicode MS"/>
          <w:color w:val="000000"/>
          <w:kern w:val="0"/>
          <w:sz w:val="20"/>
          <w:szCs w:val="20"/>
        </w:rPr>
        <w:t xml:space="preserve"> </w:t>
      </w:r>
      <w:r>
        <w:rPr>
          <w:rFonts w:eastAsia="Arial Unicode MS"/>
          <w:kern w:val="0"/>
          <w:sz w:val="20"/>
          <w:szCs w:val="20"/>
          <w:shd w:val="clear" w:color="auto" w:fill="FFFFFF"/>
        </w:rPr>
        <w:t>– przed rozpoczęciem roku akademickiego</w:t>
      </w:r>
      <w:r w:rsidR="00BC0737">
        <w:rPr>
          <w:rFonts w:eastAsia="Arial Unicode MS"/>
          <w:kern w:val="0"/>
          <w:sz w:val="20"/>
          <w:szCs w:val="20"/>
          <w:shd w:val="clear" w:color="auto" w:fill="FFFFFF"/>
        </w:rPr>
        <w:t>,</w:t>
      </w:r>
    </w:p>
    <w:p w14:paraId="7DD732E8" w14:textId="0EB0311B" w:rsidR="00BB7C78" w:rsidRPr="00377C2C" w:rsidRDefault="00BB7C78" w:rsidP="00BB7C78">
      <w:pPr>
        <w:shd w:val="clear" w:color="auto" w:fill="FFFFFF"/>
        <w:spacing w:before="0"/>
        <w:ind w:left="851" w:hanging="284"/>
        <w:jc w:val="both"/>
        <w:rPr>
          <w:rFonts w:eastAsia="Arial Unicode MS"/>
          <w:kern w:val="0"/>
          <w:sz w:val="20"/>
          <w:szCs w:val="20"/>
          <w:shd w:val="clear" w:color="auto" w:fill="FFFFFF"/>
        </w:rPr>
      </w:pPr>
      <w:r>
        <w:rPr>
          <w:rFonts w:eastAsia="Arial Unicode MS"/>
          <w:color w:val="000000"/>
          <w:kern w:val="0"/>
          <w:sz w:val="20"/>
          <w:szCs w:val="20"/>
        </w:rPr>
        <w:t>e</w:t>
      </w:r>
      <w:r w:rsidRPr="0087073D">
        <w:rPr>
          <w:rFonts w:eastAsia="Arial Unicode MS"/>
          <w:color w:val="000000"/>
          <w:kern w:val="0"/>
          <w:sz w:val="20"/>
          <w:szCs w:val="20"/>
        </w:rPr>
        <w:t>)</w:t>
      </w:r>
      <w:r>
        <w:rPr>
          <w:rFonts w:eastAsia="Arial Unicode MS"/>
          <w:color w:val="000000"/>
          <w:kern w:val="0"/>
          <w:sz w:val="20"/>
          <w:szCs w:val="20"/>
        </w:rPr>
        <w:tab/>
      </w:r>
      <w:r w:rsidRPr="00504CA2">
        <w:rPr>
          <w:rFonts w:eastAsia="Arial Unicode MS"/>
          <w:color w:val="000000"/>
          <w:kern w:val="0"/>
          <w:sz w:val="20"/>
          <w:szCs w:val="20"/>
        </w:rPr>
        <w:t>ubezpieczeni</w:t>
      </w:r>
      <w:r>
        <w:rPr>
          <w:rFonts w:eastAsia="Arial Unicode MS"/>
          <w:color w:val="000000"/>
          <w:kern w:val="0"/>
          <w:sz w:val="20"/>
          <w:szCs w:val="20"/>
        </w:rPr>
        <w:t>e</w:t>
      </w:r>
      <w:r w:rsidRPr="00504CA2">
        <w:rPr>
          <w:rFonts w:eastAsia="Arial Unicode MS"/>
          <w:color w:val="000000"/>
          <w:kern w:val="0"/>
          <w:sz w:val="20"/>
          <w:szCs w:val="20"/>
        </w:rPr>
        <w:t xml:space="preserve"> zdrowotne w rozumieniu przepisów ustawy z dnia 27 sierpnia 2004 r. o świadczeniach opieki </w:t>
      </w:r>
      <w:r w:rsidRPr="003F26B7">
        <w:rPr>
          <w:rFonts w:eastAsia="Arial Unicode MS"/>
          <w:color w:val="000000" w:themeColor="text1"/>
          <w:kern w:val="0"/>
          <w:sz w:val="20"/>
          <w:szCs w:val="20"/>
        </w:rPr>
        <w:t xml:space="preserve">zdrowotnej finansowanych ze środków </w:t>
      </w:r>
      <w:r w:rsidRPr="004474C6">
        <w:rPr>
          <w:rFonts w:eastAsia="Arial Unicode MS"/>
          <w:kern w:val="0"/>
          <w:sz w:val="20"/>
          <w:szCs w:val="20"/>
        </w:rPr>
        <w:t>publicznych (</w:t>
      </w:r>
      <w:proofErr w:type="spellStart"/>
      <w:r w:rsidRPr="004474C6">
        <w:rPr>
          <w:rFonts w:eastAsia="Arial Unicode MS"/>
          <w:kern w:val="0"/>
          <w:sz w:val="20"/>
          <w:szCs w:val="20"/>
        </w:rPr>
        <w:t>t.j</w:t>
      </w:r>
      <w:proofErr w:type="spellEnd"/>
      <w:r w:rsidRPr="004474C6">
        <w:rPr>
          <w:rFonts w:eastAsia="Arial Unicode MS"/>
          <w:kern w:val="0"/>
          <w:sz w:val="20"/>
          <w:szCs w:val="20"/>
        </w:rPr>
        <w:t>. Dz. U. z 202</w:t>
      </w:r>
      <w:r w:rsidR="00BC0737">
        <w:rPr>
          <w:rFonts w:eastAsia="Arial Unicode MS"/>
          <w:kern w:val="0"/>
          <w:sz w:val="20"/>
          <w:szCs w:val="20"/>
        </w:rPr>
        <w:t>4</w:t>
      </w:r>
      <w:r w:rsidRPr="004474C6">
        <w:rPr>
          <w:rFonts w:eastAsia="Arial Unicode MS"/>
          <w:kern w:val="0"/>
          <w:sz w:val="20"/>
          <w:szCs w:val="20"/>
        </w:rPr>
        <w:t xml:space="preserve"> r. poz. </w:t>
      </w:r>
      <w:r w:rsidR="00BC0737">
        <w:rPr>
          <w:rFonts w:eastAsia="Arial Unicode MS"/>
          <w:kern w:val="0"/>
          <w:sz w:val="20"/>
          <w:szCs w:val="20"/>
        </w:rPr>
        <w:t>146</w:t>
      </w:r>
      <w:r w:rsidRPr="003F26B7">
        <w:rPr>
          <w:rFonts w:eastAsia="Arial Unicode MS"/>
          <w:color w:val="000000" w:themeColor="text1"/>
          <w:kern w:val="0"/>
          <w:sz w:val="20"/>
          <w:szCs w:val="20"/>
        </w:rPr>
        <w:t xml:space="preserve">) lub podróżne </w:t>
      </w:r>
      <w:r w:rsidRPr="00504CA2">
        <w:rPr>
          <w:rFonts w:eastAsia="Arial Unicode MS"/>
          <w:color w:val="000000"/>
          <w:kern w:val="0"/>
          <w:sz w:val="20"/>
          <w:szCs w:val="20"/>
        </w:rPr>
        <w:t>ubezpieczeni</w:t>
      </w:r>
      <w:r>
        <w:rPr>
          <w:rFonts w:eastAsia="Arial Unicode MS"/>
          <w:color w:val="000000"/>
          <w:kern w:val="0"/>
          <w:sz w:val="20"/>
          <w:szCs w:val="20"/>
        </w:rPr>
        <w:t>e</w:t>
      </w:r>
      <w:r w:rsidRPr="00504CA2">
        <w:rPr>
          <w:rFonts w:eastAsia="Arial Unicode MS"/>
          <w:color w:val="000000"/>
          <w:kern w:val="0"/>
          <w:sz w:val="20"/>
          <w:szCs w:val="20"/>
        </w:rPr>
        <w:t xml:space="preserve"> medyczne o minimalnej kwocie ubezpieczenia w wysokości 30 000 euro</w:t>
      </w:r>
      <w:r>
        <w:rPr>
          <w:rFonts w:eastAsia="Arial Unicode MS"/>
          <w:color w:val="000000"/>
          <w:kern w:val="0"/>
          <w:sz w:val="20"/>
          <w:szCs w:val="20"/>
        </w:rPr>
        <w:t xml:space="preserve"> </w:t>
      </w:r>
      <w:r>
        <w:rPr>
          <w:rFonts w:eastAsia="Arial Unicode MS"/>
          <w:kern w:val="0"/>
          <w:sz w:val="20"/>
          <w:szCs w:val="20"/>
          <w:shd w:val="clear" w:color="auto" w:fill="FFFFFF"/>
        </w:rPr>
        <w:t>– przed rozpoczęciem roku akademickiego</w:t>
      </w:r>
      <w:r>
        <w:rPr>
          <w:rFonts w:eastAsia="Arial Unicode MS"/>
          <w:kern w:val="0"/>
          <w:sz w:val="20"/>
          <w:szCs w:val="20"/>
        </w:rPr>
        <w:t>.</w:t>
      </w:r>
    </w:p>
    <w:p w14:paraId="43C8E6FE" w14:textId="77777777" w:rsidR="00BB7C78" w:rsidRPr="008B7423" w:rsidRDefault="00BB7C78" w:rsidP="00BB7C78">
      <w:pPr>
        <w:spacing w:before="60" w:after="60"/>
        <w:jc w:val="center"/>
        <w:rPr>
          <w:bCs/>
          <w:sz w:val="20"/>
        </w:rPr>
      </w:pPr>
      <w:r w:rsidRPr="008B7423">
        <w:rPr>
          <w:bCs/>
          <w:sz w:val="20"/>
        </w:rPr>
        <w:t>§ </w:t>
      </w:r>
      <w:r>
        <w:rPr>
          <w:bCs/>
          <w:sz w:val="20"/>
        </w:rPr>
        <w:t>3</w:t>
      </w:r>
    </w:p>
    <w:p w14:paraId="0D5269BB" w14:textId="77777777" w:rsidR="00BB7C78" w:rsidRPr="0087073D" w:rsidRDefault="00BB7C78" w:rsidP="00BB7C78">
      <w:pPr>
        <w:spacing w:before="0"/>
        <w:jc w:val="both"/>
        <w:rPr>
          <w:sz w:val="20"/>
        </w:rPr>
      </w:pPr>
      <w:r w:rsidRPr="0087073D">
        <w:rPr>
          <w:sz w:val="20"/>
        </w:rPr>
        <w:t xml:space="preserve">Kandydaci na studia pierwszego oraz drugiego stopnia w trybie </w:t>
      </w:r>
      <w:r>
        <w:rPr>
          <w:sz w:val="20"/>
        </w:rPr>
        <w:t>potwierdzenia</w:t>
      </w:r>
      <w:r w:rsidRPr="0087073D">
        <w:rPr>
          <w:sz w:val="20"/>
        </w:rPr>
        <w:t xml:space="preserve"> efektów uczenia się, są zobowiązani złożyć:</w:t>
      </w:r>
    </w:p>
    <w:p w14:paraId="2DAEDB0A" w14:textId="109B7F4C" w:rsidR="00BB7C78" w:rsidRPr="00573167" w:rsidRDefault="00BB7C78" w:rsidP="00BB7C78">
      <w:pPr>
        <w:spacing w:before="0"/>
        <w:ind w:left="567" w:hanging="283"/>
        <w:jc w:val="both"/>
        <w:rPr>
          <w:sz w:val="20"/>
        </w:rPr>
      </w:pPr>
      <w:r w:rsidRPr="0087073D">
        <w:rPr>
          <w:sz w:val="20"/>
        </w:rPr>
        <w:t>1)</w:t>
      </w:r>
      <w:r w:rsidRPr="0087073D">
        <w:rPr>
          <w:sz w:val="20"/>
        </w:rPr>
        <w:tab/>
        <w:t xml:space="preserve">wypełniony </w:t>
      </w:r>
      <w:r>
        <w:rPr>
          <w:sz w:val="20"/>
        </w:rPr>
        <w:t xml:space="preserve">i podpisany </w:t>
      </w:r>
      <w:r w:rsidRPr="0024563F">
        <w:rPr>
          <w:sz w:val="20"/>
        </w:rPr>
        <w:t xml:space="preserve">formularz „Podanie o przyjęcie na studia w Politechnice Łódzkiej w trybie potwierdzenia efektów uczenia </w:t>
      </w:r>
      <w:r w:rsidRPr="00573167">
        <w:rPr>
          <w:sz w:val="20"/>
        </w:rPr>
        <w:t>się” (załącznik nr 6)</w:t>
      </w:r>
      <w:r w:rsidR="00BC0737" w:rsidRPr="00573167">
        <w:rPr>
          <w:sz w:val="20"/>
        </w:rPr>
        <w:t>;</w:t>
      </w:r>
    </w:p>
    <w:p w14:paraId="2815D9A3" w14:textId="1F420216" w:rsidR="00BB7C78" w:rsidRPr="0087073D" w:rsidRDefault="00BB7C78" w:rsidP="00BB7C78">
      <w:pPr>
        <w:spacing w:before="0"/>
        <w:ind w:left="567" w:hanging="283"/>
        <w:jc w:val="both"/>
        <w:rPr>
          <w:sz w:val="20"/>
        </w:rPr>
      </w:pPr>
      <w:r w:rsidRPr="0087073D">
        <w:rPr>
          <w:sz w:val="20"/>
        </w:rPr>
        <w:t>2)</w:t>
      </w:r>
      <w:r w:rsidRPr="0087073D">
        <w:rPr>
          <w:sz w:val="20"/>
        </w:rPr>
        <w:tab/>
        <w:t xml:space="preserve">decyzję o </w:t>
      </w:r>
      <w:r>
        <w:rPr>
          <w:sz w:val="20"/>
        </w:rPr>
        <w:t>uznaniu</w:t>
      </w:r>
      <w:r w:rsidRPr="0087073D">
        <w:rPr>
          <w:sz w:val="20"/>
        </w:rPr>
        <w:t xml:space="preserve"> efektów uczenia się uzyskaną w wyniku poddania się procedurze </w:t>
      </w:r>
      <w:r>
        <w:rPr>
          <w:sz w:val="20"/>
        </w:rPr>
        <w:t>potwierdzania</w:t>
      </w:r>
      <w:r w:rsidRPr="0087073D">
        <w:rPr>
          <w:sz w:val="20"/>
        </w:rPr>
        <w:t xml:space="preserve"> efektów uczenia się</w:t>
      </w:r>
      <w:r w:rsidR="00BC0737">
        <w:rPr>
          <w:sz w:val="20"/>
        </w:rPr>
        <w:t>;</w:t>
      </w:r>
    </w:p>
    <w:p w14:paraId="694B153C" w14:textId="77777777" w:rsidR="00BB7C78" w:rsidRDefault="00BB7C78" w:rsidP="00BB7C78">
      <w:pPr>
        <w:tabs>
          <w:tab w:val="left" w:pos="567"/>
        </w:tabs>
        <w:spacing w:before="0"/>
        <w:ind w:firstLine="284"/>
        <w:jc w:val="both"/>
        <w:rPr>
          <w:sz w:val="20"/>
        </w:rPr>
      </w:pPr>
      <w:r>
        <w:rPr>
          <w:sz w:val="20"/>
        </w:rPr>
        <w:t>3</w:t>
      </w:r>
      <w:r w:rsidRPr="0087073D">
        <w:rPr>
          <w:sz w:val="20"/>
        </w:rPr>
        <w:t>)</w:t>
      </w:r>
      <w:r w:rsidRPr="0087073D">
        <w:rPr>
          <w:sz w:val="20"/>
        </w:rPr>
        <w:tab/>
        <w:t>w przypadku studiów pierwszego stopnia dokument uprawniający do ubiegania się o przyjęcie na studia:</w:t>
      </w:r>
    </w:p>
    <w:p w14:paraId="007A8288" w14:textId="77777777" w:rsidR="00BB7C78" w:rsidRDefault="00BB7C78" w:rsidP="00BB7C78">
      <w:pPr>
        <w:tabs>
          <w:tab w:val="left" w:pos="567"/>
        </w:tabs>
        <w:spacing w:before="0"/>
        <w:ind w:left="851" w:hanging="284"/>
        <w:jc w:val="both"/>
        <w:rPr>
          <w:sz w:val="20"/>
        </w:rPr>
      </w:pPr>
      <w:r w:rsidRPr="0087073D">
        <w:rPr>
          <w:sz w:val="20"/>
        </w:rPr>
        <w:t>a)</w:t>
      </w:r>
      <w:r w:rsidRPr="0087073D">
        <w:rPr>
          <w:sz w:val="20"/>
        </w:rPr>
        <w:tab/>
      </w:r>
      <w:r>
        <w:rPr>
          <w:sz w:val="20"/>
        </w:rPr>
        <w:t>uzyskany w polskim systemie oświaty:</w:t>
      </w:r>
    </w:p>
    <w:p w14:paraId="76EE45D0" w14:textId="18297353" w:rsidR="00BB7C78" w:rsidRDefault="00BB7C78" w:rsidP="00BB7C78">
      <w:pPr>
        <w:spacing w:before="0"/>
        <w:ind w:left="1134" w:hanging="283"/>
        <w:jc w:val="both"/>
        <w:rPr>
          <w:sz w:val="20"/>
        </w:rPr>
      </w:pPr>
      <w:r w:rsidRPr="0087073D">
        <w:rPr>
          <w:sz w:val="20"/>
        </w:rPr>
        <w:t>-</w:t>
      </w:r>
      <w:r w:rsidRPr="0087073D">
        <w:rPr>
          <w:sz w:val="20"/>
        </w:rPr>
        <w:tab/>
      </w:r>
      <w:r w:rsidRPr="0042185A">
        <w:rPr>
          <w:sz w:val="20"/>
        </w:rPr>
        <w:t xml:space="preserve">oryginał świadectwa dojrzałości </w:t>
      </w:r>
      <w:r w:rsidRPr="0087073D">
        <w:rPr>
          <w:sz w:val="20"/>
        </w:rPr>
        <w:t xml:space="preserve">lub </w:t>
      </w:r>
      <w:r>
        <w:rPr>
          <w:sz w:val="20"/>
        </w:rPr>
        <w:t>oryginalny odpis świadectwa dojrzałości (w przypadku nowej matury) lub</w:t>
      </w:r>
      <w:r w:rsidR="00BC0737">
        <w:rPr>
          <w:sz w:val="20"/>
        </w:rPr>
        <w:t>,</w:t>
      </w:r>
    </w:p>
    <w:p w14:paraId="2DF9356D" w14:textId="0DE2548D" w:rsidR="00BB7C78" w:rsidRDefault="00BB7C78" w:rsidP="00BB7C78">
      <w:pPr>
        <w:spacing w:before="0"/>
        <w:ind w:left="1134" w:hanging="283"/>
        <w:jc w:val="both"/>
        <w:rPr>
          <w:sz w:val="20"/>
        </w:rPr>
      </w:pPr>
      <w:r>
        <w:rPr>
          <w:sz w:val="20"/>
        </w:rPr>
        <w:t>-</w:t>
      </w:r>
      <w:r>
        <w:rPr>
          <w:sz w:val="20"/>
        </w:rPr>
        <w:tab/>
      </w:r>
      <w:r w:rsidRPr="0042185A">
        <w:rPr>
          <w:sz w:val="20"/>
        </w:rPr>
        <w:t>oryginał świadectwa</w:t>
      </w:r>
      <w:r>
        <w:rPr>
          <w:sz w:val="20"/>
        </w:rPr>
        <w:t xml:space="preserve"> maturalnego (w przypadku starej matury)</w:t>
      </w:r>
      <w:r w:rsidR="00BC0737">
        <w:rPr>
          <w:sz w:val="20"/>
        </w:rPr>
        <w:t>,</w:t>
      </w:r>
    </w:p>
    <w:p w14:paraId="4C83552A" w14:textId="286AA823" w:rsidR="00BB7C78" w:rsidRPr="00661C62" w:rsidRDefault="00BB7C78" w:rsidP="00BB7C78">
      <w:pPr>
        <w:spacing w:before="0"/>
        <w:ind w:left="851" w:hanging="284"/>
        <w:jc w:val="both"/>
        <w:rPr>
          <w:sz w:val="20"/>
          <w:szCs w:val="20"/>
        </w:rPr>
      </w:pPr>
      <w:r w:rsidRPr="00661C62">
        <w:rPr>
          <w:sz w:val="20"/>
          <w:szCs w:val="20"/>
        </w:rPr>
        <w:t>b)</w:t>
      </w:r>
      <w:r>
        <w:rPr>
          <w:sz w:val="20"/>
          <w:szCs w:val="20"/>
        </w:rPr>
        <w:tab/>
      </w:r>
      <w:r w:rsidRPr="00661C62">
        <w:rPr>
          <w:sz w:val="20"/>
          <w:szCs w:val="20"/>
        </w:rPr>
        <w:t>uzyskan</w:t>
      </w:r>
      <w:r>
        <w:rPr>
          <w:sz w:val="20"/>
          <w:szCs w:val="20"/>
        </w:rPr>
        <w:t>y</w:t>
      </w:r>
      <w:r w:rsidRPr="00661C62">
        <w:rPr>
          <w:sz w:val="20"/>
          <w:szCs w:val="20"/>
        </w:rPr>
        <w:t xml:space="preserve"> z </w:t>
      </w:r>
      <w:r w:rsidRPr="00661C62">
        <w:rPr>
          <w:kern w:val="0"/>
          <w:sz w:val="20"/>
          <w:szCs w:val="20"/>
        </w:rPr>
        <w:t xml:space="preserve">International </w:t>
      </w:r>
      <w:proofErr w:type="spellStart"/>
      <w:r w:rsidRPr="00661C62">
        <w:rPr>
          <w:kern w:val="0"/>
          <w:sz w:val="20"/>
          <w:szCs w:val="20"/>
        </w:rPr>
        <w:t>Baccalaureate</w:t>
      </w:r>
      <w:proofErr w:type="spellEnd"/>
      <w:r w:rsidRPr="00661C62">
        <w:rPr>
          <w:kern w:val="0"/>
          <w:sz w:val="20"/>
          <w:szCs w:val="20"/>
        </w:rPr>
        <w:t xml:space="preserve"> Organization w Genewie </w:t>
      </w:r>
      <w:r>
        <w:rPr>
          <w:sz w:val="20"/>
          <w:szCs w:val="20"/>
        </w:rPr>
        <w:t>dyplom matury międzynarodowej (</w:t>
      </w:r>
      <w:r w:rsidRPr="00661C62">
        <w:rPr>
          <w:kern w:val="0"/>
          <w:sz w:val="20"/>
          <w:szCs w:val="20"/>
        </w:rPr>
        <w:t xml:space="preserve">International </w:t>
      </w:r>
      <w:proofErr w:type="spellStart"/>
      <w:r w:rsidRPr="00661C62">
        <w:rPr>
          <w:kern w:val="0"/>
          <w:sz w:val="20"/>
          <w:szCs w:val="20"/>
        </w:rPr>
        <w:t>Baccalaureate</w:t>
      </w:r>
      <w:proofErr w:type="spellEnd"/>
      <w:r w:rsidRPr="00661C62">
        <w:rPr>
          <w:kern w:val="0"/>
          <w:sz w:val="20"/>
          <w:szCs w:val="20"/>
        </w:rPr>
        <w:t>, IB</w:t>
      </w:r>
      <w:r>
        <w:rPr>
          <w:kern w:val="0"/>
          <w:sz w:val="20"/>
          <w:szCs w:val="20"/>
        </w:rPr>
        <w:t>)</w:t>
      </w:r>
      <w:r>
        <w:rPr>
          <w:sz w:val="20"/>
          <w:szCs w:val="20"/>
        </w:rPr>
        <w:t xml:space="preserve"> </w:t>
      </w:r>
      <w:r w:rsidRPr="00661C62">
        <w:rPr>
          <w:kern w:val="0"/>
          <w:sz w:val="20"/>
          <w:szCs w:val="20"/>
        </w:rPr>
        <w:t>lub uzyskan</w:t>
      </w:r>
      <w:r>
        <w:rPr>
          <w:kern w:val="0"/>
          <w:sz w:val="20"/>
          <w:szCs w:val="20"/>
        </w:rPr>
        <w:t xml:space="preserve">y </w:t>
      </w:r>
      <w:r w:rsidRPr="00661C62">
        <w:rPr>
          <w:kern w:val="0"/>
          <w:sz w:val="20"/>
          <w:szCs w:val="20"/>
        </w:rPr>
        <w:t>ze szkoły europejskiej</w:t>
      </w:r>
      <w:r>
        <w:rPr>
          <w:kern w:val="0"/>
          <w:sz w:val="20"/>
          <w:szCs w:val="20"/>
        </w:rPr>
        <w:t xml:space="preserve"> dyplom </w:t>
      </w:r>
      <w:r w:rsidRPr="00661C62">
        <w:rPr>
          <w:kern w:val="0"/>
          <w:sz w:val="20"/>
          <w:szCs w:val="20"/>
        </w:rPr>
        <w:t>matur</w:t>
      </w:r>
      <w:r>
        <w:rPr>
          <w:kern w:val="0"/>
          <w:sz w:val="20"/>
          <w:szCs w:val="20"/>
        </w:rPr>
        <w:t>y</w:t>
      </w:r>
      <w:r w:rsidRPr="00661C62">
        <w:rPr>
          <w:kern w:val="0"/>
          <w:sz w:val="20"/>
          <w:szCs w:val="20"/>
        </w:rPr>
        <w:t xml:space="preserve"> europejsk</w:t>
      </w:r>
      <w:r>
        <w:rPr>
          <w:kern w:val="0"/>
          <w:sz w:val="20"/>
          <w:szCs w:val="20"/>
        </w:rPr>
        <w:t>iej</w:t>
      </w:r>
      <w:r w:rsidRPr="00661C62">
        <w:rPr>
          <w:kern w:val="0"/>
          <w:sz w:val="20"/>
          <w:szCs w:val="20"/>
        </w:rPr>
        <w:t xml:space="preserve"> (</w:t>
      </w:r>
      <w:proofErr w:type="spellStart"/>
      <w:r w:rsidRPr="00661C62">
        <w:rPr>
          <w:kern w:val="0"/>
          <w:sz w:val="20"/>
          <w:szCs w:val="20"/>
        </w:rPr>
        <w:t>European</w:t>
      </w:r>
      <w:proofErr w:type="spellEnd"/>
      <w:r w:rsidRPr="00661C62">
        <w:rPr>
          <w:kern w:val="0"/>
          <w:sz w:val="20"/>
          <w:szCs w:val="20"/>
        </w:rPr>
        <w:t xml:space="preserve"> </w:t>
      </w:r>
      <w:proofErr w:type="spellStart"/>
      <w:r w:rsidRPr="00661C62">
        <w:rPr>
          <w:kern w:val="0"/>
          <w:sz w:val="20"/>
          <w:szCs w:val="20"/>
        </w:rPr>
        <w:t>Baccalaureate</w:t>
      </w:r>
      <w:proofErr w:type="spellEnd"/>
      <w:r w:rsidRPr="00661C62">
        <w:rPr>
          <w:kern w:val="0"/>
          <w:sz w:val="20"/>
          <w:szCs w:val="20"/>
        </w:rPr>
        <w:t>, EB)</w:t>
      </w:r>
      <w:r w:rsidR="00BC0737">
        <w:rPr>
          <w:kern w:val="0"/>
          <w:sz w:val="20"/>
          <w:szCs w:val="20"/>
        </w:rPr>
        <w:t>,</w:t>
      </w:r>
    </w:p>
    <w:p w14:paraId="6566F96F" w14:textId="77777777" w:rsidR="00BB7C78" w:rsidRDefault="00BB7C78" w:rsidP="00BB7C78">
      <w:pPr>
        <w:tabs>
          <w:tab w:val="left" w:pos="567"/>
        </w:tabs>
        <w:spacing w:before="0"/>
        <w:ind w:left="851" w:hanging="284"/>
        <w:jc w:val="both"/>
        <w:rPr>
          <w:sz w:val="20"/>
        </w:rPr>
      </w:pPr>
      <w:r>
        <w:rPr>
          <w:sz w:val="20"/>
        </w:rPr>
        <w:t>c</w:t>
      </w:r>
      <w:r w:rsidRPr="0087073D">
        <w:rPr>
          <w:sz w:val="20"/>
        </w:rPr>
        <w:t>)</w:t>
      </w:r>
      <w:r w:rsidRPr="0087073D">
        <w:rPr>
          <w:sz w:val="20"/>
        </w:rPr>
        <w:tab/>
      </w:r>
      <w:r>
        <w:rPr>
          <w:sz w:val="20"/>
        </w:rPr>
        <w:t>uzyskany poza polskim systemem oświaty:</w:t>
      </w:r>
    </w:p>
    <w:p w14:paraId="3A7BF49C" w14:textId="71839F55" w:rsidR="00BB7C78" w:rsidRPr="0087073D" w:rsidRDefault="00BB7C78" w:rsidP="00BB7C78">
      <w:pPr>
        <w:spacing w:before="0"/>
        <w:ind w:left="1134" w:hanging="283"/>
        <w:jc w:val="both"/>
        <w:rPr>
          <w:sz w:val="20"/>
        </w:rPr>
      </w:pPr>
      <w:r w:rsidRPr="0087073D">
        <w:rPr>
          <w:sz w:val="20"/>
        </w:rPr>
        <w:t>-</w:t>
      </w:r>
      <w:r w:rsidRPr="0087073D">
        <w:rPr>
          <w:sz w:val="20"/>
        </w:rPr>
        <w:tab/>
      </w:r>
      <w:r w:rsidRPr="00345795">
        <w:rPr>
          <w:sz w:val="20"/>
        </w:rPr>
        <w:t xml:space="preserve">oryginał świadectwa dojrzałości, </w:t>
      </w:r>
      <w:r w:rsidRPr="00345795">
        <w:rPr>
          <w:sz w:val="20"/>
          <w:szCs w:val="20"/>
        </w:rPr>
        <w:t xml:space="preserve">dyplom ukończenia szkoły średniej </w:t>
      </w:r>
      <w:r w:rsidRPr="00345795">
        <w:rPr>
          <w:sz w:val="20"/>
        </w:rPr>
        <w:t>lub inny dokument uzyskany poza polskim systemem oświaty uprawniający do ubiegania się o przyjęcie na studia, zalegalizowany lub z</w:t>
      </w:r>
      <w:r>
        <w:rPr>
          <w:sz w:val="20"/>
        </w:rPr>
        <w:t> </w:t>
      </w:r>
      <w:r w:rsidRPr="00345795">
        <w:rPr>
          <w:sz w:val="20"/>
        </w:rPr>
        <w:t xml:space="preserve">dołączonym </w:t>
      </w:r>
      <w:proofErr w:type="spellStart"/>
      <w:r w:rsidRPr="00345795">
        <w:rPr>
          <w:sz w:val="20"/>
        </w:rPr>
        <w:t>apostille</w:t>
      </w:r>
      <w:proofErr w:type="spellEnd"/>
      <w:r w:rsidR="00BC0737">
        <w:rPr>
          <w:sz w:val="20"/>
        </w:rPr>
        <w:t>,</w:t>
      </w:r>
    </w:p>
    <w:p w14:paraId="4063E3FB" w14:textId="336914FF" w:rsidR="00BB7C78" w:rsidRPr="0087073D" w:rsidRDefault="00BB7C78" w:rsidP="00BB7C78">
      <w:pPr>
        <w:spacing w:before="0"/>
        <w:ind w:left="1134" w:hanging="283"/>
        <w:jc w:val="both"/>
        <w:rPr>
          <w:sz w:val="20"/>
        </w:rPr>
      </w:pPr>
      <w:r w:rsidRPr="0087073D">
        <w:rPr>
          <w:sz w:val="20"/>
        </w:rPr>
        <w:t>-</w:t>
      </w:r>
      <w:r w:rsidRPr="0087073D">
        <w:rPr>
          <w:sz w:val="20"/>
        </w:rPr>
        <w:tab/>
        <w:t>zaświadczenie stwierdzające, że przedkładane świadectwo uprawnia do ubiegania się o przyjęcie na studia wyższe w państwie, w którego systemie edukacji działa instytucja wydająca świadectwo lub decyzję kuratora oświaty</w:t>
      </w:r>
      <w:r>
        <w:rPr>
          <w:sz w:val="20"/>
        </w:rPr>
        <w:t xml:space="preserve"> (nostryfikację)</w:t>
      </w:r>
      <w:r w:rsidRPr="0087073D">
        <w:rPr>
          <w:sz w:val="20"/>
        </w:rPr>
        <w:t xml:space="preserve"> potwierdzającą nabycie uprawnień do kontynuowania nauki w szkole wyższej</w:t>
      </w:r>
      <w:r>
        <w:rPr>
          <w:sz w:val="20"/>
        </w:rPr>
        <w:t xml:space="preserve"> w </w:t>
      </w:r>
      <w:r w:rsidRPr="0087073D">
        <w:rPr>
          <w:sz w:val="20"/>
        </w:rPr>
        <w:t>Polsce</w:t>
      </w:r>
      <w:r w:rsidR="00BC0737">
        <w:rPr>
          <w:sz w:val="20"/>
        </w:rPr>
        <w:t>,</w:t>
      </w:r>
    </w:p>
    <w:p w14:paraId="532DEFD2" w14:textId="6A59EBA4" w:rsidR="00BB7C78" w:rsidRDefault="00BB7C78" w:rsidP="00BB7C78">
      <w:pPr>
        <w:spacing w:before="0"/>
        <w:ind w:left="1134" w:hanging="283"/>
        <w:jc w:val="both"/>
        <w:rPr>
          <w:sz w:val="20"/>
        </w:rPr>
      </w:pPr>
      <w:r w:rsidRPr="0087073D">
        <w:rPr>
          <w:sz w:val="20"/>
        </w:rPr>
        <w:t>-</w:t>
      </w:r>
      <w:r w:rsidRPr="0087073D">
        <w:rPr>
          <w:sz w:val="20"/>
        </w:rPr>
        <w:tab/>
        <w:t xml:space="preserve">tłumaczenie </w:t>
      </w:r>
      <w:r>
        <w:rPr>
          <w:sz w:val="20"/>
        </w:rPr>
        <w:t xml:space="preserve">przysięgłe </w:t>
      </w:r>
      <w:r w:rsidRPr="0087073D">
        <w:rPr>
          <w:sz w:val="20"/>
        </w:rPr>
        <w:t>na język polski</w:t>
      </w:r>
      <w:r>
        <w:rPr>
          <w:sz w:val="20"/>
        </w:rPr>
        <w:t xml:space="preserve"> lub język angielski</w:t>
      </w:r>
      <w:r w:rsidRPr="0087073D">
        <w:rPr>
          <w:sz w:val="20"/>
        </w:rPr>
        <w:t xml:space="preserve"> świadectwa i innych wyżej wymienionych dokumentów</w:t>
      </w:r>
      <w:r w:rsidR="00BC0737">
        <w:rPr>
          <w:sz w:val="20"/>
        </w:rPr>
        <w:t>;</w:t>
      </w:r>
    </w:p>
    <w:p w14:paraId="24562AC0" w14:textId="77777777" w:rsidR="00BB7C78" w:rsidRDefault="00BB7C78" w:rsidP="00BB7C78">
      <w:pPr>
        <w:tabs>
          <w:tab w:val="left" w:pos="567"/>
        </w:tabs>
        <w:spacing w:before="0"/>
        <w:ind w:firstLine="284"/>
        <w:jc w:val="both"/>
        <w:rPr>
          <w:sz w:val="20"/>
        </w:rPr>
      </w:pPr>
      <w:r>
        <w:rPr>
          <w:sz w:val="20"/>
        </w:rPr>
        <w:t>4</w:t>
      </w:r>
      <w:r w:rsidRPr="0087073D">
        <w:rPr>
          <w:sz w:val="20"/>
        </w:rPr>
        <w:t>)</w:t>
      </w:r>
      <w:r w:rsidRPr="0087073D">
        <w:rPr>
          <w:sz w:val="20"/>
        </w:rPr>
        <w:tab/>
        <w:t xml:space="preserve">w przypadku studiów </w:t>
      </w:r>
      <w:r>
        <w:rPr>
          <w:sz w:val="20"/>
        </w:rPr>
        <w:t>drugiego</w:t>
      </w:r>
      <w:r w:rsidRPr="0087073D">
        <w:rPr>
          <w:sz w:val="20"/>
        </w:rPr>
        <w:t xml:space="preserve"> stopnia dokument uprawniający do ubiegania się o przyjęcie na studia:</w:t>
      </w:r>
    </w:p>
    <w:p w14:paraId="18B2CAF7" w14:textId="7957FF15" w:rsidR="00BB7C78" w:rsidRPr="00573167" w:rsidRDefault="00BB7C78" w:rsidP="00BB7C78">
      <w:pPr>
        <w:tabs>
          <w:tab w:val="left" w:pos="567"/>
        </w:tabs>
        <w:spacing w:before="0"/>
        <w:ind w:left="851" w:hanging="284"/>
        <w:jc w:val="both"/>
        <w:rPr>
          <w:sz w:val="20"/>
        </w:rPr>
      </w:pPr>
      <w:r>
        <w:rPr>
          <w:sz w:val="20"/>
        </w:rPr>
        <w:t>a)</w:t>
      </w:r>
      <w:r>
        <w:rPr>
          <w:sz w:val="20"/>
        </w:rPr>
        <w:tab/>
        <w:t xml:space="preserve">uzyskany w </w:t>
      </w:r>
      <w:r w:rsidRPr="008531EF">
        <w:rPr>
          <w:sz w:val="20"/>
        </w:rPr>
        <w:t>polskim systemie oświaty:</w:t>
      </w:r>
    </w:p>
    <w:p w14:paraId="1E211696" w14:textId="43349A68" w:rsidR="00BB7C78" w:rsidRPr="008531EF" w:rsidRDefault="00BB7C78" w:rsidP="00BB7C78">
      <w:pPr>
        <w:tabs>
          <w:tab w:val="left" w:pos="567"/>
        </w:tabs>
        <w:spacing w:before="0"/>
        <w:ind w:left="1135" w:hanging="284"/>
        <w:jc w:val="both"/>
        <w:rPr>
          <w:sz w:val="20"/>
        </w:rPr>
      </w:pPr>
      <w:r w:rsidRPr="00573167">
        <w:rPr>
          <w:sz w:val="20"/>
        </w:rPr>
        <w:t>-</w:t>
      </w:r>
      <w:r w:rsidRPr="00573167">
        <w:rPr>
          <w:sz w:val="20"/>
        </w:rPr>
        <w:tab/>
        <w:t>oryginał</w:t>
      </w:r>
      <w:r w:rsidRPr="008531EF">
        <w:rPr>
          <w:sz w:val="20"/>
        </w:rPr>
        <w:t xml:space="preserve"> lub oryginalny odpis dyplomu ukończenia studiów wyższych wraz z oryginałem lub kserokopią suplementu</w:t>
      </w:r>
      <w:r w:rsidR="00BC0737">
        <w:rPr>
          <w:sz w:val="20"/>
        </w:rPr>
        <w:t>,</w:t>
      </w:r>
    </w:p>
    <w:p w14:paraId="766C3C73" w14:textId="77777777" w:rsidR="00BB7C78" w:rsidRPr="008531EF" w:rsidRDefault="00BB7C78" w:rsidP="00BB7C78">
      <w:pPr>
        <w:tabs>
          <w:tab w:val="left" w:pos="567"/>
        </w:tabs>
        <w:spacing w:before="0"/>
        <w:ind w:left="851" w:hanging="284"/>
        <w:jc w:val="both"/>
        <w:rPr>
          <w:sz w:val="20"/>
        </w:rPr>
      </w:pPr>
      <w:r w:rsidRPr="008531EF">
        <w:rPr>
          <w:sz w:val="20"/>
        </w:rPr>
        <w:t>b)</w:t>
      </w:r>
      <w:r w:rsidRPr="008531EF">
        <w:rPr>
          <w:sz w:val="20"/>
        </w:rPr>
        <w:tab/>
        <w:t>uzyskan</w:t>
      </w:r>
      <w:r>
        <w:rPr>
          <w:sz w:val="20"/>
        </w:rPr>
        <w:t>y</w:t>
      </w:r>
      <w:r w:rsidRPr="008531EF">
        <w:rPr>
          <w:sz w:val="20"/>
        </w:rPr>
        <w:t xml:space="preserve"> poza polskim systemem oświaty:</w:t>
      </w:r>
    </w:p>
    <w:p w14:paraId="3157FE51" w14:textId="600D2212" w:rsidR="00BB7C78" w:rsidRPr="008531EF" w:rsidRDefault="00BB7C78" w:rsidP="00BB7C78">
      <w:pPr>
        <w:tabs>
          <w:tab w:val="left" w:pos="567"/>
        </w:tabs>
        <w:spacing w:before="0"/>
        <w:ind w:left="1135" w:hanging="284"/>
        <w:jc w:val="both"/>
        <w:rPr>
          <w:sz w:val="20"/>
        </w:rPr>
      </w:pPr>
      <w:r w:rsidRPr="008531EF">
        <w:rPr>
          <w:sz w:val="20"/>
        </w:rPr>
        <w:t>-</w:t>
      </w:r>
      <w:r w:rsidRPr="008531EF">
        <w:rPr>
          <w:sz w:val="20"/>
        </w:rPr>
        <w:tab/>
        <w:t xml:space="preserve">oryginał dyplomu ukończenia studiów wyższych wraz z oryginałem lub kserokopią suplementu lub </w:t>
      </w:r>
      <w:proofErr w:type="spellStart"/>
      <w:r w:rsidRPr="008531EF">
        <w:rPr>
          <w:sz w:val="20"/>
        </w:rPr>
        <w:t>transkryptem</w:t>
      </w:r>
      <w:proofErr w:type="spellEnd"/>
      <w:r w:rsidRPr="008531EF">
        <w:rPr>
          <w:sz w:val="20"/>
        </w:rPr>
        <w:t xml:space="preserve"> ocen </w:t>
      </w:r>
      <w:r w:rsidRPr="008531EF">
        <w:rPr>
          <w:sz w:val="20"/>
          <w:szCs w:val="20"/>
        </w:rPr>
        <w:t xml:space="preserve">opatrzone </w:t>
      </w:r>
      <w:proofErr w:type="spellStart"/>
      <w:r w:rsidRPr="008531EF">
        <w:rPr>
          <w:sz w:val="20"/>
          <w:szCs w:val="20"/>
        </w:rPr>
        <w:t>apostille</w:t>
      </w:r>
      <w:proofErr w:type="spellEnd"/>
      <w:r w:rsidRPr="008531EF">
        <w:rPr>
          <w:sz w:val="20"/>
          <w:szCs w:val="20"/>
        </w:rPr>
        <w:t xml:space="preserve"> lub zalegalizowane w kraju wystawienia</w:t>
      </w:r>
      <w:r w:rsidR="00BC0737">
        <w:rPr>
          <w:sz w:val="20"/>
        </w:rPr>
        <w:t>,</w:t>
      </w:r>
    </w:p>
    <w:p w14:paraId="17C42AB1" w14:textId="3A9C55C5" w:rsidR="00BB7C78" w:rsidRPr="00F61EAC" w:rsidRDefault="00BB7C78" w:rsidP="00BB7C78">
      <w:pPr>
        <w:tabs>
          <w:tab w:val="left" w:pos="567"/>
        </w:tabs>
        <w:spacing w:before="0"/>
        <w:ind w:left="1135" w:hanging="284"/>
        <w:jc w:val="both"/>
        <w:rPr>
          <w:rFonts w:eastAsia="Arial Unicode MS"/>
          <w:kern w:val="0"/>
          <w:sz w:val="20"/>
          <w:szCs w:val="20"/>
        </w:rPr>
      </w:pPr>
      <w:r w:rsidRPr="00F61EAC">
        <w:rPr>
          <w:rFonts w:eastAsia="Arial Unicode MS"/>
          <w:kern w:val="0"/>
          <w:sz w:val="20"/>
          <w:szCs w:val="20"/>
        </w:rPr>
        <w:t>-</w:t>
      </w:r>
      <w:r w:rsidRPr="00F61EAC">
        <w:rPr>
          <w:rFonts w:eastAsia="Arial Unicode MS"/>
          <w:kern w:val="0"/>
          <w:sz w:val="20"/>
          <w:szCs w:val="20"/>
        </w:rPr>
        <w:tab/>
        <w:t xml:space="preserve">nostryfikację </w:t>
      </w:r>
      <w:r w:rsidRPr="00F61EAC">
        <w:rPr>
          <w:sz w:val="20"/>
          <w:szCs w:val="20"/>
        </w:rPr>
        <w:t xml:space="preserve">dyplomu </w:t>
      </w:r>
      <w:r w:rsidRPr="00F61EAC">
        <w:rPr>
          <w:color w:val="000000"/>
          <w:sz w:val="20"/>
          <w:szCs w:val="20"/>
        </w:rPr>
        <w:t>ukończenia studiów wyższych uprawniającego do podjęcia studiów wyższych</w:t>
      </w:r>
      <w:r w:rsidRPr="00F61EAC">
        <w:rPr>
          <w:rFonts w:eastAsia="Arial Unicode MS"/>
          <w:kern w:val="0"/>
          <w:sz w:val="20"/>
          <w:szCs w:val="20"/>
        </w:rPr>
        <w:t xml:space="preserve"> – jeżeli jest wymagana</w:t>
      </w:r>
      <w:r w:rsidR="00BC0737">
        <w:rPr>
          <w:rFonts w:eastAsia="Arial Unicode MS"/>
          <w:kern w:val="0"/>
          <w:sz w:val="20"/>
          <w:szCs w:val="20"/>
        </w:rPr>
        <w:t>,</w:t>
      </w:r>
    </w:p>
    <w:p w14:paraId="5BA683CB" w14:textId="1EA4A13F" w:rsidR="00BB7C78" w:rsidRDefault="00BB7C78" w:rsidP="00BB7C78">
      <w:pPr>
        <w:spacing w:before="0"/>
        <w:ind w:left="1134" w:hanging="283"/>
        <w:jc w:val="both"/>
        <w:rPr>
          <w:sz w:val="20"/>
        </w:rPr>
      </w:pPr>
      <w:r w:rsidRPr="00F61EAC">
        <w:rPr>
          <w:sz w:val="20"/>
        </w:rPr>
        <w:t>-</w:t>
      </w:r>
      <w:r w:rsidRPr="00F61EAC">
        <w:rPr>
          <w:sz w:val="20"/>
        </w:rPr>
        <w:tab/>
        <w:t>zaświadczenie stwierdzające, że przedkładany dyplom uprawnia do ubiegania się o przyjęcie na studia wyższe w państwie, w którego systemie edukacji działa instytucja wydająca świadectwo</w:t>
      </w:r>
      <w:r w:rsidR="00BC0737">
        <w:rPr>
          <w:sz w:val="20"/>
        </w:rPr>
        <w:t>,</w:t>
      </w:r>
    </w:p>
    <w:p w14:paraId="1E1AE521" w14:textId="7965C75C" w:rsidR="00BB7C78" w:rsidRDefault="00BB7C78" w:rsidP="00BB7C78">
      <w:pPr>
        <w:spacing w:before="0"/>
        <w:ind w:left="1134" w:hanging="283"/>
        <w:jc w:val="both"/>
        <w:rPr>
          <w:sz w:val="20"/>
        </w:rPr>
      </w:pPr>
      <w:r>
        <w:rPr>
          <w:sz w:val="20"/>
        </w:rPr>
        <w:t>-</w:t>
      </w:r>
      <w:r>
        <w:rPr>
          <w:sz w:val="20"/>
        </w:rPr>
        <w:tab/>
      </w:r>
      <w:r w:rsidRPr="0087073D">
        <w:rPr>
          <w:sz w:val="20"/>
        </w:rPr>
        <w:t xml:space="preserve">tłumaczenie </w:t>
      </w:r>
      <w:r>
        <w:rPr>
          <w:sz w:val="20"/>
        </w:rPr>
        <w:t xml:space="preserve">przysięgłe </w:t>
      </w:r>
      <w:r w:rsidRPr="0087073D">
        <w:rPr>
          <w:sz w:val="20"/>
        </w:rPr>
        <w:t xml:space="preserve">na język polski </w:t>
      </w:r>
      <w:r>
        <w:rPr>
          <w:sz w:val="20"/>
        </w:rPr>
        <w:t>lub język angielski dyplomów</w:t>
      </w:r>
      <w:r w:rsidRPr="0087073D">
        <w:rPr>
          <w:sz w:val="20"/>
        </w:rPr>
        <w:t xml:space="preserve"> i innych wyżej wymienionych</w:t>
      </w:r>
      <w:r>
        <w:rPr>
          <w:sz w:val="20"/>
        </w:rPr>
        <w:t xml:space="preserve"> </w:t>
      </w:r>
      <w:r w:rsidRPr="0087073D">
        <w:rPr>
          <w:sz w:val="20"/>
        </w:rPr>
        <w:t>dokumentów</w:t>
      </w:r>
      <w:r w:rsidR="00BC0737">
        <w:rPr>
          <w:sz w:val="20"/>
        </w:rPr>
        <w:t>;</w:t>
      </w:r>
    </w:p>
    <w:p w14:paraId="08D4E96D" w14:textId="77777777" w:rsidR="00BB7C78" w:rsidRPr="0024563F" w:rsidRDefault="00BB7C78" w:rsidP="00BB7C78">
      <w:pPr>
        <w:spacing w:before="0"/>
        <w:ind w:left="567" w:hanging="283"/>
        <w:jc w:val="both"/>
        <w:rPr>
          <w:sz w:val="20"/>
        </w:rPr>
      </w:pPr>
      <w:r w:rsidRPr="0024563F">
        <w:rPr>
          <w:sz w:val="20"/>
        </w:rPr>
        <w:lastRenderedPageBreak/>
        <w:t>5)</w:t>
      </w:r>
      <w:r w:rsidRPr="0024563F">
        <w:rPr>
          <w:sz w:val="20"/>
        </w:rPr>
        <w:tab/>
        <w:t>jedną aktualną fotografię spełniającą wymagania stosowane przy wydawaniu dowodów osobistych;</w:t>
      </w:r>
    </w:p>
    <w:p w14:paraId="6B0BA42E" w14:textId="77777777" w:rsidR="00BB7C78" w:rsidRPr="0024563F" w:rsidRDefault="00BB7C78" w:rsidP="00BB7C78">
      <w:pPr>
        <w:tabs>
          <w:tab w:val="left" w:pos="0"/>
        </w:tabs>
        <w:spacing w:before="0"/>
        <w:ind w:left="567" w:hanging="283"/>
        <w:jc w:val="both"/>
        <w:rPr>
          <w:color w:val="000000"/>
          <w:sz w:val="20"/>
          <w:szCs w:val="20"/>
        </w:rPr>
      </w:pPr>
      <w:r w:rsidRPr="0024563F">
        <w:rPr>
          <w:color w:val="000000"/>
          <w:sz w:val="20"/>
        </w:rPr>
        <w:t>6)</w:t>
      </w:r>
      <w:r w:rsidRPr="0024563F">
        <w:rPr>
          <w:color w:val="000000"/>
          <w:sz w:val="20"/>
        </w:rPr>
        <w:tab/>
        <w:t>poświadczenie dokonania opłaty rekrutacyjnej na konto Politechniki Łódzkiej</w:t>
      </w:r>
      <w:r w:rsidRPr="0024563F">
        <w:rPr>
          <w:color w:val="000000"/>
          <w:sz w:val="20"/>
          <w:szCs w:val="20"/>
        </w:rPr>
        <w:t>;</w:t>
      </w:r>
    </w:p>
    <w:p w14:paraId="38A671A5" w14:textId="77777777" w:rsidR="00BB7C78" w:rsidRPr="0024563F" w:rsidRDefault="00BB7C78" w:rsidP="00BB7C78">
      <w:pPr>
        <w:tabs>
          <w:tab w:val="left" w:pos="0"/>
        </w:tabs>
        <w:spacing w:before="0"/>
        <w:ind w:left="567" w:hanging="283"/>
        <w:jc w:val="both"/>
        <w:rPr>
          <w:color w:val="000000"/>
          <w:sz w:val="20"/>
          <w:szCs w:val="20"/>
        </w:rPr>
      </w:pPr>
      <w:r w:rsidRPr="0024563F">
        <w:rPr>
          <w:color w:val="000000"/>
          <w:sz w:val="20"/>
          <w:szCs w:val="20"/>
        </w:rPr>
        <w:t>7)</w:t>
      </w:r>
      <w:r w:rsidRPr="0024563F">
        <w:rPr>
          <w:color w:val="000000"/>
          <w:sz w:val="20"/>
          <w:szCs w:val="20"/>
        </w:rPr>
        <w:tab/>
        <w:t xml:space="preserve">w przypadku </w:t>
      </w:r>
      <w:r w:rsidRPr="0024563F">
        <w:rPr>
          <w:iCs/>
          <w:color w:val="000000"/>
          <w:sz w:val="20"/>
          <w:szCs w:val="20"/>
        </w:rPr>
        <w:t>cudzoziemców</w:t>
      </w:r>
      <w:r w:rsidRPr="0024563F">
        <w:rPr>
          <w:color w:val="000000"/>
          <w:sz w:val="20"/>
          <w:szCs w:val="20"/>
        </w:rPr>
        <w:t xml:space="preserve"> dodatkowo:</w:t>
      </w:r>
    </w:p>
    <w:p w14:paraId="6462A75F" w14:textId="77777777" w:rsidR="00BB7C78" w:rsidRPr="00FC623B" w:rsidRDefault="00BB7C78" w:rsidP="00BB7C78">
      <w:pPr>
        <w:spacing w:before="0"/>
        <w:ind w:left="851" w:hanging="284"/>
        <w:jc w:val="both"/>
        <w:rPr>
          <w:sz w:val="20"/>
          <w:szCs w:val="20"/>
        </w:rPr>
      </w:pPr>
      <w:r w:rsidRPr="0024563F">
        <w:rPr>
          <w:sz w:val="20"/>
          <w:szCs w:val="20"/>
        </w:rPr>
        <w:t>a)</w:t>
      </w:r>
      <w:r w:rsidRPr="0024563F">
        <w:rPr>
          <w:sz w:val="20"/>
          <w:szCs w:val="20"/>
        </w:rPr>
        <w:tab/>
        <w:t xml:space="preserve">certyfikat potwierdzającym znajomość języka </w:t>
      </w:r>
      <w:r w:rsidRPr="00573167">
        <w:rPr>
          <w:sz w:val="20"/>
          <w:szCs w:val="20"/>
        </w:rPr>
        <w:t xml:space="preserve">obcego (załącznik nr 2), w którym </w:t>
      </w:r>
      <w:r w:rsidRPr="00FC623B">
        <w:rPr>
          <w:sz w:val="20"/>
          <w:szCs w:val="20"/>
        </w:rPr>
        <w:t>prowadzone są studia</w:t>
      </w:r>
      <w:r>
        <w:rPr>
          <w:sz w:val="20"/>
          <w:szCs w:val="20"/>
        </w:rPr>
        <w:t>,</w:t>
      </w:r>
    </w:p>
    <w:p w14:paraId="37BBDEF3" w14:textId="52770DB6" w:rsidR="00BB7C78" w:rsidRPr="00FC623B" w:rsidRDefault="00BB7C78" w:rsidP="00BB7C78">
      <w:pPr>
        <w:spacing w:before="0"/>
        <w:ind w:left="851" w:hanging="284"/>
        <w:jc w:val="both"/>
        <w:rPr>
          <w:sz w:val="20"/>
          <w:szCs w:val="20"/>
        </w:rPr>
      </w:pPr>
      <w:r w:rsidRPr="00FC623B">
        <w:rPr>
          <w:sz w:val="20"/>
          <w:szCs w:val="20"/>
        </w:rPr>
        <w:t>b)</w:t>
      </w:r>
      <w:r w:rsidRPr="00FC623B">
        <w:rPr>
          <w:sz w:val="20"/>
          <w:szCs w:val="20"/>
        </w:rPr>
        <w:tab/>
        <w:t>kopi</w:t>
      </w:r>
      <w:r>
        <w:rPr>
          <w:sz w:val="20"/>
          <w:szCs w:val="20"/>
        </w:rPr>
        <w:t>ę</w:t>
      </w:r>
      <w:r w:rsidRPr="00FC623B">
        <w:rPr>
          <w:sz w:val="20"/>
          <w:szCs w:val="20"/>
        </w:rPr>
        <w:t xml:space="preserve"> paszportu</w:t>
      </w:r>
      <w:r>
        <w:rPr>
          <w:sz w:val="20"/>
          <w:szCs w:val="20"/>
        </w:rPr>
        <w:t>,</w:t>
      </w:r>
    </w:p>
    <w:p w14:paraId="3D64D849" w14:textId="77777777" w:rsidR="00BB7C78" w:rsidRPr="00FC623B" w:rsidRDefault="00BB7C78" w:rsidP="00BB7C78">
      <w:pPr>
        <w:shd w:val="clear" w:color="auto" w:fill="FFFFFF"/>
        <w:spacing w:before="0"/>
        <w:ind w:left="851" w:hanging="284"/>
        <w:jc w:val="both"/>
        <w:rPr>
          <w:rFonts w:eastAsia="Arial Unicode MS"/>
          <w:sz w:val="20"/>
          <w:szCs w:val="20"/>
        </w:rPr>
      </w:pPr>
      <w:r w:rsidRPr="00FC623B">
        <w:rPr>
          <w:rFonts w:eastAsia="Arial Unicode MS"/>
          <w:sz w:val="20"/>
          <w:szCs w:val="20"/>
        </w:rPr>
        <w:t>c)</w:t>
      </w:r>
      <w:r w:rsidRPr="00FC623B">
        <w:rPr>
          <w:rFonts w:eastAsia="Arial Unicode MS"/>
          <w:sz w:val="20"/>
          <w:szCs w:val="20"/>
        </w:rPr>
        <w:tab/>
        <w:t>kopi</w:t>
      </w:r>
      <w:r>
        <w:rPr>
          <w:rFonts w:eastAsia="Arial Unicode MS"/>
          <w:sz w:val="20"/>
          <w:szCs w:val="20"/>
        </w:rPr>
        <w:t>ę</w:t>
      </w:r>
      <w:r w:rsidRPr="00FC623B">
        <w:rPr>
          <w:rFonts w:eastAsia="Arial Unicode MS"/>
          <w:sz w:val="20"/>
          <w:szCs w:val="20"/>
        </w:rPr>
        <w:t xml:space="preserve"> wizy lub karty pobytu, lub</w:t>
      </w:r>
      <w:r w:rsidRPr="00FC623B">
        <w:rPr>
          <w:rFonts w:eastAsia="Arial Unicode MS"/>
          <w:sz w:val="20"/>
          <w:szCs w:val="20"/>
          <w:shd w:val="clear" w:color="auto" w:fill="FFFFFF"/>
        </w:rPr>
        <w:t xml:space="preserve"> innego dokumentu uprawniającego do pobytu na terytorium </w:t>
      </w:r>
      <w:r w:rsidRPr="00FC623B">
        <w:rPr>
          <w:rFonts w:eastAsia="Arial Unicode MS"/>
          <w:sz w:val="20"/>
          <w:szCs w:val="20"/>
        </w:rPr>
        <w:t>Rzeczypospolitej Polskiej</w:t>
      </w:r>
      <w:r w:rsidRPr="00FC623B">
        <w:rPr>
          <w:rFonts w:eastAsia="Arial Unicode MS"/>
          <w:sz w:val="20"/>
          <w:szCs w:val="20"/>
          <w:shd w:val="clear" w:color="auto" w:fill="FFFFFF"/>
        </w:rPr>
        <w:t xml:space="preserve"> (jeśli już został wydany) – przed rozpoczęciem roku akademickiego</w:t>
      </w:r>
      <w:r>
        <w:rPr>
          <w:rFonts w:eastAsia="Arial Unicode MS"/>
          <w:sz w:val="20"/>
          <w:szCs w:val="20"/>
          <w:shd w:val="clear" w:color="auto" w:fill="FFFFFF"/>
        </w:rPr>
        <w:t>,</w:t>
      </w:r>
    </w:p>
    <w:p w14:paraId="60CA3159" w14:textId="77777777" w:rsidR="00BB7C78" w:rsidRPr="00FC623B" w:rsidRDefault="00BB7C78" w:rsidP="00BB7C78">
      <w:pPr>
        <w:shd w:val="clear" w:color="auto" w:fill="FFFFFF"/>
        <w:spacing w:before="0"/>
        <w:ind w:left="851" w:hanging="284"/>
        <w:jc w:val="both"/>
        <w:rPr>
          <w:rFonts w:eastAsia="Arial Unicode MS"/>
          <w:color w:val="000000"/>
          <w:sz w:val="20"/>
          <w:szCs w:val="20"/>
        </w:rPr>
      </w:pPr>
      <w:r w:rsidRPr="00FC623B">
        <w:rPr>
          <w:rFonts w:eastAsia="Arial Unicode MS"/>
          <w:color w:val="000000"/>
          <w:sz w:val="20"/>
          <w:szCs w:val="20"/>
        </w:rPr>
        <w:t>d)</w:t>
      </w:r>
      <w:r w:rsidRPr="00FC623B">
        <w:rPr>
          <w:rFonts w:eastAsia="Arial Unicode MS"/>
          <w:color w:val="000000"/>
          <w:sz w:val="20"/>
          <w:szCs w:val="20"/>
        </w:rPr>
        <w:tab/>
        <w:t xml:space="preserve">potwierdzenie wniesienia opłaty w przypadku przyjęcia na studia na zasadach odpłatności </w:t>
      </w:r>
      <w:r w:rsidRPr="00FC623B">
        <w:rPr>
          <w:rFonts w:eastAsia="Arial Unicode MS"/>
          <w:sz w:val="20"/>
          <w:szCs w:val="20"/>
          <w:shd w:val="clear" w:color="auto" w:fill="FFFFFF"/>
        </w:rPr>
        <w:t>– przed rozpoczęciem roku akademickiego</w:t>
      </w:r>
      <w:r>
        <w:rPr>
          <w:rFonts w:eastAsia="Arial Unicode MS"/>
          <w:sz w:val="20"/>
          <w:szCs w:val="20"/>
          <w:shd w:val="clear" w:color="auto" w:fill="FFFFFF"/>
        </w:rPr>
        <w:t>,</w:t>
      </w:r>
    </w:p>
    <w:p w14:paraId="47D41273" w14:textId="3DF94682" w:rsidR="00BB7C78" w:rsidRPr="00926FC0" w:rsidRDefault="00BB7C78" w:rsidP="00BB7C78">
      <w:pPr>
        <w:shd w:val="clear" w:color="auto" w:fill="FFFFFF"/>
        <w:spacing w:before="0"/>
        <w:ind w:left="851" w:hanging="284"/>
        <w:jc w:val="both"/>
        <w:rPr>
          <w:rFonts w:eastAsia="Arial Unicode MS"/>
          <w:color w:val="000000"/>
          <w:sz w:val="20"/>
          <w:szCs w:val="20"/>
        </w:rPr>
      </w:pPr>
      <w:r w:rsidRPr="00FC623B">
        <w:rPr>
          <w:rFonts w:eastAsia="Arial Unicode MS"/>
          <w:color w:val="000000"/>
          <w:sz w:val="20"/>
          <w:szCs w:val="20"/>
        </w:rPr>
        <w:t>e)</w:t>
      </w:r>
      <w:r w:rsidRPr="00FC623B">
        <w:rPr>
          <w:rFonts w:eastAsia="Arial Unicode MS"/>
          <w:color w:val="000000"/>
          <w:sz w:val="20"/>
          <w:szCs w:val="20"/>
        </w:rPr>
        <w:tab/>
        <w:t>ubezpieczeni</w:t>
      </w:r>
      <w:r>
        <w:rPr>
          <w:rFonts w:eastAsia="Arial Unicode MS"/>
          <w:color w:val="000000"/>
          <w:sz w:val="20"/>
          <w:szCs w:val="20"/>
        </w:rPr>
        <w:t>e</w:t>
      </w:r>
      <w:r w:rsidRPr="00FC623B">
        <w:rPr>
          <w:rFonts w:eastAsia="Arial Unicode MS"/>
          <w:color w:val="000000"/>
          <w:sz w:val="20"/>
          <w:szCs w:val="20"/>
        </w:rPr>
        <w:t xml:space="preserve"> zdrowotne w rozumieniu przepisów ustawy z dnia 27 sierpnia 2004 r. o świadczeniach opieki </w:t>
      </w:r>
      <w:r w:rsidRPr="003F26B7">
        <w:rPr>
          <w:rFonts w:eastAsia="Arial Unicode MS"/>
          <w:color w:val="000000" w:themeColor="text1"/>
          <w:sz w:val="20"/>
          <w:szCs w:val="20"/>
        </w:rPr>
        <w:t>zdrowotnej finansowanych ze środków publicznych (</w:t>
      </w:r>
      <w:proofErr w:type="spellStart"/>
      <w:r w:rsidRPr="003F26B7">
        <w:rPr>
          <w:rFonts w:eastAsia="Arial Unicode MS"/>
          <w:color w:val="000000" w:themeColor="text1"/>
          <w:sz w:val="20"/>
          <w:szCs w:val="20"/>
        </w:rPr>
        <w:t>t.j</w:t>
      </w:r>
      <w:proofErr w:type="spellEnd"/>
      <w:r w:rsidRPr="003F26B7">
        <w:rPr>
          <w:rFonts w:eastAsia="Arial Unicode MS"/>
          <w:color w:val="000000" w:themeColor="text1"/>
          <w:sz w:val="20"/>
          <w:szCs w:val="20"/>
        </w:rPr>
        <w:t>. Dz</w:t>
      </w:r>
      <w:r w:rsidRPr="004474C6">
        <w:rPr>
          <w:rFonts w:eastAsia="Arial Unicode MS"/>
          <w:sz w:val="20"/>
          <w:szCs w:val="20"/>
        </w:rPr>
        <w:t xml:space="preserve">. U. </w:t>
      </w:r>
      <w:r w:rsidRPr="004474C6">
        <w:rPr>
          <w:rFonts w:eastAsia="Arial Unicode MS"/>
          <w:kern w:val="0"/>
          <w:sz w:val="20"/>
          <w:szCs w:val="20"/>
        </w:rPr>
        <w:t>202</w:t>
      </w:r>
      <w:r w:rsidR="00BC0737">
        <w:rPr>
          <w:rFonts w:eastAsia="Arial Unicode MS"/>
          <w:kern w:val="0"/>
          <w:sz w:val="20"/>
          <w:szCs w:val="20"/>
        </w:rPr>
        <w:t>4</w:t>
      </w:r>
      <w:r w:rsidRPr="004474C6">
        <w:rPr>
          <w:rFonts w:eastAsia="Arial Unicode MS"/>
          <w:kern w:val="0"/>
          <w:sz w:val="20"/>
          <w:szCs w:val="20"/>
        </w:rPr>
        <w:t xml:space="preserve"> r. poz. </w:t>
      </w:r>
      <w:r w:rsidR="00BC0737">
        <w:rPr>
          <w:rFonts w:eastAsia="Arial Unicode MS"/>
          <w:kern w:val="0"/>
          <w:sz w:val="20"/>
          <w:szCs w:val="20"/>
        </w:rPr>
        <w:t>146</w:t>
      </w:r>
      <w:r w:rsidRPr="004474C6">
        <w:rPr>
          <w:rFonts w:eastAsia="Arial Unicode MS"/>
          <w:sz w:val="20"/>
          <w:szCs w:val="20"/>
        </w:rPr>
        <w:t>) lub podróżne ubezpieczeni</w:t>
      </w:r>
      <w:r>
        <w:rPr>
          <w:rFonts w:eastAsia="Arial Unicode MS"/>
          <w:sz w:val="20"/>
          <w:szCs w:val="20"/>
        </w:rPr>
        <w:t>e</w:t>
      </w:r>
      <w:r w:rsidRPr="004474C6">
        <w:rPr>
          <w:rFonts w:eastAsia="Arial Unicode MS"/>
          <w:sz w:val="20"/>
          <w:szCs w:val="20"/>
        </w:rPr>
        <w:t xml:space="preserve"> medyczne o minimalnej kwocie ubezpieczenia w wysokości 30 000 </w:t>
      </w:r>
      <w:r w:rsidRPr="00FC623B">
        <w:rPr>
          <w:rFonts w:eastAsia="Arial Unicode MS"/>
          <w:color w:val="000000"/>
          <w:sz w:val="20"/>
          <w:szCs w:val="20"/>
        </w:rPr>
        <w:t xml:space="preserve">euro </w:t>
      </w:r>
      <w:r w:rsidRPr="00FC623B">
        <w:rPr>
          <w:rFonts w:eastAsia="Arial Unicode MS"/>
          <w:sz w:val="20"/>
          <w:szCs w:val="20"/>
          <w:shd w:val="clear" w:color="auto" w:fill="FFFFFF"/>
        </w:rPr>
        <w:t>– przed rozpoczęciem roku akademickiego</w:t>
      </w:r>
      <w:r w:rsidRPr="00FC623B">
        <w:rPr>
          <w:rFonts w:eastAsia="Arial Unicode MS"/>
          <w:color w:val="000000"/>
          <w:sz w:val="20"/>
          <w:szCs w:val="20"/>
        </w:rPr>
        <w:t>.</w:t>
      </w:r>
    </w:p>
    <w:p w14:paraId="2DD4ADEE" w14:textId="77777777" w:rsidR="00BB7C78" w:rsidRPr="001E2C43" w:rsidRDefault="00BB7C78" w:rsidP="00517569">
      <w:pPr>
        <w:spacing w:after="120"/>
        <w:jc w:val="center"/>
        <w:rPr>
          <w:bCs/>
          <w:sz w:val="20"/>
        </w:rPr>
      </w:pPr>
      <w:r w:rsidRPr="001E2C43">
        <w:rPr>
          <w:bCs/>
          <w:sz w:val="20"/>
        </w:rPr>
        <w:t>§ </w:t>
      </w:r>
      <w:r>
        <w:rPr>
          <w:bCs/>
          <w:sz w:val="20"/>
        </w:rPr>
        <w:t>4</w:t>
      </w:r>
    </w:p>
    <w:p w14:paraId="5321495E" w14:textId="77777777" w:rsidR="00BB7C78" w:rsidRPr="00BD1214" w:rsidRDefault="00BB7C78" w:rsidP="00BB7C78">
      <w:pPr>
        <w:spacing w:before="0"/>
        <w:jc w:val="both"/>
        <w:rPr>
          <w:sz w:val="20"/>
        </w:rPr>
      </w:pPr>
      <w:r w:rsidRPr="001E2C43">
        <w:rPr>
          <w:sz w:val="20"/>
        </w:rPr>
        <w:t xml:space="preserve">Kandydaci na studia pierwszego oraz drugiego stopnia w trybie przeniesienia z innej uczelni lub uczelni zagranicznej </w:t>
      </w:r>
      <w:r w:rsidRPr="00BD1214">
        <w:rPr>
          <w:sz w:val="20"/>
        </w:rPr>
        <w:t>są zobowiązani złożyć:</w:t>
      </w:r>
    </w:p>
    <w:p w14:paraId="3F08870C" w14:textId="773C9962" w:rsidR="00BB7C78" w:rsidRPr="003F26B7" w:rsidRDefault="00BB7C78" w:rsidP="00BB7C78">
      <w:pPr>
        <w:spacing w:before="0"/>
        <w:ind w:left="567" w:hanging="283"/>
        <w:jc w:val="both"/>
        <w:rPr>
          <w:rFonts w:cs="Calibri"/>
          <w:bCs/>
          <w:color w:val="000000" w:themeColor="text1"/>
          <w:sz w:val="20"/>
          <w:szCs w:val="20"/>
        </w:rPr>
      </w:pPr>
      <w:r w:rsidRPr="00BD1214">
        <w:rPr>
          <w:color w:val="000000" w:themeColor="text1"/>
          <w:sz w:val="20"/>
        </w:rPr>
        <w:t>1)</w:t>
      </w:r>
      <w:r w:rsidRPr="00BD1214">
        <w:rPr>
          <w:color w:val="000000" w:themeColor="text1"/>
          <w:sz w:val="20"/>
        </w:rPr>
        <w:tab/>
        <w:t>prośbę o rozpatrzenie możliwości przyjęcia na studia w Politechnice Łódzkiej w trybie przeniesienia z innej uczelni lub uczelni zagranicznej do Prodziekana właściwego dla kierunku, na który kandydat chce być przeniesiony</w:t>
      </w:r>
      <w:r>
        <w:rPr>
          <w:color w:val="000000" w:themeColor="text1"/>
          <w:sz w:val="20"/>
        </w:rPr>
        <w:t>, w</w:t>
      </w:r>
      <w:r w:rsidRPr="00BD1214">
        <w:rPr>
          <w:color w:val="000000" w:themeColor="text1"/>
          <w:sz w:val="20"/>
        </w:rPr>
        <w:t xml:space="preserve">zór wniosku określa </w:t>
      </w:r>
      <w:r w:rsidRPr="00573167">
        <w:rPr>
          <w:rFonts w:cs="Calibri"/>
          <w:bCs/>
          <w:sz w:val="20"/>
          <w:szCs w:val="20"/>
        </w:rPr>
        <w:t>załącznik nr 7;</w:t>
      </w:r>
    </w:p>
    <w:p w14:paraId="4531A06A" w14:textId="5D5E558D" w:rsidR="00BB7C78" w:rsidRPr="003F2164" w:rsidRDefault="00BB7C78" w:rsidP="00BB7C78">
      <w:pPr>
        <w:spacing w:before="0"/>
        <w:ind w:left="567" w:hanging="283"/>
        <w:jc w:val="both"/>
        <w:rPr>
          <w:sz w:val="20"/>
        </w:rPr>
      </w:pPr>
      <w:r w:rsidRPr="008C397E">
        <w:rPr>
          <w:color w:val="000000" w:themeColor="text1"/>
          <w:sz w:val="20"/>
        </w:rPr>
        <w:t>2)</w:t>
      </w:r>
      <w:r w:rsidRPr="008C397E">
        <w:rPr>
          <w:color w:val="000000" w:themeColor="text1"/>
          <w:sz w:val="20"/>
        </w:rPr>
        <w:tab/>
        <w:t xml:space="preserve">wypełniony i podpisany formularz „Podanie o przyjęcie na studia w Politechnice Łódzkiej w trybie przeniesienia z innej uczelni lub uczelni zagranicznej”, którego wzór określa </w:t>
      </w:r>
      <w:r w:rsidRPr="003F2164">
        <w:rPr>
          <w:sz w:val="20"/>
        </w:rPr>
        <w:t>załącznik nr 8;</w:t>
      </w:r>
    </w:p>
    <w:p w14:paraId="1BE3E02C" w14:textId="77777777" w:rsidR="00BB7C78" w:rsidRPr="003F26B7" w:rsidRDefault="00BB7C78" w:rsidP="00BB7C78">
      <w:pPr>
        <w:spacing w:before="0"/>
        <w:ind w:left="567" w:hanging="283"/>
        <w:jc w:val="both"/>
        <w:rPr>
          <w:rFonts w:cs="Calibri"/>
          <w:bCs/>
          <w:color w:val="000000" w:themeColor="text1"/>
          <w:sz w:val="20"/>
          <w:szCs w:val="20"/>
        </w:rPr>
      </w:pPr>
      <w:r w:rsidRPr="003F26B7">
        <w:rPr>
          <w:rFonts w:cs="Calibri"/>
          <w:bCs/>
          <w:color w:val="000000" w:themeColor="text1"/>
          <w:sz w:val="20"/>
          <w:szCs w:val="20"/>
        </w:rPr>
        <w:t>3)</w:t>
      </w:r>
      <w:r w:rsidRPr="003F26B7">
        <w:rPr>
          <w:rFonts w:cs="Calibri"/>
          <w:bCs/>
          <w:color w:val="000000" w:themeColor="text1"/>
          <w:sz w:val="20"/>
          <w:szCs w:val="20"/>
        </w:rPr>
        <w:tab/>
        <w:t>wydane przez uczelnię macierzystą dokumenty poświadczające odbyte okresy studiów i uzyskane wyniki studiów;</w:t>
      </w:r>
    </w:p>
    <w:p w14:paraId="101BAD69" w14:textId="77777777" w:rsidR="00BB7C78" w:rsidRDefault="00BB7C78" w:rsidP="00BB7C78">
      <w:pPr>
        <w:tabs>
          <w:tab w:val="left" w:pos="567"/>
        </w:tabs>
        <w:spacing w:before="0"/>
        <w:ind w:firstLine="284"/>
        <w:jc w:val="both"/>
        <w:rPr>
          <w:sz w:val="20"/>
        </w:rPr>
      </w:pPr>
      <w:r>
        <w:rPr>
          <w:sz w:val="20"/>
        </w:rPr>
        <w:t>4</w:t>
      </w:r>
      <w:r w:rsidRPr="0087073D">
        <w:rPr>
          <w:sz w:val="20"/>
        </w:rPr>
        <w:t>)</w:t>
      </w:r>
      <w:r w:rsidRPr="0087073D">
        <w:rPr>
          <w:sz w:val="20"/>
        </w:rPr>
        <w:tab/>
        <w:t>w przypadku studiów pierwszego stopnia dokument uprawniający do ubiegania się o przyjęcie na studia:</w:t>
      </w:r>
    </w:p>
    <w:p w14:paraId="10D85C2E" w14:textId="77777777" w:rsidR="00BB7C78" w:rsidRDefault="00BB7C78" w:rsidP="00BB7C78">
      <w:pPr>
        <w:tabs>
          <w:tab w:val="left" w:pos="567"/>
        </w:tabs>
        <w:spacing w:before="0"/>
        <w:ind w:left="851" w:hanging="284"/>
        <w:jc w:val="both"/>
        <w:rPr>
          <w:sz w:val="20"/>
        </w:rPr>
      </w:pPr>
      <w:r w:rsidRPr="0087073D">
        <w:rPr>
          <w:sz w:val="20"/>
        </w:rPr>
        <w:t>a)</w:t>
      </w:r>
      <w:r w:rsidRPr="0087073D">
        <w:rPr>
          <w:sz w:val="20"/>
        </w:rPr>
        <w:tab/>
      </w:r>
      <w:r>
        <w:rPr>
          <w:sz w:val="20"/>
        </w:rPr>
        <w:t>uzyskany w polskim systemie oświaty:</w:t>
      </w:r>
    </w:p>
    <w:p w14:paraId="57550BAE" w14:textId="27849F39" w:rsidR="00BB7C78" w:rsidRDefault="00BB7C78" w:rsidP="00BB7C78">
      <w:pPr>
        <w:spacing w:before="0"/>
        <w:ind w:left="1134" w:hanging="283"/>
        <w:jc w:val="both"/>
        <w:rPr>
          <w:sz w:val="20"/>
        </w:rPr>
      </w:pPr>
      <w:r w:rsidRPr="0087073D">
        <w:rPr>
          <w:sz w:val="20"/>
        </w:rPr>
        <w:t>-</w:t>
      </w:r>
      <w:r w:rsidRPr="0087073D">
        <w:rPr>
          <w:sz w:val="20"/>
        </w:rPr>
        <w:tab/>
      </w:r>
      <w:r w:rsidRPr="0042185A">
        <w:rPr>
          <w:sz w:val="20"/>
        </w:rPr>
        <w:t xml:space="preserve">oryginał świadectwa dojrzałości </w:t>
      </w:r>
      <w:r w:rsidRPr="0087073D">
        <w:rPr>
          <w:sz w:val="20"/>
        </w:rPr>
        <w:t xml:space="preserve">lub </w:t>
      </w:r>
      <w:r>
        <w:rPr>
          <w:sz w:val="20"/>
        </w:rPr>
        <w:t>oryginalny odpis świadectwa dojrzałości (w przypadku nowej matury) lub</w:t>
      </w:r>
      <w:r w:rsidR="00BC0737">
        <w:rPr>
          <w:sz w:val="20"/>
        </w:rPr>
        <w:t>,</w:t>
      </w:r>
    </w:p>
    <w:p w14:paraId="74ADEA2D" w14:textId="2C914215" w:rsidR="00BB7C78" w:rsidRDefault="00BB7C78" w:rsidP="00BB7C78">
      <w:pPr>
        <w:spacing w:before="0"/>
        <w:ind w:left="1134" w:hanging="283"/>
        <w:jc w:val="both"/>
        <w:rPr>
          <w:sz w:val="20"/>
        </w:rPr>
      </w:pPr>
      <w:r>
        <w:rPr>
          <w:sz w:val="20"/>
        </w:rPr>
        <w:t>-</w:t>
      </w:r>
      <w:r>
        <w:rPr>
          <w:sz w:val="20"/>
        </w:rPr>
        <w:tab/>
      </w:r>
      <w:r w:rsidRPr="0042185A">
        <w:rPr>
          <w:sz w:val="20"/>
        </w:rPr>
        <w:t>oryginał świadectwa</w:t>
      </w:r>
      <w:r>
        <w:rPr>
          <w:sz w:val="20"/>
        </w:rPr>
        <w:t xml:space="preserve"> maturalnego (w przypadku starej matury)</w:t>
      </w:r>
      <w:r w:rsidR="00BC0737">
        <w:rPr>
          <w:sz w:val="20"/>
        </w:rPr>
        <w:t>,</w:t>
      </w:r>
    </w:p>
    <w:p w14:paraId="4EFDA3A1" w14:textId="45B54EA0" w:rsidR="00BB7C78" w:rsidRPr="00661C62" w:rsidRDefault="00BB7C78" w:rsidP="00BB7C78">
      <w:pPr>
        <w:spacing w:before="0"/>
        <w:ind w:left="851" w:hanging="284"/>
        <w:jc w:val="both"/>
        <w:rPr>
          <w:sz w:val="20"/>
          <w:szCs w:val="20"/>
        </w:rPr>
      </w:pPr>
      <w:r w:rsidRPr="00661C62">
        <w:rPr>
          <w:sz w:val="20"/>
          <w:szCs w:val="20"/>
        </w:rPr>
        <w:t>b)</w:t>
      </w:r>
      <w:r>
        <w:rPr>
          <w:sz w:val="20"/>
          <w:szCs w:val="20"/>
        </w:rPr>
        <w:tab/>
      </w:r>
      <w:r w:rsidRPr="00661C62">
        <w:rPr>
          <w:sz w:val="20"/>
          <w:szCs w:val="20"/>
        </w:rPr>
        <w:t>uzyskan</w:t>
      </w:r>
      <w:r>
        <w:rPr>
          <w:sz w:val="20"/>
          <w:szCs w:val="20"/>
        </w:rPr>
        <w:t>y</w:t>
      </w:r>
      <w:r w:rsidRPr="00661C62">
        <w:rPr>
          <w:sz w:val="20"/>
          <w:szCs w:val="20"/>
        </w:rPr>
        <w:t xml:space="preserve"> z </w:t>
      </w:r>
      <w:r w:rsidRPr="00661C62">
        <w:rPr>
          <w:kern w:val="0"/>
          <w:sz w:val="20"/>
          <w:szCs w:val="20"/>
        </w:rPr>
        <w:t xml:space="preserve">International </w:t>
      </w:r>
      <w:proofErr w:type="spellStart"/>
      <w:r w:rsidRPr="00661C62">
        <w:rPr>
          <w:kern w:val="0"/>
          <w:sz w:val="20"/>
          <w:szCs w:val="20"/>
        </w:rPr>
        <w:t>Baccalaureate</w:t>
      </w:r>
      <w:proofErr w:type="spellEnd"/>
      <w:r w:rsidRPr="00661C62">
        <w:rPr>
          <w:kern w:val="0"/>
          <w:sz w:val="20"/>
          <w:szCs w:val="20"/>
        </w:rPr>
        <w:t xml:space="preserve"> Organization w Genewie </w:t>
      </w:r>
      <w:r>
        <w:rPr>
          <w:sz w:val="20"/>
          <w:szCs w:val="20"/>
        </w:rPr>
        <w:t>dyplom matury międzynarodowej (</w:t>
      </w:r>
      <w:r w:rsidRPr="00661C62">
        <w:rPr>
          <w:kern w:val="0"/>
          <w:sz w:val="20"/>
          <w:szCs w:val="20"/>
        </w:rPr>
        <w:t xml:space="preserve">International </w:t>
      </w:r>
      <w:proofErr w:type="spellStart"/>
      <w:r w:rsidRPr="00661C62">
        <w:rPr>
          <w:kern w:val="0"/>
          <w:sz w:val="20"/>
          <w:szCs w:val="20"/>
        </w:rPr>
        <w:t>Baccalaureate</w:t>
      </w:r>
      <w:proofErr w:type="spellEnd"/>
      <w:r w:rsidRPr="00661C62">
        <w:rPr>
          <w:kern w:val="0"/>
          <w:sz w:val="20"/>
          <w:szCs w:val="20"/>
        </w:rPr>
        <w:t>, IB</w:t>
      </w:r>
      <w:r>
        <w:rPr>
          <w:kern w:val="0"/>
          <w:sz w:val="20"/>
          <w:szCs w:val="20"/>
        </w:rPr>
        <w:t>)</w:t>
      </w:r>
      <w:r>
        <w:rPr>
          <w:sz w:val="20"/>
          <w:szCs w:val="20"/>
        </w:rPr>
        <w:t xml:space="preserve"> </w:t>
      </w:r>
      <w:r w:rsidRPr="00661C62">
        <w:rPr>
          <w:kern w:val="0"/>
          <w:sz w:val="20"/>
          <w:szCs w:val="20"/>
        </w:rPr>
        <w:t>lub uzyskan</w:t>
      </w:r>
      <w:r>
        <w:rPr>
          <w:kern w:val="0"/>
          <w:sz w:val="20"/>
          <w:szCs w:val="20"/>
        </w:rPr>
        <w:t xml:space="preserve">y </w:t>
      </w:r>
      <w:r w:rsidRPr="00661C62">
        <w:rPr>
          <w:kern w:val="0"/>
          <w:sz w:val="20"/>
          <w:szCs w:val="20"/>
        </w:rPr>
        <w:t>ze szkoły europejskiej</w:t>
      </w:r>
      <w:r>
        <w:rPr>
          <w:kern w:val="0"/>
          <w:sz w:val="20"/>
          <w:szCs w:val="20"/>
        </w:rPr>
        <w:t xml:space="preserve"> dyplom </w:t>
      </w:r>
      <w:r w:rsidRPr="00661C62">
        <w:rPr>
          <w:kern w:val="0"/>
          <w:sz w:val="20"/>
          <w:szCs w:val="20"/>
        </w:rPr>
        <w:t>matur</w:t>
      </w:r>
      <w:r>
        <w:rPr>
          <w:kern w:val="0"/>
          <w:sz w:val="20"/>
          <w:szCs w:val="20"/>
        </w:rPr>
        <w:t>y</w:t>
      </w:r>
      <w:r w:rsidRPr="00661C62">
        <w:rPr>
          <w:kern w:val="0"/>
          <w:sz w:val="20"/>
          <w:szCs w:val="20"/>
        </w:rPr>
        <w:t xml:space="preserve"> europejsk</w:t>
      </w:r>
      <w:r>
        <w:rPr>
          <w:kern w:val="0"/>
          <w:sz w:val="20"/>
          <w:szCs w:val="20"/>
        </w:rPr>
        <w:t>iej</w:t>
      </w:r>
      <w:r w:rsidRPr="00661C62">
        <w:rPr>
          <w:kern w:val="0"/>
          <w:sz w:val="20"/>
          <w:szCs w:val="20"/>
        </w:rPr>
        <w:t xml:space="preserve"> (</w:t>
      </w:r>
      <w:proofErr w:type="spellStart"/>
      <w:r w:rsidRPr="00661C62">
        <w:rPr>
          <w:kern w:val="0"/>
          <w:sz w:val="20"/>
          <w:szCs w:val="20"/>
        </w:rPr>
        <w:t>European</w:t>
      </w:r>
      <w:proofErr w:type="spellEnd"/>
      <w:r w:rsidRPr="00661C62">
        <w:rPr>
          <w:kern w:val="0"/>
          <w:sz w:val="20"/>
          <w:szCs w:val="20"/>
        </w:rPr>
        <w:t xml:space="preserve"> </w:t>
      </w:r>
      <w:proofErr w:type="spellStart"/>
      <w:r w:rsidRPr="00661C62">
        <w:rPr>
          <w:kern w:val="0"/>
          <w:sz w:val="20"/>
          <w:szCs w:val="20"/>
        </w:rPr>
        <w:t>Baccalaureate</w:t>
      </w:r>
      <w:proofErr w:type="spellEnd"/>
      <w:r w:rsidRPr="00661C62">
        <w:rPr>
          <w:kern w:val="0"/>
          <w:sz w:val="20"/>
          <w:szCs w:val="20"/>
        </w:rPr>
        <w:t>, EB)</w:t>
      </w:r>
      <w:r w:rsidR="00BC0737">
        <w:rPr>
          <w:kern w:val="0"/>
          <w:sz w:val="20"/>
          <w:szCs w:val="20"/>
        </w:rPr>
        <w:t>,</w:t>
      </w:r>
    </w:p>
    <w:p w14:paraId="737B24E3" w14:textId="77777777" w:rsidR="00BB7C78" w:rsidRDefault="00BB7C78" w:rsidP="00BB7C78">
      <w:pPr>
        <w:tabs>
          <w:tab w:val="left" w:pos="567"/>
        </w:tabs>
        <w:spacing w:before="0"/>
        <w:ind w:left="851" w:hanging="284"/>
        <w:jc w:val="both"/>
        <w:rPr>
          <w:sz w:val="20"/>
        </w:rPr>
      </w:pPr>
      <w:r>
        <w:rPr>
          <w:sz w:val="20"/>
        </w:rPr>
        <w:t>c</w:t>
      </w:r>
      <w:r w:rsidRPr="0087073D">
        <w:rPr>
          <w:sz w:val="20"/>
        </w:rPr>
        <w:t>)</w:t>
      </w:r>
      <w:r w:rsidRPr="0087073D">
        <w:rPr>
          <w:sz w:val="20"/>
        </w:rPr>
        <w:tab/>
      </w:r>
      <w:r>
        <w:rPr>
          <w:sz w:val="20"/>
        </w:rPr>
        <w:t>uzyskany poza polskim systemem oświaty:</w:t>
      </w:r>
    </w:p>
    <w:p w14:paraId="56430AA8" w14:textId="030855DB" w:rsidR="00BB7C78" w:rsidRPr="0087073D" w:rsidRDefault="00BB7C78" w:rsidP="00BB7C78">
      <w:pPr>
        <w:spacing w:before="0"/>
        <w:ind w:left="1134" w:hanging="283"/>
        <w:jc w:val="both"/>
        <w:rPr>
          <w:sz w:val="20"/>
        </w:rPr>
      </w:pPr>
      <w:r w:rsidRPr="0087073D">
        <w:rPr>
          <w:sz w:val="20"/>
        </w:rPr>
        <w:t>-</w:t>
      </w:r>
      <w:r w:rsidRPr="0087073D">
        <w:rPr>
          <w:sz w:val="20"/>
        </w:rPr>
        <w:tab/>
      </w:r>
      <w:r w:rsidRPr="00345795">
        <w:rPr>
          <w:sz w:val="20"/>
        </w:rPr>
        <w:t xml:space="preserve">oryginał świadectwa dojrzałości, </w:t>
      </w:r>
      <w:r w:rsidRPr="00345795">
        <w:rPr>
          <w:sz w:val="20"/>
          <w:szCs w:val="20"/>
        </w:rPr>
        <w:t xml:space="preserve">dyplom ukończenia szkoły średniej </w:t>
      </w:r>
      <w:r w:rsidRPr="00345795">
        <w:rPr>
          <w:sz w:val="20"/>
        </w:rPr>
        <w:t>lub inny dokument uzyskany poza polskim systemem oświaty uprawniający do ubiegania się o przyjęcie na studia, zalegalizowany lub z</w:t>
      </w:r>
      <w:r w:rsidR="00BC0737">
        <w:rPr>
          <w:sz w:val="20"/>
        </w:rPr>
        <w:t> </w:t>
      </w:r>
      <w:r w:rsidRPr="00345795">
        <w:rPr>
          <w:sz w:val="20"/>
        </w:rPr>
        <w:t xml:space="preserve">dołączonym </w:t>
      </w:r>
      <w:proofErr w:type="spellStart"/>
      <w:r w:rsidRPr="00345795">
        <w:rPr>
          <w:sz w:val="20"/>
        </w:rPr>
        <w:t>apostille</w:t>
      </w:r>
      <w:proofErr w:type="spellEnd"/>
      <w:r w:rsidR="00BC0737">
        <w:rPr>
          <w:sz w:val="20"/>
        </w:rPr>
        <w:t>,</w:t>
      </w:r>
    </w:p>
    <w:p w14:paraId="64FCA1FA" w14:textId="0F6F8CB0" w:rsidR="00BB7C78" w:rsidRPr="0087073D" w:rsidRDefault="00BB7C78" w:rsidP="00BB7C78">
      <w:pPr>
        <w:spacing w:before="0"/>
        <w:ind w:left="1134" w:hanging="283"/>
        <w:jc w:val="both"/>
        <w:rPr>
          <w:sz w:val="20"/>
        </w:rPr>
      </w:pPr>
      <w:r w:rsidRPr="0087073D">
        <w:rPr>
          <w:sz w:val="20"/>
        </w:rPr>
        <w:t>-</w:t>
      </w:r>
      <w:r w:rsidRPr="0087073D">
        <w:rPr>
          <w:sz w:val="20"/>
        </w:rPr>
        <w:tab/>
        <w:t>zaświadczenie stwierdzające, że przedkładane świadectwo uprawnia do ubiegania się o przyjęcie na studia wyższe w państwie, w którego systemie edukacji działa instytucja wydająca świadectwo lub decyzję kuratora oświaty</w:t>
      </w:r>
      <w:r>
        <w:rPr>
          <w:sz w:val="20"/>
        </w:rPr>
        <w:t xml:space="preserve"> (nostryfikację)</w:t>
      </w:r>
      <w:r w:rsidRPr="0087073D">
        <w:rPr>
          <w:sz w:val="20"/>
        </w:rPr>
        <w:t xml:space="preserve"> potwierdzającą nabycie uprawnień do kontynuowania nauki w szkole wyższej</w:t>
      </w:r>
      <w:r w:rsidR="00BC0737">
        <w:rPr>
          <w:sz w:val="20"/>
        </w:rPr>
        <w:t xml:space="preserve"> </w:t>
      </w:r>
      <w:r w:rsidRPr="0087073D">
        <w:rPr>
          <w:sz w:val="20"/>
        </w:rPr>
        <w:t>w</w:t>
      </w:r>
      <w:r w:rsidR="00BC0737">
        <w:rPr>
          <w:sz w:val="20"/>
        </w:rPr>
        <w:t> </w:t>
      </w:r>
      <w:r w:rsidRPr="0087073D">
        <w:rPr>
          <w:sz w:val="20"/>
        </w:rPr>
        <w:t>Polsce</w:t>
      </w:r>
      <w:r w:rsidR="00BC0737">
        <w:rPr>
          <w:sz w:val="20"/>
        </w:rPr>
        <w:t>,</w:t>
      </w:r>
    </w:p>
    <w:p w14:paraId="4ADED095" w14:textId="32D7DE42" w:rsidR="00BB7C78" w:rsidRDefault="00BB7C78" w:rsidP="00BB7C78">
      <w:pPr>
        <w:spacing w:before="0"/>
        <w:ind w:left="1134" w:hanging="283"/>
        <w:jc w:val="both"/>
        <w:rPr>
          <w:sz w:val="20"/>
        </w:rPr>
      </w:pPr>
      <w:r w:rsidRPr="0087073D">
        <w:rPr>
          <w:sz w:val="20"/>
        </w:rPr>
        <w:t>-</w:t>
      </w:r>
      <w:r w:rsidRPr="0087073D">
        <w:rPr>
          <w:sz w:val="20"/>
        </w:rPr>
        <w:tab/>
        <w:t xml:space="preserve">tłumaczenie </w:t>
      </w:r>
      <w:r>
        <w:rPr>
          <w:sz w:val="20"/>
        </w:rPr>
        <w:t xml:space="preserve">przysięgłe </w:t>
      </w:r>
      <w:r w:rsidRPr="0087073D">
        <w:rPr>
          <w:sz w:val="20"/>
        </w:rPr>
        <w:t>na język polski</w:t>
      </w:r>
      <w:r>
        <w:rPr>
          <w:sz w:val="20"/>
        </w:rPr>
        <w:t xml:space="preserve"> lub język angielski</w:t>
      </w:r>
      <w:r w:rsidRPr="0087073D">
        <w:rPr>
          <w:sz w:val="20"/>
        </w:rPr>
        <w:t xml:space="preserve"> świadectwa i innych wyżej wymienionych dokumentów</w:t>
      </w:r>
      <w:r w:rsidR="00BC0737">
        <w:rPr>
          <w:sz w:val="20"/>
        </w:rPr>
        <w:t>;</w:t>
      </w:r>
    </w:p>
    <w:p w14:paraId="60F4B905" w14:textId="77777777" w:rsidR="00BB7C78" w:rsidRDefault="00BB7C78" w:rsidP="00BB7C78">
      <w:pPr>
        <w:tabs>
          <w:tab w:val="left" w:pos="567"/>
        </w:tabs>
        <w:spacing w:before="0"/>
        <w:ind w:firstLine="284"/>
        <w:jc w:val="both"/>
        <w:rPr>
          <w:sz w:val="20"/>
        </w:rPr>
      </w:pPr>
      <w:r>
        <w:rPr>
          <w:sz w:val="20"/>
        </w:rPr>
        <w:t>5</w:t>
      </w:r>
      <w:r w:rsidRPr="0087073D">
        <w:rPr>
          <w:sz w:val="20"/>
        </w:rPr>
        <w:t>)</w:t>
      </w:r>
      <w:r w:rsidRPr="0087073D">
        <w:rPr>
          <w:sz w:val="20"/>
        </w:rPr>
        <w:tab/>
        <w:t xml:space="preserve">w przypadku studiów </w:t>
      </w:r>
      <w:r>
        <w:rPr>
          <w:sz w:val="20"/>
        </w:rPr>
        <w:t>drugiego</w:t>
      </w:r>
      <w:r w:rsidRPr="0087073D">
        <w:rPr>
          <w:sz w:val="20"/>
        </w:rPr>
        <w:t xml:space="preserve"> stopnia dokument uprawniający do ubiegania się o przyjęcie na studia:</w:t>
      </w:r>
    </w:p>
    <w:p w14:paraId="276AED4E" w14:textId="77777777" w:rsidR="00BB7C78" w:rsidRDefault="00BB7C78" w:rsidP="00BB7C78">
      <w:pPr>
        <w:tabs>
          <w:tab w:val="left" w:pos="567"/>
        </w:tabs>
        <w:spacing w:before="0"/>
        <w:ind w:left="851" w:hanging="284"/>
        <w:jc w:val="both"/>
        <w:rPr>
          <w:sz w:val="20"/>
        </w:rPr>
      </w:pPr>
      <w:r>
        <w:rPr>
          <w:sz w:val="20"/>
        </w:rPr>
        <w:t>a)</w:t>
      </w:r>
      <w:r>
        <w:rPr>
          <w:sz w:val="20"/>
        </w:rPr>
        <w:tab/>
        <w:t>uzyskany w polskim systemie oświaty:</w:t>
      </w:r>
    </w:p>
    <w:p w14:paraId="4C1E7FCF" w14:textId="3C7056A9" w:rsidR="00BB7C78" w:rsidRPr="008531EF" w:rsidRDefault="00BB7C78" w:rsidP="00BB7C78">
      <w:pPr>
        <w:tabs>
          <w:tab w:val="left" w:pos="567"/>
        </w:tabs>
        <w:spacing w:before="0"/>
        <w:ind w:left="1135" w:hanging="284"/>
        <w:jc w:val="both"/>
        <w:rPr>
          <w:sz w:val="20"/>
        </w:rPr>
      </w:pPr>
      <w:r>
        <w:rPr>
          <w:sz w:val="20"/>
        </w:rPr>
        <w:t>-</w:t>
      </w:r>
      <w:r>
        <w:rPr>
          <w:sz w:val="20"/>
        </w:rPr>
        <w:tab/>
      </w:r>
      <w:r w:rsidRPr="008531EF">
        <w:rPr>
          <w:sz w:val="20"/>
        </w:rPr>
        <w:t>oryginał lub oryginalny odpis dyplomu ukończenia studiów wyższych wraz z oryginałem lub kserokopią suplementu</w:t>
      </w:r>
      <w:r w:rsidR="00BC0737">
        <w:rPr>
          <w:sz w:val="20"/>
        </w:rPr>
        <w:t>,</w:t>
      </w:r>
    </w:p>
    <w:p w14:paraId="491A0410" w14:textId="77777777" w:rsidR="00BB7C78" w:rsidRPr="008531EF" w:rsidRDefault="00BB7C78" w:rsidP="00BB7C78">
      <w:pPr>
        <w:tabs>
          <w:tab w:val="left" w:pos="567"/>
        </w:tabs>
        <w:spacing w:before="0"/>
        <w:ind w:left="851" w:hanging="284"/>
        <w:jc w:val="both"/>
        <w:rPr>
          <w:sz w:val="20"/>
        </w:rPr>
      </w:pPr>
      <w:r w:rsidRPr="008531EF">
        <w:rPr>
          <w:sz w:val="20"/>
        </w:rPr>
        <w:t>b)</w:t>
      </w:r>
      <w:r w:rsidRPr="008531EF">
        <w:rPr>
          <w:sz w:val="20"/>
        </w:rPr>
        <w:tab/>
        <w:t>uzyskan</w:t>
      </w:r>
      <w:r>
        <w:rPr>
          <w:sz w:val="20"/>
        </w:rPr>
        <w:t>y</w:t>
      </w:r>
      <w:r w:rsidRPr="008531EF">
        <w:rPr>
          <w:sz w:val="20"/>
        </w:rPr>
        <w:t xml:space="preserve"> poza polskim systemem oświaty:</w:t>
      </w:r>
    </w:p>
    <w:p w14:paraId="061AA7D1" w14:textId="320B7AAF" w:rsidR="00BB7C78" w:rsidRPr="008531EF" w:rsidRDefault="00BB7C78" w:rsidP="00BB7C78">
      <w:pPr>
        <w:tabs>
          <w:tab w:val="left" w:pos="567"/>
        </w:tabs>
        <w:spacing w:before="0"/>
        <w:ind w:left="1135" w:hanging="284"/>
        <w:jc w:val="both"/>
        <w:rPr>
          <w:sz w:val="20"/>
        </w:rPr>
      </w:pPr>
      <w:r w:rsidRPr="008531EF">
        <w:rPr>
          <w:sz w:val="20"/>
        </w:rPr>
        <w:t>-</w:t>
      </w:r>
      <w:r w:rsidRPr="008531EF">
        <w:rPr>
          <w:sz w:val="20"/>
        </w:rPr>
        <w:tab/>
        <w:t xml:space="preserve">oryginał dyplomu ukończenia studiów wyższych wraz z oryginałem lub kserokopią suplementu lub </w:t>
      </w:r>
      <w:proofErr w:type="spellStart"/>
      <w:r w:rsidRPr="008531EF">
        <w:rPr>
          <w:sz w:val="20"/>
        </w:rPr>
        <w:t>transkryptem</w:t>
      </w:r>
      <w:proofErr w:type="spellEnd"/>
      <w:r w:rsidRPr="008531EF">
        <w:rPr>
          <w:sz w:val="20"/>
        </w:rPr>
        <w:t xml:space="preserve"> ocen </w:t>
      </w:r>
      <w:r w:rsidRPr="008531EF">
        <w:rPr>
          <w:sz w:val="20"/>
          <w:szCs w:val="20"/>
        </w:rPr>
        <w:t xml:space="preserve">opatrzone </w:t>
      </w:r>
      <w:proofErr w:type="spellStart"/>
      <w:r w:rsidRPr="008531EF">
        <w:rPr>
          <w:sz w:val="20"/>
          <w:szCs w:val="20"/>
        </w:rPr>
        <w:t>apostille</w:t>
      </w:r>
      <w:proofErr w:type="spellEnd"/>
      <w:r w:rsidRPr="008531EF">
        <w:rPr>
          <w:sz w:val="20"/>
          <w:szCs w:val="20"/>
        </w:rPr>
        <w:t xml:space="preserve"> lub zalegalizowane w kraju wystawienia</w:t>
      </w:r>
      <w:r w:rsidR="00BC0737">
        <w:rPr>
          <w:sz w:val="20"/>
        </w:rPr>
        <w:t>,</w:t>
      </w:r>
    </w:p>
    <w:p w14:paraId="47A4B3C6" w14:textId="0CA322CC" w:rsidR="00BB7C78" w:rsidRPr="00F61EAC" w:rsidRDefault="00BB7C78" w:rsidP="00BB7C78">
      <w:pPr>
        <w:tabs>
          <w:tab w:val="left" w:pos="567"/>
        </w:tabs>
        <w:spacing w:before="0"/>
        <w:ind w:left="1135" w:hanging="284"/>
        <w:jc w:val="both"/>
        <w:rPr>
          <w:rFonts w:eastAsia="Arial Unicode MS"/>
          <w:kern w:val="0"/>
          <w:sz w:val="20"/>
          <w:szCs w:val="20"/>
        </w:rPr>
      </w:pPr>
      <w:r w:rsidRPr="00F61EAC">
        <w:rPr>
          <w:rFonts w:eastAsia="Arial Unicode MS"/>
          <w:kern w:val="0"/>
          <w:sz w:val="20"/>
          <w:szCs w:val="20"/>
        </w:rPr>
        <w:t>-</w:t>
      </w:r>
      <w:r w:rsidRPr="00F61EAC">
        <w:rPr>
          <w:rFonts w:eastAsia="Arial Unicode MS"/>
          <w:kern w:val="0"/>
          <w:sz w:val="20"/>
          <w:szCs w:val="20"/>
        </w:rPr>
        <w:tab/>
        <w:t xml:space="preserve">nostryfikację </w:t>
      </w:r>
      <w:r w:rsidRPr="00F61EAC">
        <w:rPr>
          <w:sz w:val="20"/>
          <w:szCs w:val="20"/>
        </w:rPr>
        <w:t xml:space="preserve">dyplomu </w:t>
      </w:r>
      <w:r w:rsidRPr="00F61EAC">
        <w:rPr>
          <w:color w:val="000000"/>
          <w:sz w:val="20"/>
          <w:szCs w:val="20"/>
        </w:rPr>
        <w:t>ukończenia studiów wyższych uprawniającego do podjęcia studiów wyższych</w:t>
      </w:r>
      <w:r w:rsidRPr="00F61EAC">
        <w:rPr>
          <w:rFonts w:eastAsia="Arial Unicode MS"/>
          <w:kern w:val="0"/>
          <w:sz w:val="20"/>
          <w:szCs w:val="20"/>
        </w:rPr>
        <w:t xml:space="preserve"> – jeżeli jest wymagana</w:t>
      </w:r>
      <w:r w:rsidR="00BC0737">
        <w:rPr>
          <w:rFonts w:eastAsia="Arial Unicode MS"/>
          <w:kern w:val="0"/>
          <w:sz w:val="20"/>
          <w:szCs w:val="20"/>
        </w:rPr>
        <w:t>,</w:t>
      </w:r>
    </w:p>
    <w:p w14:paraId="14918B46" w14:textId="23AD281C" w:rsidR="00BB7C78" w:rsidRDefault="00BB7C78" w:rsidP="00BB7C78">
      <w:pPr>
        <w:spacing w:before="0"/>
        <w:ind w:left="1135" w:hanging="284"/>
        <w:jc w:val="both"/>
        <w:rPr>
          <w:sz w:val="20"/>
        </w:rPr>
      </w:pPr>
      <w:r w:rsidRPr="00F61EAC">
        <w:rPr>
          <w:sz w:val="20"/>
        </w:rPr>
        <w:t>-</w:t>
      </w:r>
      <w:r w:rsidRPr="00F61EAC">
        <w:rPr>
          <w:sz w:val="20"/>
        </w:rPr>
        <w:tab/>
        <w:t>zaświadczenie stwierdzające, że przedkładany dyplom uprawnia do ubiegania się o przyjęcie na studia wyższe w państwie, w którego systemie edukacji działa instytucja wydająca świadectwo</w:t>
      </w:r>
      <w:r w:rsidR="00BC0737">
        <w:rPr>
          <w:sz w:val="20"/>
        </w:rPr>
        <w:t>,</w:t>
      </w:r>
    </w:p>
    <w:p w14:paraId="2E98B5D3" w14:textId="35BC8D7D" w:rsidR="00BB7C78" w:rsidRPr="0087073D" w:rsidRDefault="00BB7C78" w:rsidP="00BB7C78">
      <w:pPr>
        <w:spacing w:before="0"/>
        <w:ind w:left="1135" w:hanging="284"/>
        <w:jc w:val="both"/>
        <w:rPr>
          <w:sz w:val="20"/>
        </w:rPr>
      </w:pPr>
      <w:r>
        <w:rPr>
          <w:sz w:val="20"/>
        </w:rPr>
        <w:t>-</w:t>
      </w:r>
      <w:r w:rsidR="00BC0737">
        <w:rPr>
          <w:sz w:val="20"/>
        </w:rPr>
        <w:tab/>
      </w:r>
      <w:r w:rsidRPr="0087073D">
        <w:rPr>
          <w:sz w:val="20"/>
        </w:rPr>
        <w:t xml:space="preserve">tłumaczenie </w:t>
      </w:r>
      <w:r>
        <w:rPr>
          <w:sz w:val="20"/>
        </w:rPr>
        <w:t xml:space="preserve">przysięgłe </w:t>
      </w:r>
      <w:r w:rsidRPr="0087073D">
        <w:rPr>
          <w:sz w:val="20"/>
        </w:rPr>
        <w:t xml:space="preserve">na język polski </w:t>
      </w:r>
      <w:r>
        <w:rPr>
          <w:sz w:val="20"/>
        </w:rPr>
        <w:t>lub język angielski dyplomów</w:t>
      </w:r>
      <w:r w:rsidRPr="0087073D">
        <w:rPr>
          <w:sz w:val="20"/>
        </w:rPr>
        <w:t xml:space="preserve"> i innych wyżej wymienionych</w:t>
      </w:r>
      <w:r w:rsidR="00BC0737">
        <w:rPr>
          <w:sz w:val="20"/>
        </w:rPr>
        <w:t xml:space="preserve"> </w:t>
      </w:r>
      <w:r w:rsidRPr="0087073D">
        <w:rPr>
          <w:sz w:val="20"/>
        </w:rPr>
        <w:t>dokumentów</w:t>
      </w:r>
      <w:r w:rsidR="00BC0737">
        <w:rPr>
          <w:sz w:val="20"/>
        </w:rPr>
        <w:t>;</w:t>
      </w:r>
    </w:p>
    <w:p w14:paraId="33843EBD" w14:textId="77777777" w:rsidR="00BB7C78" w:rsidRPr="0024563F" w:rsidRDefault="00BB7C78" w:rsidP="00BB7C78">
      <w:pPr>
        <w:spacing w:before="0"/>
        <w:ind w:left="567" w:hanging="283"/>
        <w:jc w:val="both"/>
        <w:rPr>
          <w:sz w:val="20"/>
        </w:rPr>
      </w:pPr>
      <w:r>
        <w:rPr>
          <w:sz w:val="20"/>
        </w:rPr>
        <w:t>6</w:t>
      </w:r>
      <w:r w:rsidRPr="0024563F">
        <w:rPr>
          <w:sz w:val="20"/>
        </w:rPr>
        <w:t>)</w:t>
      </w:r>
      <w:r w:rsidRPr="0024563F">
        <w:rPr>
          <w:sz w:val="20"/>
        </w:rPr>
        <w:tab/>
        <w:t>jedną aktualną fotografię spełniającą wymagania stosowane przy wydawaniu dowodów osobistych;</w:t>
      </w:r>
    </w:p>
    <w:p w14:paraId="73679F64" w14:textId="77777777" w:rsidR="00BB7C78" w:rsidRPr="0024563F" w:rsidRDefault="00BB7C78" w:rsidP="00BB7C78">
      <w:pPr>
        <w:tabs>
          <w:tab w:val="left" w:pos="0"/>
        </w:tabs>
        <w:spacing w:before="0"/>
        <w:ind w:left="567" w:hanging="283"/>
        <w:jc w:val="both"/>
        <w:rPr>
          <w:color w:val="000000"/>
          <w:sz w:val="20"/>
          <w:szCs w:val="20"/>
        </w:rPr>
      </w:pPr>
      <w:r w:rsidRPr="0024563F">
        <w:rPr>
          <w:color w:val="000000"/>
          <w:sz w:val="20"/>
          <w:szCs w:val="20"/>
        </w:rPr>
        <w:t>7)</w:t>
      </w:r>
      <w:r w:rsidRPr="0024563F">
        <w:rPr>
          <w:color w:val="000000"/>
          <w:sz w:val="20"/>
          <w:szCs w:val="20"/>
        </w:rPr>
        <w:tab/>
        <w:t xml:space="preserve">w przypadku </w:t>
      </w:r>
      <w:r w:rsidRPr="0024563F">
        <w:rPr>
          <w:iCs/>
          <w:color w:val="000000"/>
          <w:sz w:val="20"/>
          <w:szCs w:val="20"/>
        </w:rPr>
        <w:t>cudzoziemców</w:t>
      </w:r>
      <w:r w:rsidRPr="0024563F">
        <w:rPr>
          <w:color w:val="000000"/>
          <w:sz w:val="20"/>
          <w:szCs w:val="20"/>
        </w:rPr>
        <w:t xml:space="preserve"> dodatkowo:</w:t>
      </w:r>
    </w:p>
    <w:p w14:paraId="695AAB26" w14:textId="55E1463C" w:rsidR="00BB7C78" w:rsidRPr="00FC623B" w:rsidRDefault="00BB7C78" w:rsidP="00BB7C78">
      <w:pPr>
        <w:spacing w:before="0"/>
        <w:ind w:left="851" w:hanging="284"/>
        <w:jc w:val="both"/>
        <w:rPr>
          <w:sz w:val="20"/>
          <w:szCs w:val="20"/>
        </w:rPr>
      </w:pPr>
      <w:r w:rsidRPr="0024563F">
        <w:rPr>
          <w:sz w:val="20"/>
          <w:szCs w:val="20"/>
        </w:rPr>
        <w:t>a)</w:t>
      </w:r>
      <w:r w:rsidRPr="0024563F">
        <w:rPr>
          <w:sz w:val="20"/>
          <w:szCs w:val="20"/>
        </w:rPr>
        <w:tab/>
        <w:t xml:space="preserve">certyfikat potwierdzający znajomość języka </w:t>
      </w:r>
      <w:r w:rsidRPr="0062358D">
        <w:rPr>
          <w:sz w:val="20"/>
          <w:szCs w:val="20"/>
        </w:rPr>
        <w:t xml:space="preserve">obcego (załącznik nr 2), w którym </w:t>
      </w:r>
      <w:r w:rsidRPr="00FC623B">
        <w:rPr>
          <w:sz w:val="20"/>
          <w:szCs w:val="20"/>
        </w:rPr>
        <w:t>prowadzone są studia</w:t>
      </w:r>
      <w:r>
        <w:rPr>
          <w:sz w:val="20"/>
          <w:szCs w:val="20"/>
        </w:rPr>
        <w:t>,</w:t>
      </w:r>
    </w:p>
    <w:p w14:paraId="5664B954" w14:textId="571CC061" w:rsidR="00BB7C78" w:rsidRPr="00FC623B" w:rsidRDefault="00BB7C78" w:rsidP="00BB7C78">
      <w:pPr>
        <w:spacing w:before="0"/>
        <w:ind w:left="851" w:hanging="284"/>
        <w:jc w:val="both"/>
        <w:rPr>
          <w:sz w:val="20"/>
          <w:szCs w:val="20"/>
        </w:rPr>
      </w:pPr>
      <w:r w:rsidRPr="00FC623B">
        <w:rPr>
          <w:sz w:val="20"/>
          <w:szCs w:val="20"/>
        </w:rPr>
        <w:t>b)</w:t>
      </w:r>
      <w:r w:rsidRPr="00FC623B">
        <w:rPr>
          <w:sz w:val="20"/>
          <w:szCs w:val="20"/>
        </w:rPr>
        <w:tab/>
        <w:t>kopi</w:t>
      </w:r>
      <w:r>
        <w:rPr>
          <w:sz w:val="20"/>
          <w:szCs w:val="20"/>
        </w:rPr>
        <w:t>ę</w:t>
      </w:r>
      <w:r w:rsidRPr="00FC623B">
        <w:rPr>
          <w:sz w:val="20"/>
          <w:szCs w:val="20"/>
        </w:rPr>
        <w:t xml:space="preserve"> paszportu</w:t>
      </w:r>
      <w:r>
        <w:rPr>
          <w:sz w:val="20"/>
          <w:szCs w:val="20"/>
        </w:rPr>
        <w:t>,</w:t>
      </w:r>
    </w:p>
    <w:p w14:paraId="7126B443" w14:textId="77777777" w:rsidR="00BB7C78" w:rsidRPr="00FC623B" w:rsidRDefault="00BB7C78" w:rsidP="00BB7C78">
      <w:pPr>
        <w:shd w:val="clear" w:color="auto" w:fill="FFFFFF"/>
        <w:spacing w:before="0"/>
        <w:ind w:left="851" w:hanging="284"/>
        <w:jc w:val="both"/>
        <w:rPr>
          <w:rFonts w:eastAsia="Arial Unicode MS"/>
          <w:sz w:val="20"/>
          <w:szCs w:val="20"/>
        </w:rPr>
      </w:pPr>
      <w:r w:rsidRPr="00FC623B">
        <w:rPr>
          <w:rFonts w:eastAsia="Arial Unicode MS"/>
          <w:sz w:val="20"/>
          <w:szCs w:val="20"/>
        </w:rPr>
        <w:t>c)</w:t>
      </w:r>
      <w:r w:rsidRPr="00FC623B">
        <w:rPr>
          <w:rFonts w:eastAsia="Arial Unicode MS"/>
          <w:sz w:val="20"/>
          <w:szCs w:val="20"/>
        </w:rPr>
        <w:tab/>
        <w:t>kopi</w:t>
      </w:r>
      <w:r>
        <w:rPr>
          <w:rFonts w:eastAsia="Arial Unicode MS"/>
          <w:sz w:val="20"/>
          <w:szCs w:val="20"/>
        </w:rPr>
        <w:t>ę</w:t>
      </w:r>
      <w:r w:rsidRPr="00FC623B">
        <w:rPr>
          <w:rFonts w:eastAsia="Arial Unicode MS"/>
          <w:sz w:val="20"/>
          <w:szCs w:val="20"/>
        </w:rPr>
        <w:t xml:space="preserve"> wizy lub karty pobytu, lub</w:t>
      </w:r>
      <w:r w:rsidRPr="00FC623B">
        <w:rPr>
          <w:rFonts w:eastAsia="Arial Unicode MS"/>
          <w:sz w:val="20"/>
          <w:szCs w:val="20"/>
          <w:shd w:val="clear" w:color="auto" w:fill="FFFFFF"/>
        </w:rPr>
        <w:t xml:space="preserve"> innego dokumentu uprawniającego do pobytu na terytorium </w:t>
      </w:r>
      <w:r w:rsidRPr="00FC623B">
        <w:rPr>
          <w:rFonts w:eastAsia="Arial Unicode MS"/>
          <w:sz w:val="20"/>
          <w:szCs w:val="20"/>
        </w:rPr>
        <w:t>Rzeczypospolitej Polskiej</w:t>
      </w:r>
      <w:r w:rsidRPr="00FC623B">
        <w:rPr>
          <w:rFonts w:eastAsia="Arial Unicode MS"/>
          <w:sz w:val="20"/>
          <w:szCs w:val="20"/>
          <w:shd w:val="clear" w:color="auto" w:fill="FFFFFF"/>
        </w:rPr>
        <w:t xml:space="preserve"> (jeśli już został wydany) – przed rozpoczęciem roku akademickiego</w:t>
      </w:r>
      <w:r>
        <w:rPr>
          <w:rFonts w:eastAsia="Arial Unicode MS"/>
          <w:sz w:val="20"/>
          <w:szCs w:val="20"/>
          <w:shd w:val="clear" w:color="auto" w:fill="FFFFFF"/>
        </w:rPr>
        <w:t>,</w:t>
      </w:r>
    </w:p>
    <w:p w14:paraId="74DE6BFE" w14:textId="77777777" w:rsidR="00BB7C78" w:rsidRPr="00FC623B" w:rsidRDefault="00BB7C78" w:rsidP="00BB7C78">
      <w:pPr>
        <w:shd w:val="clear" w:color="auto" w:fill="FFFFFF"/>
        <w:spacing w:before="0"/>
        <w:ind w:left="851" w:hanging="284"/>
        <w:jc w:val="both"/>
        <w:rPr>
          <w:rFonts w:eastAsia="Arial Unicode MS"/>
          <w:color w:val="000000"/>
          <w:sz w:val="20"/>
          <w:szCs w:val="20"/>
        </w:rPr>
      </w:pPr>
      <w:r w:rsidRPr="00FC623B">
        <w:rPr>
          <w:rFonts w:eastAsia="Arial Unicode MS"/>
          <w:color w:val="000000"/>
          <w:sz w:val="20"/>
          <w:szCs w:val="20"/>
        </w:rPr>
        <w:t>d)</w:t>
      </w:r>
      <w:r w:rsidRPr="00FC623B">
        <w:rPr>
          <w:rFonts w:eastAsia="Arial Unicode MS"/>
          <w:color w:val="000000"/>
          <w:sz w:val="20"/>
          <w:szCs w:val="20"/>
        </w:rPr>
        <w:tab/>
        <w:t xml:space="preserve">potwierdzenie wniesienia opłaty w przypadku przyjęcia na studia na zasadach odpłatności </w:t>
      </w:r>
      <w:r w:rsidRPr="00FC623B">
        <w:rPr>
          <w:rFonts w:eastAsia="Arial Unicode MS"/>
          <w:sz w:val="20"/>
          <w:szCs w:val="20"/>
          <w:shd w:val="clear" w:color="auto" w:fill="FFFFFF"/>
        </w:rPr>
        <w:t>– przed rozpoczęciem roku akademickiego</w:t>
      </w:r>
      <w:r>
        <w:rPr>
          <w:rFonts w:eastAsia="Arial Unicode MS"/>
          <w:sz w:val="20"/>
          <w:szCs w:val="20"/>
          <w:shd w:val="clear" w:color="auto" w:fill="FFFFFF"/>
        </w:rPr>
        <w:t>,</w:t>
      </w:r>
    </w:p>
    <w:p w14:paraId="13E1E0A5" w14:textId="42C014F2" w:rsidR="00BB7C78" w:rsidRPr="0016702C" w:rsidRDefault="00BB7C78" w:rsidP="00BB7C78">
      <w:pPr>
        <w:shd w:val="clear" w:color="auto" w:fill="FFFFFF"/>
        <w:spacing w:before="0"/>
        <w:ind w:left="851" w:hanging="284"/>
        <w:jc w:val="both"/>
        <w:rPr>
          <w:rFonts w:eastAsia="Arial Unicode MS"/>
          <w:color w:val="000000"/>
          <w:sz w:val="20"/>
          <w:szCs w:val="20"/>
        </w:rPr>
      </w:pPr>
      <w:r w:rsidRPr="00FC623B">
        <w:rPr>
          <w:rFonts w:eastAsia="Arial Unicode MS"/>
          <w:color w:val="000000"/>
          <w:sz w:val="20"/>
          <w:szCs w:val="20"/>
        </w:rPr>
        <w:t>e)</w:t>
      </w:r>
      <w:r w:rsidRPr="00FC623B">
        <w:rPr>
          <w:rFonts w:eastAsia="Arial Unicode MS"/>
          <w:color w:val="000000"/>
          <w:sz w:val="20"/>
          <w:szCs w:val="20"/>
        </w:rPr>
        <w:tab/>
        <w:t>ubezpieczeni</w:t>
      </w:r>
      <w:r>
        <w:rPr>
          <w:rFonts w:eastAsia="Arial Unicode MS"/>
          <w:color w:val="000000"/>
          <w:sz w:val="20"/>
          <w:szCs w:val="20"/>
        </w:rPr>
        <w:t>e</w:t>
      </w:r>
      <w:r w:rsidRPr="00FC623B">
        <w:rPr>
          <w:rFonts w:eastAsia="Arial Unicode MS"/>
          <w:color w:val="000000"/>
          <w:sz w:val="20"/>
          <w:szCs w:val="20"/>
        </w:rPr>
        <w:t xml:space="preserve"> zdrowotne w rozumieniu przepisów ustawy z dnia 27 sierpnia 2004 r. o świadczeniach opieki </w:t>
      </w:r>
      <w:r w:rsidRPr="003F26B7">
        <w:rPr>
          <w:rFonts w:eastAsia="Arial Unicode MS"/>
          <w:color w:val="000000" w:themeColor="text1"/>
          <w:sz w:val="20"/>
          <w:szCs w:val="20"/>
        </w:rPr>
        <w:t>zdrowotnej finansowanych ze środków publicznych (</w:t>
      </w:r>
      <w:proofErr w:type="spellStart"/>
      <w:r w:rsidRPr="003F26B7">
        <w:rPr>
          <w:rFonts w:eastAsia="Arial Unicode MS"/>
          <w:color w:val="000000" w:themeColor="text1"/>
          <w:sz w:val="20"/>
          <w:szCs w:val="20"/>
        </w:rPr>
        <w:t>t.j</w:t>
      </w:r>
      <w:proofErr w:type="spellEnd"/>
      <w:r w:rsidRPr="003F26B7">
        <w:rPr>
          <w:rFonts w:eastAsia="Arial Unicode MS"/>
          <w:color w:val="000000" w:themeColor="text1"/>
          <w:sz w:val="20"/>
          <w:szCs w:val="20"/>
        </w:rPr>
        <w:t>. Dz</w:t>
      </w:r>
      <w:r w:rsidRPr="004474C6">
        <w:rPr>
          <w:rFonts w:eastAsia="Arial Unicode MS"/>
          <w:sz w:val="20"/>
          <w:szCs w:val="20"/>
        </w:rPr>
        <w:t xml:space="preserve">. U. </w:t>
      </w:r>
      <w:r w:rsidRPr="004474C6">
        <w:rPr>
          <w:rFonts w:eastAsia="Arial Unicode MS"/>
          <w:kern w:val="0"/>
          <w:sz w:val="20"/>
          <w:szCs w:val="20"/>
        </w:rPr>
        <w:t>202</w:t>
      </w:r>
      <w:r w:rsidR="001E096A">
        <w:rPr>
          <w:rFonts w:eastAsia="Arial Unicode MS"/>
          <w:kern w:val="0"/>
          <w:sz w:val="20"/>
          <w:szCs w:val="20"/>
        </w:rPr>
        <w:t>4</w:t>
      </w:r>
      <w:r w:rsidRPr="004474C6">
        <w:rPr>
          <w:rFonts w:eastAsia="Arial Unicode MS"/>
          <w:kern w:val="0"/>
          <w:sz w:val="20"/>
          <w:szCs w:val="20"/>
        </w:rPr>
        <w:t xml:space="preserve"> r. poz. </w:t>
      </w:r>
      <w:r w:rsidR="001E096A">
        <w:rPr>
          <w:rFonts w:eastAsia="Arial Unicode MS"/>
          <w:kern w:val="0"/>
          <w:sz w:val="20"/>
          <w:szCs w:val="20"/>
        </w:rPr>
        <w:t>146</w:t>
      </w:r>
      <w:r w:rsidRPr="004474C6">
        <w:rPr>
          <w:rFonts w:eastAsia="Arial Unicode MS"/>
          <w:sz w:val="20"/>
          <w:szCs w:val="20"/>
        </w:rPr>
        <w:t>) lub podróżne ubezpieczeni</w:t>
      </w:r>
      <w:r>
        <w:rPr>
          <w:rFonts w:eastAsia="Arial Unicode MS"/>
          <w:sz w:val="20"/>
          <w:szCs w:val="20"/>
        </w:rPr>
        <w:t>e</w:t>
      </w:r>
      <w:r w:rsidRPr="004474C6">
        <w:rPr>
          <w:rFonts w:eastAsia="Arial Unicode MS"/>
          <w:sz w:val="20"/>
          <w:szCs w:val="20"/>
        </w:rPr>
        <w:t xml:space="preserve"> </w:t>
      </w:r>
      <w:r w:rsidRPr="004474C6">
        <w:rPr>
          <w:rFonts w:eastAsia="Arial Unicode MS"/>
          <w:sz w:val="20"/>
          <w:szCs w:val="20"/>
        </w:rPr>
        <w:lastRenderedPageBreak/>
        <w:t xml:space="preserve">medyczne o minimalnej kwocie ubezpieczenia w wysokości 30 000 </w:t>
      </w:r>
      <w:r w:rsidRPr="00FC623B">
        <w:rPr>
          <w:rFonts w:eastAsia="Arial Unicode MS"/>
          <w:color w:val="000000"/>
          <w:sz w:val="20"/>
          <w:szCs w:val="20"/>
        </w:rPr>
        <w:t xml:space="preserve">euro </w:t>
      </w:r>
      <w:r w:rsidRPr="00FC623B">
        <w:rPr>
          <w:rFonts w:eastAsia="Arial Unicode MS"/>
          <w:sz w:val="20"/>
          <w:szCs w:val="20"/>
          <w:shd w:val="clear" w:color="auto" w:fill="FFFFFF"/>
        </w:rPr>
        <w:t>– przed rozpoczęciem roku akademickiego</w:t>
      </w:r>
      <w:r w:rsidRPr="00FC623B">
        <w:rPr>
          <w:rFonts w:eastAsia="Arial Unicode MS"/>
          <w:color w:val="000000"/>
          <w:sz w:val="20"/>
          <w:szCs w:val="20"/>
        </w:rPr>
        <w:t>.</w:t>
      </w:r>
    </w:p>
    <w:p w14:paraId="5B73C6AC" w14:textId="77777777" w:rsidR="00BB7C78" w:rsidRPr="00240089" w:rsidRDefault="00BB7C78" w:rsidP="00517569">
      <w:pPr>
        <w:spacing w:after="120"/>
        <w:jc w:val="center"/>
        <w:rPr>
          <w:bCs/>
          <w:sz w:val="20"/>
        </w:rPr>
      </w:pPr>
      <w:r w:rsidRPr="00240089">
        <w:rPr>
          <w:bCs/>
          <w:sz w:val="20"/>
        </w:rPr>
        <w:t>§ </w:t>
      </w:r>
      <w:r>
        <w:rPr>
          <w:bCs/>
          <w:sz w:val="20"/>
        </w:rPr>
        <w:t>5</w:t>
      </w:r>
    </w:p>
    <w:p w14:paraId="03999F30" w14:textId="77777777" w:rsidR="00BB7C78" w:rsidRPr="008531EF" w:rsidRDefault="00BB7C78" w:rsidP="00BB7C78">
      <w:pPr>
        <w:spacing w:before="0"/>
        <w:jc w:val="both"/>
        <w:rPr>
          <w:sz w:val="20"/>
        </w:rPr>
      </w:pPr>
      <w:r w:rsidRPr="008531EF">
        <w:rPr>
          <w:sz w:val="20"/>
        </w:rPr>
        <w:t xml:space="preserve">Wycofanie dokumentów przez kandydata w trybie rekrutacji </w:t>
      </w:r>
      <w:r>
        <w:rPr>
          <w:sz w:val="20"/>
        </w:rPr>
        <w:t>lub</w:t>
      </w:r>
      <w:r w:rsidRPr="008531EF">
        <w:rPr>
          <w:sz w:val="20"/>
        </w:rPr>
        <w:t xml:space="preserve"> w trybie uznania efektów uczenia się po zamknięciu rejestracji nie </w:t>
      </w:r>
      <w:r>
        <w:rPr>
          <w:sz w:val="20"/>
        </w:rPr>
        <w:t>jest</w:t>
      </w:r>
      <w:r w:rsidRPr="008531EF">
        <w:rPr>
          <w:sz w:val="20"/>
        </w:rPr>
        <w:t xml:space="preserve"> podstawą do zwrotu wniesionej opłaty rekrutacyjnej.</w:t>
      </w:r>
    </w:p>
    <w:p w14:paraId="377C9ABA" w14:textId="77777777" w:rsidR="00BB7C78" w:rsidRPr="008531EF" w:rsidRDefault="00BB7C78" w:rsidP="00517569">
      <w:pPr>
        <w:spacing w:after="120"/>
        <w:jc w:val="center"/>
        <w:rPr>
          <w:bCs/>
          <w:sz w:val="20"/>
        </w:rPr>
      </w:pPr>
      <w:r w:rsidRPr="008531EF">
        <w:rPr>
          <w:bCs/>
          <w:sz w:val="20"/>
        </w:rPr>
        <w:t>§ </w:t>
      </w:r>
      <w:r>
        <w:rPr>
          <w:bCs/>
          <w:sz w:val="20"/>
        </w:rPr>
        <w:t>6</w:t>
      </w:r>
    </w:p>
    <w:p w14:paraId="4248A471" w14:textId="77777777" w:rsidR="00BB7C78" w:rsidRDefault="00BB7C78" w:rsidP="00BB7C78">
      <w:pPr>
        <w:spacing w:before="0"/>
        <w:jc w:val="both"/>
        <w:rPr>
          <w:sz w:val="20"/>
        </w:rPr>
      </w:pPr>
      <w:r w:rsidRPr="008531EF">
        <w:rPr>
          <w:sz w:val="20"/>
        </w:rPr>
        <w:t xml:space="preserve">Wycofanie części lub całości dokumentów przez kandydata przyjętego na studia w Politechnice Łódzkiej w trybie rekrutacji </w:t>
      </w:r>
      <w:r>
        <w:rPr>
          <w:sz w:val="20"/>
        </w:rPr>
        <w:t>lub</w:t>
      </w:r>
      <w:r w:rsidRPr="008531EF">
        <w:rPr>
          <w:sz w:val="20"/>
        </w:rPr>
        <w:t xml:space="preserve"> w trybie uznania efektów uczenia się, po ogłoszeniu listy osób przyjętych na studia, jest równoznaczne ze skreśleniem kandydata z tej listy.</w:t>
      </w:r>
    </w:p>
    <w:p w14:paraId="77D958D7" w14:textId="77777777" w:rsidR="00BB7C78" w:rsidRDefault="00BB7C78" w:rsidP="00BB7C78">
      <w:pPr>
        <w:spacing w:before="0"/>
        <w:jc w:val="both"/>
        <w:rPr>
          <w:rFonts w:ascii="Tahoma" w:hAnsi="Tahoma" w:cs="Tahoma"/>
          <w:sz w:val="16"/>
          <w:szCs w:val="16"/>
        </w:rPr>
      </w:pPr>
    </w:p>
    <w:p w14:paraId="68322F7B" w14:textId="77777777" w:rsidR="00BB7C78" w:rsidRPr="004474C6" w:rsidRDefault="00BB7C78" w:rsidP="00BB7C78">
      <w:pPr>
        <w:spacing w:before="0"/>
        <w:jc w:val="both"/>
        <w:rPr>
          <w:rFonts w:ascii="Tahoma" w:hAnsi="Tahoma" w:cs="Tahoma"/>
          <w:sz w:val="16"/>
          <w:szCs w:val="16"/>
        </w:rPr>
      </w:pPr>
      <w:r>
        <w:rPr>
          <w:rFonts w:ascii="Tahoma" w:hAnsi="Tahoma" w:cs="Tahoma"/>
          <w:sz w:val="16"/>
          <w:szCs w:val="16"/>
        </w:rPr>
        <w:br w:type="page"/>
      </w:r>
      <w:bookmarkEnd w:id="13"/>
    </w:p>
    <w:p w14:paraId="685479CB" w14:textId="77777777" w:rsidR="00BB7C78" w:rsidRPr="0087073D" w:rsidRDefault="00BB7C78" w:rsidP="00BB7C78">
      <w:pPr>
        <w:shd w:val="clear" w:color="auto" w:fill="FFFFFF"/>
        <w:spacing w:before="0"/>
        <w:jc w:val="right"/>
        <w:rPr>
          <w:rFonts w:ascii="Tahoma" w:eastAsia="Arial Unicode MS" w:hAnsi="Tahoma" w:cs="Tahoma"/>
          <w:kern w:val="0"/>
          <w:sz w:val="16"/>
          <w:szCs w:val="16"/>
        </w:rPr>
      </w:pPr>
      <w:bookmarkStart w:id="16" w:name="_Hlk168570306"/>
      <w:r w:rsidRPr="0087073D">
        <w:rPr>
          <w:rFonts w:ascii="Tahoma" w:eastAsia="Arial Unicode MS" w:hAnsi="Tahoma" w:cs="Tahoma"/>
          <w:kern w:val="0"/>
          <w:sz w:val="16"/>
          <w:szCs w:val="16"/>
        </w:rPr>
        <w:lastRenderedPageBreak/>
        <w:t xml:space="preserve">Załącznik nr </w:t>
      </w:r>
      <w:r>
        <w:rPr>
          <w:rFonts w:ascii="Tahoma" w:eastAsia="Arial Unicode MS" w:hAnsi="Tahoma" w:cs="Tahoma"/>
          <w:kern w:val="0"/>
          <w:sz w:val="16"/>
          <w:szCs w:val="16"/>
        </w:rPr>
        <w:t>6</w:t>
      </w:r>
    </w:p>
    <w:p w14:paraId="0BD1411B" w14:textId="681CC56F" w:rsidR="00BB7C78" w:rsidRPr="003F2164" w:rsidRDefault="00BB7C78" w:rsidP="00BB7C78">
      <w:pPr>
        <w:spacing w:before="0"/>
        <w:jc w:val="right"/>
        <w:rPr>
          <w:rFonts w:ascii="Tahoma" w:hAnsi="Tahoma" w:cs="Tahoma"/>
          <w:sz w:val="16"/>
          <w:szCs w:val="16"/>
        </w:rPr>
      </w:pPr>
      <w:r w:rsidRPr="003F2164">
        <w:rPr>
          <w:rFonts w:ascii="Tahoma" w:hAnsi="Tahoma" w:cs="Tahoma"/>
          <w:sz w:val="16"/>
          <w:szCs w:val="16"/>
        </w:rPr>
        <w:t xml:space="preserve">do Uchwały Nr </w:t>
      </w:r>
      <w:r w:rsidR="00D01BDA">
        <w:rPr>
          <w:rFonts w:ascii="Tahoma" w:hAnsi="Tahoma" w:cs="Tahoma"/>
          <w:sz w:val="16"/>
          <w:szCs w:val="16"/>
        </w:rPr>
        <w:t>41</w:t>
      </w:r>
      <w:r w:rsidRPr="003F2164">
        <w:rPr>
          <w:rFonts w:ascii="Tahoma" w:hAnsi="Tahoma" w:cs="Tahoma"/>
          <w:sz w:val="16"/>
          <w:szCs w:val="16"/>
        </w:rPr>
        <w:t xml:space="preserve">/2024 Senatu Politechniki Łódzkiej z dnia </w:t>
      </w:r>
      <w:r w:rsidR="00517569">
        <w:rPr>
          <w:rFonts w:ascii="Tahoma" w:hAnsi="Tahoma" w:cs="Tahoma"/>
          <w:sz w:val="16"/>
          <w:szCs w:val="16"/>
        </w:rPr>
        <w:t>26</w:t>
      </w:r>
      <w:r w:rsidRPr="003F2164">
        <w:rPr>
          <w:rFonts w:ascii="Tahoma" w:hAnsi="Tahoma" w:cs="Tahoma"/>
          <w:sz w:val="16"/>
          <w:szCs w:val="16"/>
        </w:rPr>
        <w:t xml:space="preserve"> czerwca 2024 r.</w:t>
      </w:r>
    </w:p>
    <w:p w14:paraId="75BB72E9"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Zasady przyjęć na studia pierwszego i drugiego stopnia</w:t>
      </w:r>
    </w:p>
    <w:p w14:paraId="33344723"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7799D22B" w14:textId="77777777" w:rsidR="00BB7C78" w:rsidRDefault="00BB7C78" w:rsidP="00BB7C78">
      <w:pPr>
        <w:spacing w:before="0"/>
        <w:jc w:val="right"/>
        <w:rPr>
          <w:rFonts w:ascii="Tahoma" w:hAnsi="Tahoma" w:cs="Tahoma"/>
          <w:sz w:val="16"/>
          <w:szCs w:val="16"/>
        </w:rPr>
      </w:pPr>
    </w:p>
    <w:p w14:paraId="6320AE42" w14:textId="77777777" w:rsidR="00BB7C78" w:rsidRDefault="00BB7C78" w:rsidP="00BB7C78">
      <w:pPr>
        <w:spacing w:before="0"/>
        <w:jc w:val="right"/>
        <w:rPr>
          <w:rFonts w:ascii="Tahoma" w:hAnsi="Tahoma" w:cs="Tahoma"/>
          <w:sz w:val="16"/>
          <w:szCs w:val="16"/>
        </w:rPr>
      </w:pPr>
    </w:p>
    <w:p w14:paraId="77CA16E1" w14:textId="77777777" w:rsidR="00BB7C78" w:rsidRPr="0087073D" w:rsidRDefault="00BB7C78" w:rsidP="00BB7C78">
      <w:pPr>
        <w:spacing w:before="0"/>
        <w:jc w:val="right"/>
        <w:rPr>
          <w:rFonts w:ascii="Tahoma" w:hAnsi="Tahoma" w:cs="Tahoma"/>
          <w:sz w:val="16"/>
          <w:szCs w:val="16"/>
        </w:rPr>
      </w:pPr>
    </w:p>
    <w:p w14:paraId="1EDCAE13" w14:textId="77777777" w:rsidR="00BB7C78" w:rsidRPr="00681F4F" w:rsidRDefault="00BB7C78" w:rsidP="00BB7C78">
      <w:pPr>
        <w:spacing w:before="0"/>
        <w:jc w:val="center"/>
        <w:rPr>
          <w:b/>
          <w:bCs/>
          <w:sz w:val="22"/>
        </w:rPr>
      </w:pPr>
      <w:r w:rsidRPr="00681F4F">
        <w:rPr>
          <w:b/>
          <w:bCs/>
          <w:sz w:val="22"/>
        </w:rPr>
        <w:t xml:space="preserve">Podanie o przyjęcie na studia w Politechnice Łódzkiej w trybie </w:t>
      </w:r>
      <w:r>
        <w:rPr>
          <w:b/>
          <w:bCs/>
          <w:sz w:val="22"/>
        </w:rPr>
        <w:t>potwierdzenia</w:t>
      </w:r>
      <w:r w:rsidRPr="00681F4F">
        <w:rPr>
          <w:b/>
          <w:bCs/>
          <w:sz w:val="22"/>
        </w:rPr>
        <w:t xml:space="preserve"> efektów uczenia się</w:t>
      </w:r>
    </w:p>
    <w:p w14:paraId="130EDDF4" w14:textId="77777777" w:rsidR="00BB7C78" w:rsidRPr="0087073D" w:rsidRDefault="00BB7C78" w:rsidP="00BB7C78">
      <w:pPr>
        <w:spacing w:before="0"/>
        <w:jc w:val="both"/>
        <w:rPr>
          <w:sz w:val="20"/>
        </w:rPr>
      </w:pPr>
    </w:p>
    <w:p w14:paraId="3C65A552" w14:textId="77777777" w:rsidR="00BB7C78" w:rsidRPr="0087073D" w:rsidRDefault="00BB7C78" w:rsidP="00BB7C78">
      <w:pPr>
        <w:keepNext/>
        <w:spacing w:before="0"/>
        <w:jc w:val="right"/>
        <w:outlineLvl w:val="0"/>
        <w:rPr>
          <w:rFonts w:ascii="Symbol" w:hAnsi="Symbol" w:cs="Raavi"/>
          <w:b/>
          <w:bCs/>
          <w:kern w:val="0"/>
          <w:sz w:val="44"/>
          <w:szCs w:val="44"/>
        </w:rPr>
      </w:pPr>
      <w:r w:rsidRPr="0087073D">
        <w:rPr>
          <w:rFonts w:ascii="Arial" w:hAnsi="Arial" w:cs="Arial"/>
          <w:b/>
          <w:kern w:val="0"/>
          <w:sz w:val="28"/>
        </w:rPr>
        <w:t xml:space="preserve">PESEL </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r w:rsidRPr="0087073D">
        <w:rPr>
          <w:rFonts w:ascii="Symbol" w:hAnsi="Symbol" w:cs="Raavi"/>
          <w:bCs/>
          <w:kern w:val="0"/>
          <w:sz w:val="44"/>
          <w:szCs w:val="44"/>
        </w:rPr>
        <w:t></w:t>
      </w:r>
    </w:p>
    <w:p w14:paraId="2283FFCD" w14:textId="77777777" w:rsidR="00BB7C78" w:rsidRPr="0087073D" w:rsidRDefault="00BB7C78" w:rsidP="00BB7C78">
      <w:pPr>
        <w:keepNext/>
        <w:tabs>
          <w:tab w:val="left" w:pos="284"/>
        </w:tabs>
        <w:spacing w:after="120"/>
        <w:jc w:val="center"/>
        <w:outlineLvl w:val="2"/>
        <w:rPr>
          <w:rFonts w:ascii="Arial" w:hAnsi="Arial" w:cs="Arial"/>
          <w:i/>
          <w:iCs/>
          <w:kern w:val="0"/>
          <w:szCs w:val="16"/>
        </w:rPr>
      </w:pPr>
      <w:r w:rsidRPr="0087073D">
        <w:rPr>
          <w:rFonts w:ascii="Arial" w:hAnsi="Arial" w:cs="Arial"/>
          <w:i/>
          <w:iCs/>
          <w:kern w:val="0"/>
          <w:szCs w:val="16"/>
        </w:rPr>
        <w:t>Ankieta osobowa kandydata</w:t>
      </w:r>
    </w:p>
    <w:p w14:paraId="3CF91A1D" w14:textId="77777777" w:rsidR="00BB7C78" w:rsidRPr="0087073D" w:rsidRDefault="00BB7C78" w:rsidP="00BB7C78">
      <w:pPr>
        <w:spacing w:before="0"/>
        <w:rPr>
          <w:rFonts w:ascii="Arial" w:hAnsi="Arial" w:cs="Arial"/>
          <w:sz w:val="6"/>
          <w:szCs w:val="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70" w:type="dxa"/>
          <w:right w:w="70" w:type="dxa"/>
        </w:tblCellMar>
        <w:tblLook w:val="0000" w:firstRow="0" w:lastRow="0" w:firstColumn="0" w:lastColumn="0" w:noHBand="0" w:noVBand="0"/>
      </w:tblPr>
      <w:tblGrid>
        <w:gridCol w:w="1838"/>
        <w:gridCol w:w="1763"/>
        <w:gridCol w:w="2238"/>
        <w:gridCol w:w="264"/>
        <w:gridCol w:w="1449"/>
        <w:gridCol w:w="657"/>
        <w:gridCol w:w="291"/>
        <w:gridCol w:w="1423"/>
      </w:tblGrid>
      <w:tr w:rsidR="00BB7C78" w:rsidRPr="0087073D" w14:paraId="079DC4FE" w14:textId="77777777" w:rsidTr="002645AD">
        <w:trPr>
          <w:cantSplit/>
          <w:trHeight w:hRule="exact" w:val="397"/>
          <w:jc w:val="center"/>
        </w:trPr>
        <w:tc>
          <w:tcPr>
            <w:tcW w:w="3601" w:type="dxa"/>
            <w:gridSpan w:val="2"/>
            <w:tcMar>
              <w:top w:w="34" w:type="dxa"/>
            </w:tcMar>
          </w:tcPr>
          <w:p w14:paraId="3B6B9EAE"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Nazwisko</w:t>
            </w:r>
          </w:p>
        </w:tc>
        <w:tc>
          <w:tcPr>
            <w:tcW w:w="2238" w:type="dxa"/>
          </w:tcPr>
          <w:p w14:paraId="2AB35261"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Imię</w:t>
            </w:r>
          </w:p>
        </w:tc>
        <w:tc>
          <w:tcPr>
            <w:tcW w:w="2370" w:type="dxa"/>
            <w:gridSpan w:val="3"/>
          </w:tcPr>
          <w:p w14:paraId="3C6C0C8F"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Imię ojca</w:t>
            </w:r>
          </w:p>
        </w:tc>
        <w:tc>
          <w:tcPr>
            <w:tcW w:w="1714" w:type="dxa"/>
            <w:gridSpan w:val="2"/>
          </w:tcPr>
          <w:p w14:paraId="182AA211"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Płeć</w:t>
            </w:r>
          </w:p>
          <w:p w14:paraId="36983108"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Mężczyzna/Kobieta</w:t>
            </w:r>
            <w:r w:rsidRPr="001E2C43">
              <w:rPr>
                <w:rFonts w:ascii="Arial" w:eastAsia="Calibri" w:hAnsi="Arial" w:cs="Arial"/>
                <w:sz w:val="13"/>
                <w:szCs w:val="13"/>
              </w:rPr>
              <w:t>*</w:t>
            </w:r>
          </w:p>
        </w:tc>
      </w:tr>
      <w:tr w:rsidR="00BB7C78" w:rsidRPr="0087073D" w14:paraId="51EF911D" w14:textId="77777777" w:rsidTr="002645AD">
        <w:trPr>
          <w:cantSplit/>
          <w:trHeight w:hRule="exact" w:val="397"/>
          <w:jc w:val="center"/>
        </w:trPr>
        <w:tc>
          <w:tcPr>
            <w:tcW w:w="1838" w:type="dxa"/>
            <w:tcMar>
              <w:top w:w="34" w:type="dxa"/>
            </w:tcMar>
          </w:tcPr>
          <w:p w14:paraId="4A9B09E2"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Data urodzenia (</w:t>
            </w:r>
            <w:proofErr w:type="spellStart"/>
            <w:r w:rsidRPr="0087073D">
              <w:rPr>
                <w:rFonts w:ascii="Arial" w:hAnsi="Arial" w:cs="Arial"/>
                <w:sz w:val="13"/>
                <w:szCs w:val="13"/>
              </w:rPr>
              <w:t>rrrr</w:t>
            </w:r>
            <w:proofErr w:type="spellEnd"/>
            <w:r w:rsidRPr="0087073D">
              <w:rPr>
                <w:rFonts w:ascii="Arial" w:hAnsi="Arial" w:cs="Arial"/>
                <w:sz w:val="13"/>
                <w:szCs w:val="13"/>
              </w:rPr>
              <w:t>–mm–</w:t>
            </w:r>
            <w:proofErr w:type="spellStart"/>
            <w:r w:rsidRPr="0087073D">
              <w:rPr>
                <w:rFonts w:ascii="Arial" w:hAnsi="Arial" w:cs="Arial"/>
                <w:sz w:val="13"/>
                <w:szCs w:val="13"/>
              </w:rPr>
              <w:t>dd</w:t>
            </w:r>
            <w:proofErr w:type="spellEnd"/>
            <w:r w:rsidRPr="0087073D">
              <w:rPr>
                <w:rFonts w:ascii="Arial" w:hAnsi="Arial" w:cs="Arial"/>
                <w:sz w:val="13"/>
                <w:szCs w:val="13"/>
              </w:rPr>
              <w:t>)</w:t>
            </w:r>
          </w:p>
        </w:tc>
        <w:tc>
          <w:tcPr>
            <w:tcW w:w="1763" w:type="dxa"/>
          </w:tcPr>
          <w:p w14:paraId="38D6F320"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Miejsce urodzenia</w:t>
            </w:r>
          </w:p>
        </w:tc>
        <w:tc>
          <w:tcPr>
            <w:tcW w:w="2238" w:type="dxa"/>
          </w:tcPr>
          <w:p w14:paraId="2939EC2B"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Nazwa państwa urodzenia</w:t>
            </w:r>
          </w:p>
        </w:tc>
        <w:tc>
          <w:tcPr>
            <w:tcW w:w="1713" w:type="dxa"/>
            <w:gridSpan w:val="2"/>
          </w:tcPr>
          <w:p w14:paraId="2E25E36C"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Seria i nr paszportu</w:t>
            </w:r>
          </w:p>
        </w:tc>
        <w:tc>
          <w:tcPr>
            <w:tcW w:w="2371" w:type="dxa"/>
            <w:gridSpan w:val="3"/>
          </w:tcPr>
          <w:p w14:paraId="7E9269BE"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Nazwa państwa wydania paszportu</w:t>
            </w:r>
          </w:p>
        </w:tc>
      </w:tr>
      <w:tr w:rsidR="00BB7C78" w:rsidRPr="0087073D" w14:paraId="39F05838" w14:textId="77777777" w:rsidTr="002645AD">
        <w:trPr>
          <w:cantSplit/>
          <w:trHeight w:hRule="exact" w:val="397"/>
          <w:jc w:val="center"/>
        </w:trPr>
        <w:tc>
          <w:tcPr>
            <w:tcW w:w="3601" w:type="dxa"/>
            <w:gridSpan w:val="2"/>
            <w:tcMar>
              <w:top w:w="34" w:type="dxa"/>
            </w:tcMar>
          </w:tcPr>
          <w:p w14:paraId="6E9EDF5F"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Nazwisko rodowe kandydata</w:t>
            </w:r>
          </w:p>
        </w:tc>
        <w:tc>
          <w:tcPr>
            <w:tcW w:w="3951" w:type="dxa"/>
            <w:gridSpan w:val="3"/>
          </w:tcPr>
          <w:p w14:paraId="5FEC378C"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Drugie imię</w:t>
            </w:r>
          </w:p>
        </w:tc>
        <w:tc>
          <w:tcPr>
            <w:tcW w:w="2371" w:type="dxa"/>
            <w:gridSpan w:val="3"/>
          </w:tcPr>
          <w:p w14:paraId="041BCF67"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Imię matki</w:t>
            </w:r>
          </w:p>
        </w:tc>
      </w:tr>
      <w:tr w:rsidR="00BB7C78" w:rsidRPr="0087073D" w14:paraId="1D91C066" w14:textId="77777777" w:rsidTr="002645AD">
        <w:trPr>
          <w:cantSplit/>
          <w:trHeight w:hRule="exact" w:val="397"/>
          <w:jc w:val="center"/>
        </w:trPr>
        <w:tc>
          <w:tcPr>
            <w:tcW w:w="3601" w:type="dxa"/>
            <w:gridSpan w:val="2"/>
            <w:tcMar>
              <w:top w:w="34" w:type="dxa"/>
            </w:tcMar>
          </w:tcPr>
          <w:p w14:paraId="54751FDA"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Narodowość</w:t>
            </w:r>
          </w:p>
        </w:tc>
        <w:tc>
          <w:tcPr>
            <w:tcW w:w="2502" w:type="dxa"/>
            <w:gridSpan w:val="2"/>
          </w:tcPr>
          <w:p w14:paraId="2C53E149"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Obywatelstwo</w:t>
            </w:r>
          </w:p>
        </w:tc>
        <w:tc>
          <w:tcPr>
            <w:tcW w:w="2397" w:type="dxa"/>
            <w:gridSpan w:val="3"/>
          </w:tcPr>
          <w:p w14:paraId="28F6875C"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Drugie obywatelstwo</w:t>
            </w:r>
          </w:p>
        </w:tc>
        <w:tc>
          <w:tcPr>
            <w:tcW w:w="1423" w:type="dxa"/>
          </w:tcPr>
          <w:p w14:paraId="14B3A619"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Karta Polaka</w:t>
            </w:r>
          </w:p>
          <w:p w14:paraId="4AF7C01C"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Tak</w:t>
            </w:r>
            <w:r>
              <w:rPr>
                <w:rFonts w:ascii="Arial" w:hAnsi="Arial" w:cs="Arial"/>
                <w:sz w:val="13"/>
                <w:szCs w:val="13"/>
              </w:rPr>
              <w:t>/</w:t>
            </w:r>
            <w:r w:rsidRPr="0087073D">
              <w:rPr>
                <w:rFonts w:ascii="Arial" w:hAnsi="Arial" w:cs="Arial"/>
                <w:sz w:val="13"/>
                <w:szCs w:val="13"/>
              </w:rPr>
              <w:t>Nie</w:t>
            </w:r>
            <w:r w:rsidRPr="001E2C43">
              <w:rPr>
                <w:rFonts w:ascii="Arial" w:eastAsia="Calibri" w:hAnsi="Arial" w:cs="Arial"/>
                <w:sz w:val="13"/>
                <w:szCs w:val="13"/>
              </w:rPr>
              <w:t>*</w:t>
            </w:r>
          </w:p>
        </w:tc>
      </w:tr>
    </w:tbl>
    <w:p w14:paraId="7B8ED4CE" w14:textId="77777777" w:rsidR="00BB7C78" w:rsidRPr="00D86F3C" w:rsidRDefault="00BB7C78" w:rsidP="00BB7C78">
      <w:pPr>
        <w:keepNext/>
        <w:tabs>
          <w:tab w:val="left" w:pos="284"/>
        </w:tabs>
        <w:spacing w:before="0"/>
        <w:ind w:left="5245" w:right="1701" w:hanging="5245"/>
        <w:outlineLvl w:val="2"/>
        <w:rPr>
          <w:rFonts w:ascii="Arial" w:hAnsi="Arial" w:cs="Arial"/>
          <w:i/>
          <w:iCs/>
          <w:kern w:val="0"/>
          <w:sz w:val="20"/>
          <w:szCs w:val="20"/>
        </w:rPr>
      </w:pPr>
    </w:p>
    <w:p w14:paraId="3186D52D" w14:textId="77777777" w:rsidR="00BB7C78" w:rsidRPr="00707E68" w:rsidRDefault="00BB7C78" w:rsidP="00BB7C78">
      <w:pPr>
        <w:keepNext/>
        <w:tabs>
          <w:tab w:val="left" w:pos="284"/>
        </w:tabs>
        <w:spacing w:before="0"/>
        <w:jc w:val="center"/>
        <w:outlineLvl w:val="2"/>
        <w:rPr>
          <w:rFonts w:ascii="Arial" w:hAnsi="Arial" w:cs="Arial"/>
          <w:b/>
          <w:kern w:val="0"/>
          <w:sz w:val="18"/>
          <w:szCs w:val="18"/>
        </w:rPr>
      </w:pPr>
      <w:r w:rsidRPr="00707E68">
        <w:rPr>
          <w:rFonts w:ascii="Arial" w:hAnsi="Arial" w:cs="Arial"/>
          <w:b/>
          <w:kern w:val="0"/>
          <w:sz w:val="18"/>
          <w:szCs w:val="18"/>
        </w:rPr>
        <w:t>Adres zamieszkania</w:t>
      </w:r>
    </w:p>
    <w:p w14:paraId="1CAD0062" w14:textId="77777777" w:rsidR="00BB7C78" w:rsidRPr="00D86F3C" w:rsidRDefault="00BB7C78" w:rsidP="00BB7C78">
      <w:pPr>
        <w:spacing w:before="0"/>
        <w:rPr>
          <w:rFonts w:ascii="Arial" w:hAnsi="Arial" w:cs="Arial"/>
          <w:sz w:val="20"/>
          <w:szCs w:val="8"/>
        </w:rPr>
      </w:pPr>
    </w:p>
    <w:tbl>
      <w:tblPr>
        <w:tblW w:w="9923" w:type="dxa"/>
        <w:jc w:val="center"/>
        <w:tblLayout w:type="fixed"/>
        <w:tblCellMar>
          <w:top w:w="23" w:type="dxa"/>
          <w:left w:w="70" w:type="dxa"/>
          <w:right w:w="70" w:type="dxa"/>
        </w:tblCellMar>
        <w:tblLook w:val="0000" w:firstRow="0" w:lastRow="0" w:firstColumn="0" w:lastColumn="0" w:noHBand="0" w:noVBand="0"/>
      </w:tblPr>
      <w:tblGrid>
        <w:gridCol w:w="3190"/>
        <w:gridCol w:w="732"/>
        <w:gridCol w:w="993"/>
        <w:gridCol w:w="1038"/>
        <w:gridCol w:w="1211"/>
        <w:gridCol w:w="2759"/>
      </w:tblGrid>
      <w:tr w:rsidR="00BB7C78" w:rsidRPr="0087073D" w14:paraId="02E746F7" w14:textId="77777777" w:rsidTr="002645AD">
        <w:trPr>
          <w:cantSplit/>
          <w:trHeight w:hRule="exact" w:val="449"/>
          <w:jc w:val="center"/>
        </w:trPr>
        <w:tc>
          <w:tcPr>
            <w:tcW w:w="3190" w:type="dxa"/>
            <w:tcBorders>
              <w:top w:val="single" w:sz="1" w:space="0" w:color="000000"/>
              <w:left w:val="single" w:sz="1" w:space="0" w:color="000000"/>
              <w:bottom w:val="single" w:sz="1" w:space="0" w:color="000000"/>
              <w:right w:val="single" w:sz="4" w:space="0" w:color="auto"/>
            </w:tcBorders>
            <w:tcMar>
              <w:top w:w="34" w:type="dxa"/>
            </w:tcMar>
          </w:tcPr>
          <w:p w14:paraId="33F46BB2"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Ulica</w:t>
            </w:r>
          </w:p>
        </w:tc>
        <w:tc>
          <w:tcPr>
            <w:tcW w:w="732" w:type="dxa"/>
            <w:tcBorders>
              <w:top w:val="single" w:sz="1" w:space="0" w:color="000000"/>
              <w:left w:val="single" w:sz="4" w:space="0" w:color="auto"/>
              <w:bottom w:val="single" w:sz="1" w:space="0" w:color="000000"/>
              <w:right w:val="single" w:sz="2" w:space="0" w:color="auto"/>
            </w:tcBorders>
          </w:tcPr>
          <w:p w14:paraId="42D45911"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Nr domu</w:t>
            </w:r>
          </w:p>
        </w:tc>
        <w:tc>
          <w:tcPr>
            <w:tcW w:w="993" w:type="dxa"/>
            <w:tcBorders>
              <w:top w:val="single" w:sz="1" w:space="0" w:color="000000"/>
              <w:left w:val="single" w:sz="2" w:space="0" w:color="auto"/>
              <w:bottom w:val="single" w:sz="1" w:space="0" w:color="000000"/>
            </w:tcBorders>
          </w:tcPr>
          <w:p w14:paraId="6769AD00"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Nr mieszkania</w:t>
            </w:r>
          </w:p>
        </w:tc>
        <w:tc>
          <w:tcPr>
            <w:tcW w:w="1038" w:type="dxa"/>
            <w:tcBorders>
              <w:top w:val="single" w:sz="1" w:space="0" w:color="000000"/>
              <w:left w:val="single" w:sz="1" w:space="0" w:color="000000"/>
              <w:bottom w:val="single" w:sz="1" w:space="0" w:color="000000"/>
            </w:tcBorders>
          </w:tcPr>
          <w:p w14:paraId="5C1ED24F" w14:textId="77777777" w:rsidR="00BB7C78" w:rsidRPr="00D86F3C" w:rsidRDefault="00BB7C78" w:rsidP="002645AD">
            <w:pPr>
              <w:spacing w:before="0"/>
              <w:rPr>
                <w:rFonts w:ascii="Arial" w:hAnsi="Arial" w:cs="Arial"/>
                <w:sz w:val="13"/>
                <w:szCs w:val="13"/>
              </w:rPr>
            </w:pPr>
            <w:r w:rsidRPr="00D86F3C">
              <w:rPr>
                <w:rFonts w:ascii="Arial" w:hAnsi="Arial" w:cs="Arial"/>
                <w:sz w:val="13"/>
                <w:szCs w:val="13"/>
              </w:rPr>
              <w:t>Kod pocztowy</w:t>
            </w:r>
          </w:p>
        </w:tc>
        <w:tc>
          <w:tcPr>
            <w:tcW w:w="1211" w:type="dxa"/>
            <w:tcBorders>
              <w:top w:val="single" w:sz="1" w:space="0" w:color="000000"/>
              <w:left w:val="single" w:sz="1" w:space="0" w:color="000000"/>
              <w:bottom w:val="single" w:sz="1" w:space="0" w:color="000000"/>
            </w:tcBorders>
          </w:tcPr>
          <w:p w14:paraId="2576FD76" w14:textId="77777777" w:rsidR="00BB7C78" w:rsidRPr="00D86F3C" w:rsidRDefault="00BB7C78" w:rsidP="002645AD">
            <w:pPr>
              <w:spacing w:before="0"/>
              <w:jc w:val="center"/>
              <w:rPr>
                <w:rFonts w:ascii="Arial" w:hAnsi="Arial" w:cs="Arial"/>
                <w:sz w:val="13"/>
                <w:szCs w:val="13"/>
              </w:rPr>
            </w:pPr>
            <w:r w:rsidRPr="00D86F3C">
              <w:rPr>
                <w:rFonts w:ascii="Arial" w:hAnsi="Arial" w:cs="Arial"/>
                <w:sz w:val="13"/>
                <w:szCs w:val="13"/>
              </w:rPr>
              <w:t>Miasto/Wieś</w:t>
            </w:r>
            <w:r w:rsidRPr="001E2C43">
              <w:rPr>
                <w:rFonts w:ascii="Arial" w:eastAsia="Calibri" w:hAnsi="Arial" w:cs="Arial"/>
                <w:sz w:val="13"/>
                <w:szCs w:val="13"/>
              </w:rPr>
              <w:t>*</w:t>
            </w:r>
          </w:p>
        </w:tc>
        <w:tc>
          <w:tcPr>
            <w:tcW w:w="2759" w:type="dxa"/>
            <w:tcBorders>
              <w:top w:val="single" w:sz="1" w:space="0" w:color="000000"/>
              <w:left w:val="single" w:sz="1" w:space="0" w:color="000000"/>
              <w:bottom w:val="single" w:sz="1" w:space="0" w:color="000000"/>
              <w:right w:val="single" w:sz="1" w:space="0" w:color="000000"/>
            </w:tcBorders>
          </w:tcPr>
          <w:p w14:paraId="60E66CC2"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Poczta (miasto/miejscowość)</w:t>
            </w:r>
          </w:p>
        </w:tc>
      </w:tr>
      <w:tr w:rsidR="00BB7C78" w:rsidRPr="0087073D" w14:paraId="65523DE9"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3190" w:type="dxa"/>
            <w:tcMar>
              <w:top w:w="34" w:type="dxa"/>
            </w:tcMar>
          </w:tcPr>
          <w:p w14:paraId="7D9A2833"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Miejscowość</w:t>
            </w:r>
          </w:p>
        </w:tc>
        <w:tc>
          <w:tcPr>
            <w:tcW w:w="3974" w:type="dxa"/>
            <w:gridSpan w:val="4"/>
          </w:tcPr>
          <w:p w14:paraId="1E052EC2"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Województwo</w:t>
            </w:r>
          </w:p>
        </w:tc>
        <w:tc>
          <w:tcPr>
            <w:tcW w:w="2759" w:type="dxa"/>
          </w:tcPr>
          <w:p w14:paraId="47DF8731"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Kraj</w:t>
            </w:r>
          </w:p>
        </w:tc>
      </w:tr>
      <w:tr w:rsidR="00BB7C78" w:rsidRPr="0087073D" w14:paraId="7365DE3F"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4915" w:type="dxa"/>
            <w:gridSpan w:val="3"/>
            <w:tcMar>
              <w:top w:w="34" w:type="dxa"/>
            </w:tcMar>
          </w:tcPr>
          <w:p w14:paraId="1F1E0F0E"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Telefon</w:t>
            </w:r>
          </w:p>
        </w:tc>
        <w:tc>
          <w:tcPr>
            <w:tcW w:w="5008" w:type="dxa"/>
            <w:gridSpan w:val="3"/>
          </w:tcPr>
          <w:p w14:paraId="5F3445C7" w14:textId="77777777" w:rsidR="00BB7C78" w:rsidRPr="00D86F3C" w:rsidRDefault="00BB7C78" w:rsidP="002645AD">
            <w:pPr>
              <w:spacing w:before="0"/>
              <w:rPr>
                <w:rFonts w:ascii="Arial" w:hAnsi="Arial" w:cs="Arial"/>
                <w:sz w:val="13"/>
                <w:szCs w:val="13"/>
              </w:rPr>
            </w:pPr>
            <w:r w:rsidRPr="0087073D">
              <w:rPr>
                <w:rFonts w:ascii="Arial" w:hAnsi="Arial" w:cs="Arial"/>
                <w:sz w:val="13"/>
                <w:szCs w:val="13"/>
              </w:rPr>
              <w:t>Adres e-mail</w:t>
            </w:r>
          </w:p>
        </w:tc>
      </w:tr>
      <w:tr w:rsidR="00BB7C78" w:rsidRPr="0087073D" w14:paraId="3948FA3E"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9923" w:type="dxa"/>
            <w:gridSpan w:val="6"/>
            <w:tcBorders>
              <w:top w:val="nil"/>
              <w:left w:val="nil"/>
              <w:bottom w:val="nil"/>
              <w:right w:val="nil"/>
            </w:tcBorders>
            <w:shd w:val="clear" w:color="auto" w:fill="FFFFFF"/>
            <w:tcMar>
              <w:top w:w="34" w:type="dxa"/>
            </w:tcMar>
            <w:vAlign w:val="center"/>
          </w:tcPr>
          <w:p w14:paraId="260C19DD" w14:textId="77777777" w:rsidR="00BB7C78" w:rsidRPr="0087073D" w:rsidRDefault="00BB7C78" w:rsidP="002645AD">
            <w:pPr>
              <w:keepNext/>
              <w:spacing w:before="0"/>
              <w:jc w:val="center"/>
              <w:outlineLvl w:val="0"/>
              <w:rPr>
                <w:rFonts w:ascii="Arial" w:hAnsi="Arial" w:cs="Arial"/>
              </w:rPr>
            </w:pPr>
            <w:r w:rsidRPr="0087073D">
              <w:rPr>
                <w:rFonts w:ascii="Arial" w:hAnsi="Arial" w:cs="Arial"/>
                <w:b/>
                <w:kern w:val="0"/>
                <w:sz w:val="18"/>
                <w:szCs w:val="18"/>
              </w:rPr>
              <w:t>Adres do korespondencji (jeśli inny od adresu zamieszkania)</w:t>
            </w:r>
          </w:p>
        </w:tc>
      </w:tr>
      <w:tr w:rsidR="00BB7C78" w:rsidRPr="0087073D" w14:paraId="6492A826" w14:textId="77777777" w:rsidTr="002645AD">
        <w:trPr>
          <w:cantSplit/>
          <w:trHeight w:hRule="exact" w:val="449"/>
          <w:jc w:val="center"/>
        </w:trPr>
        <w:tc>
          <w:tcPr>
            <w:tcW w:w="3190" w:type="dxa"/>
            <w:tcBorders>
              <w:top w:val="single" w:sz="1" w:space="0" w:color="000000"/>
              <w:left w:val="single" w:sz="1" w:space="0" w:color="000000"/>
              <w:bottom w:val="single" w:sz="1" w:space="0" w:color="000000"/>
              <w:right w:val="single" w:sz="4" w:space="0" w:color="auto"/>
            </w:tcBorders>
            <w:tcMar>
              <w:top w:w="34" w:type="dxa"/>
            </w:tcMar>
          </w:tcPr>
          <w:p w14:paraId="3FB4F6E3"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Ulica</w:t>
            </w:r>
          </w:p>
        </w:tc>
        <w:tc>
          <w:tcPr>
            <w:tcW w:w="732" w:type="dxa"/>
            <w:tcBorders>
              <w:top w:val="single" w:sz="1" w:space="0" w:color="000000"/>
              <w:left w:val="single" w:sz="4" w:space="0" w:color="auto"/>
              <w:bottom w:val="single" w:sz="1" w:space="0" w:color="000000"/>
              <w:right w:val="single" w:sz="2" w:space="0" w:color="auto"/>
            </w:tcBorders>
          </w:tcPr>
          <w:p w14:paraId="1C703E8E"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Nr domu</w:t>
            </w:r>
          </w:p>
        </w:tc>
        <w:tc>
          <w:tcPr>
            <w:tcW w:w="993" w:type="dxa"/>
            <w:tcBorders>
              <w:top w:val="single" w:sz="1" w:space="0" w:color="000000"/>
              <w:left w:val="single" w:sz="2" w:space="0" w:color="auto"/>
              <w:bottom w:val="single" w:sz="1" w:space="0" w:color="000000"/>
            </w:tcBorders>
          </w:tcPr>
          <w:p w14:paraId="191C8A21"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Nr mieszkania</w:t>
            </w:r>
          </w:p>
        </w:tc>
        <w:tc>
          <w:tcPr>
            <w:tcW w:w="1038" w:type="dxa"/>
            <w:tcBorders>
              <w:top w:val="single" w:sz="1" w:space="0" w:color="000000"/>
              <w:left w:val="single" w:sz="1" w:space="0" w:color="000000"/>
              <w:bottom w:val="single" w:sz="1" w:space="0" w:color="000000"/>
            </w:tcBorders>
          </w:tcPr>
          <w:p w14:paraId="76EBE4D5" w14:textId="77777777" w:rsidR="00BB7C78" w:rsidRPr="00D86F3C" w:rsidRDefault="00BB7C78" w:rsidP="002645AD">
            <w:pPr>
              <w:spacing w:before="0"/>
              <w:rPr>
                <w:rFonts w:ascii="Arial" w:hAnsi="Arial" w:cs="Arial"/>
                <w:sz w:val="13"/>
                <w:szCs w:val="13"/>
              </w:rPr>
            </w:pPr>
            <w:r w:rsidRPr="00D86F3C">
              <w:rPr>
                <w:rFonts w:ascii="Arial" w:hAnsi="Arial" w:cs="Arial"/>
                <w:sz w:val="13"/>
                <w:szCs w:val="13"/>
              </w:rPr>
              <w:t>Kod pocztowy</w:t>
            </w:r>
          </w:p>
        </w:tc>
        <w:tc>
          <w:tcPr>
            <w:tcW w:w="1211" w:type="dxa"/>
            <w:tcBorders>
              <w:top w:val="single" w:sz="1" w:space="0" w:color="000000"/>
              <w:left w:val="single" w:sz="1" w:space="0" w:color="000000"/>
              <w:bottom w:val="single" w:sz="1" w:space="0" w:color="000000"/>
            </w:tcBorders>
          </w:tcPr>
          <w:p w14:paraId="52B6BF35" w14:textId="77777777" w:rsidR="00BB7C78" w:rsidRPr="00D86F3C" w:rsidRDefault="00BB7C78" w:rsidP="002645AD">
            <w:pPr>
              <w:spacing w:before="0"/>
              <w:jc w:val="center"/>
              <w:rPr>
                <w:rFonts w:ascii="Arial" w:hAnsi="Arial" w:cs="Arial"/>
                <w:sz w:val="13"/>
                <w:szCs w:val="13"/>
              </w:rPr>
            </w:pPr>
            <w:r w:rsidRPr="00D86F3C">
              <w:rPr>
                <w:rFonts w:ascii="Arial" w:hAnsi="Arial" w:cs="Arial"/>
                <w:sz w:val="13"/>
                <w:szCs w:val="13"/>
              </w:rPr>
              <w:t>Miasto/Wieś</w:t>
            </w:r>
            <w:r w:rsidRPr="001E2C43">
              <w:rPr>
                <w:rFonts w:ascii="Arial" w:eastAsia="Calibri" w:hAnsi="Arial" w:cs="Arial"/>
                <w:sz w:val="13"/>
                <w:szCs w:val="13"/>
              </w:rPr>
              <w:t>*</w:t>
            </w:r>
          </w:p>
        </w:tc>
        <w:tc>
          <w:tcPr>
            <w:tcW w:w="2759" w:type="dxa"/>
            <w:tcBorders>
              <w:top w:val="single" w:sz="1" w:space="0" w:color="000000"/>
              <w:left w:val="single" w:sz="1" w:space="0" w:color="000000"/>
              <w:bottom w:val="single" w:sz="1" w:space="0" w:color="000000"/>
              <w:right w:val="single" w:sz="1" w:space="0" w:color="000000"/>
            </w:tcBorders>
          </w:tcPr>
          <w:p w14:paraId="47D22999"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Poczta (miasto/miejscowość)</w:t>
            </w:r>
          </w:p>
        </w:tc>
      </w:tr>
      <w:tr w:rsidR="00BB7C78" w:rsidRPr="0087073D" w14:paraId="292292D7"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3190" w:type="dxa"/>
            <w:tcMar>
              <w:top w:w="34" w:type="dxa"/>
            </w:tcMar>
          </w:tcPr>
          <w:p w14:paraId="6949A447"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Miejscowość</w:t>
            </w:r>
          </w:p>
        </w:tc>
        <w:tc>
          <w:tcPr>
            <w:tcW w:w="3974" w:type="dxa"/>
            <w:gridSpan w:val="4"/>
          </w:tcPr>
          <w:p w14:paraId="493015E7"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Województwo</w:t>
            </w:r>
          </w:p>
        </w:tc>
        <w:tc>
          <w:tcPr>
            <w:tcW w:w="2759" w:type="dxa"/>
          </w:tcPr>
          <w:p w14:paraId="54C51E27" w14:textId="77777777" w:rsidR="00BB7C78" w:rsidRPr="0087073D" w:rsidRDefault="00BB7C78" w:rsidP="002645AD">
            <w:pPr>
              <w:spacing w:before="0"/>
              <w:rPr>
                <w:rFonts w:ascii="Arial" w:hAnsi="Arial" w:cs="Arial"/>
                <w:sz w:val="13"/>
                <w:szCs w:val="13"/>
              </w:rPr>
            </w:pPr>
            <w:r w:rsidRPr="0087073D">
              <w:rPr>
                <w:rFonts w:ascii="Arial" w:hAnsi="Arial" w:cs="Arial"/>
                <w:sz w:val="13"/>
                <w:szCs w:val="13"/>
              </w:rPr>
              <w:t>Kraj</w:t>
            </w:r>
          </w:p>
        </w:tc>
      </w:tr>
      <w:tr w:rsidR="00BB7C78" w:rsidRPr="0087073D" w14:paraId="28B025A6"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4915" w:type="dxa"/>
            <w:gridSpan w:val="3"/>
            <w:tcMar>
              <w:top w:w="34" w:type="dxa"/>
            </w:tcMar>
          </w:tcPr>
          <w:p w14:paraId="2E67FF53" w14:textId="77777777" w:rsidR="00BB7C78" w:rsidRPr="00434C33" w:rsidRDefault="00BB7C78" w:rsidP="002645AD">
            <w:pPr>
              <w:spacing w:before="0"/>
              <w:rPr>
                <w:rFonts w:ascii="Arial" w:hAnsi="Arial" w:cs="Arial"/>
                <w:sz w:val="13"/>
                <w:szCs w:val="13"/>
              </w:rPr>
            </w:pPr>
            <w:r w:rsidRPr="0087073D">
              <w:rPr>
                <w:rFonts w:ascii="Arial" w:hAnsi="Arial" w:cs="Arial"/>
                <w:sz w:val="13"/>
                <w:szCs w:val="13"/>
              </w:rPr>
              <w:t>Telefon</w:t>
            </w:r>
          </w:p>
        </w:tc>
        <w:tc>
          <w:tcPr>
            <w:tcW w:w="5008" w:type="dxa"/>
            <w:gridSpan w:val="3"/>
          </w:tcPr>
          <w:p w14:paraId="66BAD5FD" w14:textId="77777777" w:rsidR="00BB7C78" w:rsidRPr="0087073D" w:rsidRDefault="00BB7C78" w:rsidP="002645AD">
            <w:pPr>
              <w:spacing w:before="0"/>
              <w:rPr>
                <w:rFonts w:ascii="Arial" w:hAnsi="Arial" w:cs="Arial"/>
                <w:b/>
                <w:sz w:val="13"/>
                <w:szCs w:val="13"/>
              </w:rPr>
            </w:pPr>
            <w:r w:rsidRPr="0087073D">
              <w:rPr>
                <w:rFonts w:ascii="Arial" w:hAnsi="Arial" w:cs="Arial"/>
                <w:sz w:val="13"/>
                <w:szCs w:val="13"/>
              </w:rPr>
              <w:t>Adres e-mail</w:t>
            </w:r>
          </w:p>
        </w:tc>
      </w:tr>
    </w:tbl>
    <w:p w14:paraId="08A129E0" w14:textId="77777777" w:rsidR="00BB7C78" w:rsidRPr="00D86F3C" w:rsidRDefault="00BB7C78" w:rsidP="00BB7C78">
      <w:pPr>
        <w:keepNext/>
        <w:spacing w:before="0"/>
        <w:outlineLvl w:val="3"/>
        <w:rPr>
          <w:rFonts w:ascii="Arial" w:hAnsi="Arial" w:cs="Arial"/>
          <w:b/>
          <w:kern w:val="0"/>
          <w:sz w:val="20"/>
          <w:szCs w:val="20"/>
        </w:rPr>
      </w:pPr>
    </w:p>
    <w:p w14:paraId="29D01E50" w14:textId="77777777" w:rsidR="00BB7C78" w:rsidRPr="00D86F3C" w:rsidRDefault="00BB7C78" w:rsidP="00BB7C78">
      <w:pPr>
        <w:keepNext/>
        <w:spacing w:before="0"/>
        <w:outlineLvl w:val="3"/>
        <w:rPr>
          <w:rFonts w:ascii="Arial" w:hAnsi="Arial" w:cs="Arial"/>
          <w:b/>
          <w:kern w:val="0"/>
          <w:sz w:val="20"/>
          <w:szCs w:val="20"/>
        </w:rPr>
      </w:pPr>
      <w:r w:rsidRPr="00D86F3C">
        <w:rPr>
          <w:rFonts w:ascii="Arial" w:hAnsi="Arial" w:cs="Arial"/>
          <w:b/>
          <w:kern w:val="0"/>
          <w:sz w:val="20"/>
          <w:szCs w:val="20"/>
        </w:rPr>
        <w:t>Proszę o przyjęcie mnie na studia</w:t>
      </w:r>
    </w:p>
    <w:p w14:paraId="3027B5C9" w14:textId="77777777" w:rsidR="00BB7C78" w:rsidRPr="00D86F3C" w:rsidRDefault="00BB7C78" w:rsidP="00BB7C78">
      <w:pPr>
        <w:spacing w:before="0"/>
        <w:rPr>
          <w:rFonts w:ascii="Arial" w:hAnsi="Arial" w:cs="Arial"/>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7"/>
        <w:gridCol w:w="1492"/>
        <w:gridCol w:w="1493"/>
        <w:gridCol w:w="2301"/>
      </w:tblGrid>
      <w:tr w:rsidR="00BB7C78" w:rsidRPr="0087073D" w14:paraId="2B7B9189" w14:textId="77777777" w:rsidTr="002645AD">
        <w:trPr>
          <w:cantSplit/>
          <w:trHeight w:val="510"/>
          <w:jc w:val="center"/>
        </w:trPr>
        <w:tc>
          <w:tcPr>
            <w:tcW w:w="4863" w:type="dxa"/>
            <w:vMerge w:val="restart"/>
            <w:vAlign w:val="center"/>
          </w:tcPr>
          <w:p w14:paraId="7E75A7DF" w14:textId="77777777" w:rsidR="00BB7C78" w:rsidRPr="0087073D" w:rsidRDefault="00BB7C78" w:rsidP="002645AD">
            <w:pPr>
              <w:spacing w:before="0"/>
              <w:jc w:val="center"/>
              <w:rPr>
                <w:rFonts w:ascii="Arial" w:hAnsi="Arial" w:cs="Arial"/>
                <w:b/>
                <w:sz w:val="14"/>
              </w:rPr>
            </w:pPr>
            <w:r w:rsidRPr="0087073D">
              <w:rPr>
                <w:rFonts w:ascii="Arial" w:hAnsi="Arial" w:cs="Arial"/>
                <w:b/>
                <w:sz w:val="14"/>
              </w:rPr>
              <w:t>Kierunek</w:t>
            </w:r>
          </w:p>
        </w:tc>
        <w:tc>
          <w:tcPr>
            <w:tcW w:w="1559" w:type="dxa"/>
            <w:vAlign w:val="center"/>
          </w:tcPr>
          <w:p w14:paraId="02B61DA3" w14:textId="77777777" w:rsidR="00BB7C78" w:rsidRPr="0087073D" w:rsidRDefault="00BB7C78" w:rsidP="002645AD">
            <w:pPr>
              <w:spacing w:before="0"/>
              <w:jc w:val="center"/>
              <w:outlineLvl w:val="4"/>
              <w:rPr>
                <w:rFonts w:ascii="Arial" w:hAnsi="Arial" w:cs="Arial"/>
                <w:b/>
                <w:bCs/>
                <w:i/>
                <w:iCs/>
                <w:color w:val="000000"/>
                <w:kern w:val="0"/>
                <w:sz w:val="14"/>
                <w:szCs w:val="26"/>
              </w:rPr>
            </w:pPr>
            <w:r w:rsidRPr="0087073D">
              <w:rPr>
                <w:rFonts w:ascii="Arial" w:hAnsi="Arial" w:cs="Arial"/>
                <w:b/>
                <w:bCs/>
                <w:i/>
                <w:iCs/>
                <w:color w:val="000000"/>
                <w:kern w:val="0"/>
                <w:sz w:val="14"/>
                <w:szCs w:val="26"/>
              </w:rPr>
              <w:t>Poziom studiów</w:t>
            </w:r>
          </w:p>
        </w:tc>
        <w:tc>
          <w:tcPr>
            <w:tcW w:w="1560" w:type="dxa"/>
            <w:vAlign w:val="center"/>
          </w:tcPr>
          <w:p w14:paraId="1F9BA100" w14:textId="77777777" w:rsidR="00BB7C78" w:rsidRPr="0087073D" w:rsidRDefault="00BB7C78" w:rsidP="002645AD">
            <w:pPr>
              <w:spacing w:before="0"/>
              <w:jc w:val="center"/>
              <w:rPr>
                <w:rFonts w:ascii="Arial" w:hAnsi="Arial" w:cs="Arial"/>
                <w:b/>
                <w:sz w:val="14"/>
              </w:rPr>
            </w:pPr>
            <w:r w:rsidRPr="0087073D">
              <w:rPr>
                <w:rFonts w:ascii="Arial" w:hAnsi="Arial" w:cs="Arial"/>
                <w:color w:val="000000"/>
                <w:sz w:val="14"/>
              </w:rPr>
              <w:t>Forma studiów</w:t>
            </w:r>
          </w:p>
        </w:tc>
        <w:tc>
          <w:tcPr>
            <w:tcW w:w="2409" w:type="dxa"/>
            <w:vAlign w:val="center"/>
          </w:tcPr>
          <w:p w14:paraId="307C4BFA" w14:textId="77777777" w:rsidR="00BB7C78" w:rsidRPr="0087073D" w:rsidRDefault="00BB7C78" w:rsidP="002645AD">
            <w:pPr>
              <w:spacing w:before="0"/>
              <w:jc w:val="center"/>
              <w:rPr>
                <w:rFonts w:ascii="Arial" w:hAnsi="Arial" w:cs="Arial"/>
                <w:color w:val="000000"/>
                <w:sz w:val="14"/>
              </w:rPr>
            </w:pPr>
            <w:r w:rsidRPr="0087073D">
              <w:rPr>
                <w:rFonts w:ascii="Arial" w:hAnsi="Arial" w:cs="Arial"/>
                <w:color w:val="000000"/>
                <w:sz w:val="14"/>
              </w:rPr>
              <w:t>Profil studiów</w:t>
            </w:r>
          </w:p>
        </w:tc>
      </w:tr>
      <w:tr w:rsidR="00BB7C78" w:rsidRPr="0087073D" w14:paraId="7C1D78FD" w14:textId="77777777" w:rsidTr="002645AD">
        <w:trPr>
          <w:cantSplit/>
          <w:trHeight w:val="510"/>
          <w:jc w:val="center"/>
        </w:trPr>
        <w:tc>
          <w:tcPr>
            <w:tcW w:w="4863" w:type="dxa"/>
            <w:vMerge/>
            <w:vAlign w:val="center"/>
          </w:tcPr>
          <w:p w14:paraId="3E8AF4D5" w14:textId="77777777" w:rsidR="00BB7C78" w:rsidRPr="0087073D" w:rsidRDefault="00BB7C78" w:rsidP="002645AD">
            <w:pPr>
              <w:spacing w:before="0"/>
              <w:jc w:val="center"/>
              <w:rPr>
                <w:rFonts w:ascii="Arial" w:hAnsi="Arial" w:cs="Arial"/>
                <w:b/>
                <w:sz w:val="14"/>
              </w:rPr>
            </w:pPr>
          </w:p>
        </w:tc>
        <w:tc>
          <w:tcPr>
            <w:tcW w:w="1559" w:type="dxa"/>
            <w:vAlign w:val="center"/>
          </w:tcPr>
          <w:p w14:paraId="73DF74D4" w14:textId="77777777" w:rsidR="00BB7C78" w:rsidRPr="0087073D" w:rsidRDefault="00BB7C78" w:rsidP="002645AD">
            <w:pPr>
              <w:spacing w:before="0"/>
              <w:jc w:val="center"/>
              <w:rPr>
                <w:rFonts w:ascii="Arial" w:hAnsi="Arial" w:cs="Arial"/>
                <w:color w:val="000000"/>
                <w:sz w:val="14"/>
                <w:szCs w:val="14"/>
              </w:rPr>
            </w:pPr>
            <w:r w:rsidRPr="0087073D">
              <w:rPr>
                <w:rFonts w:ascii="Arial" w:hAnsi="Arial" w:cs="Arial"/>
                <w:i/>
                <w:iCs/>
                <w:sz w:val="14"/>
                <w:szCs w:val="14"/>
              </w:rPr>
              <w:t>studia</w:t>
            </w:r>
            <w:r w:rsidRPr="0087073D">
              <w:rPr>
                <w:rFonts w:ascii="Arial" w:hAnsi="Arial" w:cs="Arial"/>
                <w:sz w:val="14"/>
                <w:szCs w:val="14"/>
              </w:rPr>
              <w:t xml:space="preserve"> </w:t>
            </w:r>
            <w:r w:rsidRPr="0087073D">
              <w:rPr>
                <w:rFonts w:ascii="Arial" w:hAnsi="Arial" w:cs="Arial"/>
                <w:i/>
                <w:iCs/>
                <w:sz w:val="14"/>
                <w:szCs w:val="14"/>
              </w:rPr>
              <w:t>pierwszego/drugiego stopnia</w:t>
            </w:r>
          </w:p>
        </w:tc>
        <w:tc>
          <w:tcPr>
            <w:tcW w:w="1560" w:type="dxa"/>
            <w:vAlign w:val="center"/>
          </w:tcPr>
          <w:p w14:paraId="2572E00E" w14:textId="77777777" w:rsidR="00772350" w:rsidRDefault="00BB7C78" w:rsidP="002645AD">
            <w:pPr>
              <w:spacing w:before="0"/>
              <w:jc w:val="center"/>
              <w:outlineLvl w:val="4"/>
              <w:rPr>
                <w:rFonts w:ascii="Arial" w:hAnsi="Arial" w:cs="Arial"/>
                <w:b/>
                <w:bCs/>
                <w:i/>
                <w:iCs/>
                <w:color w:val="000000"/>
                <w:kern w:val="0"/>
                <w:sz w:val="14"/>
                <w:szCs w:val="26"/>
              </w:rPr>
            </w:pPr>
            <w:r w:rsidRPr="0087073D">
              <w:rPr>
                <w:rFonts w:ascii="Arial" w:hAnsi="Arial" w:cs="Arial"/>
                <w:b/>
                <w:bCs/>
                <w:i/>
                <w:iCs/>
                <w:color w:val="000000"/>
                <w:kern w:val="0"/>
                <w:sz w:val="14"/>
                <w:szCs w:val="26"/>
              </w:rPr>
              <w:t>stacjonarne/</w:t>
            </w:r>
          </w:p>
          <w:p w14:paraId="5E91E6F8" w14:textId="5DEB42E9" w:rsidR="00BB7C78" w:rsidRPr="0087073D" w:rsidRDefault="00BB7C78" w:rsidP="002645AD">
            <w:pPr>
              <w:spacing w:before="0"/>
              <w:jc w:val="center"/>
              <w:outlineLvl w:val="4"/>
              <w:rPr>
                <w:rFonts w:ascii="Arial" w:hAnsi="Arial" w:cs="Arial"/>
                <w:bCs/>
                <w:i/>
                <w:iCs/>
                <w:kern w:val="0"/>
                <w:sz w:val="14"/>
                <w:szCs w:val="26"/>
              </w:rPr>
            </w:pPr>
            <w:r w:rsidRPr="0087073D">
              <w:rPr>
                <w:rFonts w:ascii="Arial" w:hAnsi="Arial" w:cs="Arial"/>
                <w:b/>
                <w:bCs/>
                <w:i/>
                <w:iCs/>
                <w:color w:val="000000"/>
                <w:kern w:val="0"/>
                <w:sz w:val="14"/>
                <w:szCs w:val="26"/>
              </w:rPr>
              <w:t>niestacjonarne</w:t>
            </w:r>
          </w:p>
        </w:tc>
        <w:tc>
          <w:tcPr>
            <w:tcW w:w="2409" w:type="dxa"/>
            <w:vAlign w:val="center"/>
          </w:tcPr>
          <w:p w14:paraId="1E569EF9" w14:textId="77777777" w:rsidR="00BB7C78" w:rsidRPr="0087073D" w:rsidRDefault="00BB7C78" w:rsidP="002645AD">
            <w:pPr>
              <w:spacing w:before="0"/>
              <w:jc w:val="center"/>
              <w:outlineLvl w:val="4"/>
              <w:rPr>
                <w:rFonts w:ascii="Arial" w:hAnsi="Arial" w:cs="Arial"/>
                <w:i/>
                <w:iCs/>
                <w:color w:val="000000"/>
                <w:kern w:val="0"/>
                <w:sz w:val="14"/>
                <w:szCs w:val="14"/>
              </w:rPr>
            </w:pPr>
            <w:proofErr w:type="spellStart"/>
            <w:r w:rsidRPr="0087073D">
              <w:rPr>
                <w:rFonts w:ascii="Arial" w:hAnsi="Arial" w:cs="Arial"/>
                <w:i/>
                <w:iCs/>
                <w:kern w:val="0"/>
                <w:sz w:val="14"/>
                <w:szCs w:val="14"/>
              </w:rPr>
              <w:t>ogólnoakademicki</w:t>
            </w:r>
            <w:proofErr w:type="spellEnd"/>
            <w:r w:rsidRPr="0087073D">
              <w:rPr>
                <w:rFonts w:ascii="Arial" w:hAnsi="Arial" w:cs="Arial"/>
                <w:i/>
                <w:iCs/>
                <w:kern w:val="0"/>
                <w:sz w:val="14"/>
                <w:szCs w:val="14"/>
              </w:rPr>
              <w:t>/praktyczny</w:t>
            </w:r>
          </w:p>
        </w:tc>
      </w:tr>
      <w:tr w:rsidR="00BB7C78" w:rsidRPr="0087073D" w14:paraId="1AABB05B" w14:textId="77777777" w:rsidTr="002645AD">
        <w:trPr>
          <w:cantSplit/>
          <w:trHeight w:hRule="exact" w:val="359"/>
          <w:jc w:val="center"/>
        </w:trPr>
        <w:tc>
          <w:tcPr>
            <w:tcW w:w="4863" w:type="dxa"/>
            <w:vAlign w:val="center"/>
          </w:tcPr>
          <w:p w14:paraId="11B78D81" w14:textId="77777777" w:rsidR="00BB7C78" w:rsidRPr="0087073D" w:rsidRDefault="00BB7C78" w:rsidP="002645AD">
            <w:pPr>
              <w:spacing w:before="0"/>
              <w:jc w:val="center"/>
              <w:rPr>
                <w:rFonts w:ascii="Arial" w:hAnsi="Arial" w:cs="Arial"/>
                <w:b/>
                <w:sz w:val="14"/>
              </w:rPr>
            </w:pPr>
          </w:p>
          <w:p w14:paraId="49BC50A0" w14:textId="77777777" w:rsidR="00BB7C78" w:rsidRPr="0087073D" w:rsidRDefault="00BB7C78" w:rsidP="002645AD">
            <w:pPr>
              <w:spacing w:before="0"/>
              <w:jc w:val="center"/>
              <w:rPr>
                <w:rFonts w:ascii="Arial" w:hAnsi="Arial" w:cs="Arial"/>
                <w:b/>
                <w:sz w:val="14"/>
              </w:rPr>
            </w:pPr>
          </w:p>
          <w:p w14:paraId="586DDDE5" w14:textId="77777777" w:rsidR="00BB7C78" w:rsidRPr="0087073D" w:rsidRDefault="00BB7C78" w:rsidP="002645AD">
            <w:pPr>
              <w:spacing w:before="0"/>
              <w:jc w:val="center"/>
              <w:rPr>
                <w:rFonts w:ascii="Arial" w:hAnsi="Arial" w:cs="Arial"/>
                <w:b/>
                <w:sz w:val="14"/>
              </w:rPr>
            </w:pPr>
          </w:p>
          <w:p w14:paraId="09E676E2" w14:textId="77777777" w:rsidR="00BB7C78" w:rsidRPr="0087073D" w:rsidRDefault="00BB7C78" w:rsidP="002645AD">
            <w:pPr>
              <w:spacing w:before="0"/>
              <w:jc w:val="center"/>
              <w:rPr>
                <w:rFonts w:ascii="Arial" w:hAnsi="Arial" w:cs="Arial"/>
                <w:b/>
                <w:sz w:val="14"/>
              </w:rPr>
            </w:pPr>
          </w:p>
          <w:p w14:paraId="696B63A9" w14:textId="77777777" w:rsidR="00BB7C78" w:rsidRPr="0087073D" w:rsidRDefault="00BB7C78" w:rsidP="002645AD">
            <w:pPr>
              <w:spacing w:before="0"/>
              <w:jc w:val="center"/>
              <w:rPr>
                <w:rFonts w:ascii="Arial" w:hAnsi="Arial" w:cs="Arial"/>
                <w:b/>
                <w:sz w:val="14"/>
              </w:rPr>
            </w:pPr>
          </w:p>
          <w:p w14:paraId="57DB4700" w14:textId="77777777" w:rsidR="00BB7C78" w:rsidRPr="0087073D" w:rsidRDefault="00BB7C78" w:rsidP="002645AD">
            <w:pPr>
              <w:spacing w:before="0"/>
              <w:jc w:val="center"/>
              <w:rPr>
                <w:rFonts w:ascii="Arial" w:hAnsi="Arial" w:cs="Arial"/>
                <w:sz w:val="14"/>
              </w:rPr>
            </w:pPr>
          </w:p>
          <w:p w14:paraId="123FA777" w14:textId="77777777" w:rsidR="00BB7C78" w:rsidRPr="0087073D" w:rsidRDefault="00BB7C78" w:rsidP="002645AD">
            <w:pPr>
              <w:spacing w:before="0"/>
              <w:jc w:val="center"/>
              <w:rPr>
                <w:rFonts w:ascii="Arial" w:eastAsia="Calibri" w:hAnsi="Arial" w:cs="Arial"/>
                <w:kern w:val="0"/>
                <w:sz w:val="14"/>
                <w:szCs w:val="20"/>
              </w:rPr>
            </w:pPr>
          </w:p>
          <w:p w14:paraId="2F083941" w14:textId="77777777" w:rsidR="00BB7C78" w:rsidRPr="0087073D" w:rsidRDefault="00BB7C78" w:rsidP="002645AD">
            <w:pPr>
              <w:spacing w:before="0"/>
              <w:jc w:val="center"/>
              <w:rPr>
                <w:rFonts w:ascii="Arial" w:hAnsi="Arial" w:cs="Arial"/>
                <w:sz w:val="14"/>
              </w:rPr>
            </w:pPr>
          </w:p>
          <w:p w14:paraId="69892EDA" w14:textId="77777777" w:rsidR="00BB7C78" w:rsidRPr="0087073D" w:rsidRDefault="00BB7C78" w:rsidP="002645AD">
            <w:pPr>
              <w:spacing w:before="0"/>
              <w:jc w:val="center"/>
              <w:rPr>
                <w:rFonts w:ascii="Arial" w:hAnsi="Arial" w:cs="Arial"/>
                <w:sz w:val="14"/>
              </w:rPr>
            </w:pPr>
          </w:p>
          <w:p w14:paraId="4ED762E5" w14:textId="77777777" w:rsidR="00BB7C78" w:rsidRPr="0087073D" w:rsidRDefault="00BB7C78" w:rsidP="002645AD">
            <w:pPr>
              <w:spacing w:before="0"/>
              <w:jc w:val="center"/>
              <w:rPr>
                <w:rFonts w:ascii="Arial" w:hAnsi="Arial" w:cs="Arial"/>
                <w:sz w:val="14"/>
              </w:rPr>
            </w:pPr>
          </w:p>
        </w:tc>
        <w:tc>
          <w:tcPr>
            <w:tcW w:w="1559" w:type="dxa"/>
            <w:shd w:val="clear" w:color="auto" w:fill="auto"/>
            <w:vAlign w:val="center"/>
          </w:tcPr>
          <w:p w14:paraId="37F9D524" w14:textId="77777777" w:rsidR="00BB7C78" w:rsidRPr="0087073D" w:rsidRDefault="00BB7C78" w:rsidP="002645AD">
            <w:pPr>
              <w:spacing w:before="0"/>
              <w:rPr>
                <w:rFonts w:ascii="Arial" w:hAnsi="Arial" w:cs="Arial"/>
                <w:color w:val="000000"/>
                <w:sz w:val="14"/>
              </w:rPr>
            </w:pPr>
          </w:p>
        </w:tc>
        <w:tc>
          <w:tcPr>
            <w:tcW w:w="1560" w:type="dxa"/>
            <w:shd w:val="clear" w:color="auto" w:fill="auto"/>
            <w:vAlign w:val="center"/>
          </w:tcPr>
          <w:p w14:paraId="067299C7" w14:textId="77777777" w:rsidR="00BB7C78" w:rsidRPr="0087073D" w:rsidRDefault="00BB7C78" w:rsidP="002645AD">
            <w:pPr>
              <w:spacing w:before="0"/>
              <w:rPr>
                <w:rFonts w:ascii="Arial" w:hAnsi="Arial" w:cs="Arial"/>
                <w:sz w:val="14"/>
              </w:rPr>
            </w:pPr>
          </w:p>
        </w:tc>
        <w:tc>
          <w:tcPr>
            <w:tcW w:w="2409" w:type="dxa"/>
          </w:tcPr>
          <w:p w14:paraId="758216A5" w14:textId="77777777" w:rsidR="00BB7C78" w:rsidRPr="0087073D" w:rsidRDefault="00BB7C78" w:rsidP="002645AD">
            <w:pPr>
              <w:spacing w:before="0"/>
              <w:rPr>
                <w:rFonts w:ascii="Arial" w:hAnsi="Arial" w:cs="Arial"/>
                <w:sz w:val="14"/>
              </w:rPr>
            </w:pPr>
          </w:p>
        </w:tc>
      </w:tr>
    </w:tbl>
    <w:p w14:paraId="479942A3" w14:textId="77777777" w:rsidR="00BB7C78" w:rsidRPr="00D86F3C" w:rsidRDefault="00BB7C78" w:rsidP="00BB7C78">
      <w:pPr>
        <w:spacing w:before="0"/>
        <w:rPr>
          <w:rFonts w:ascii="Arial" w:hAnsi="Arial" w:cs="Arial"/>
          <w:sz w:val="22"/>
        </w:rPr>
      </w:pPr>
    </w:p>
    <w:p w14:paraId="5D9E4E2A" w14:textId="3B3B55A7" w:rsidR="00BB7C78" w:rsidRPr="00683035" w:rsidRDefault="00BB7C78" w:rsidP="00BB7C78">
      <w:pPr>
        <w:jc w:val="both"/>
        <w:rPr>
          <w:rFonts w:ascii="Arial" w:hAnsi="Arial" w:cs="Arial"/>
          <w:b/>
          <w:bCs/>
          <w:strike/>
          <w:kern w:val="0"/>
          <w:sz w:val="16"/>
          <w:szCs w:val="16"/>
        </w:rPr>
      </w:pPr>
      <w:r w:rsidRPr="00517569">
        <w:rPr>
          <w:rFonts w:ascii="Arial" w:hAnsi="Arial" w:cs="Arial"/>
          <w:bCs/>
          <w:kern w:val="0"/>
          <w:sz w:val="16"/>
          <w:szCs w:val="16"/>
        </w:rPr>
        <w:t xml:space="preserve">Oświadczam, że znane mi są zasady rekrutacji na studia w Politechnice Łódzkiej, zawarte w Uchwale Nr </w:t>
      </w:r>
      <w:r w:rsidR="005333E9">
        <w:rPr>
          <w:rFonts w:ascii="Arial" w:hAnsi="Arial" w:cs="Arial"/>
          <w:bCs/>
          <w:kern w:val="0"/>
          <w:sz w:val="16"/>
          <w:szCs w:val="16"/>
        </w:rPr>
        <w:t>41</w:t>
      </w:r>
      <w:r w:rsidRPr="00517569">
        <w:rPr>
          <w:rFonts w:ascii="Arial" w:hAnsi="Arial" w:cs="Arial"/>
          <w:bCs/>
          <w:kern w:val="0"/>
          <w:sz w:val="16"/>
          <w:szCs w:val="16"/>
        </w:rPr>
        <w:t xml:space="preserve">/2024 Senatu Politechniki Łódzkiej z dnia </w:t>
      </w:r>
      <w:r w:rsidR="00517569" w:rsidRPr="00517569">
        <w:rPr>
          <w:rFonts w:ascii="Arial" w:hAnsi="Arial" w:cs="Arial"/>
          <w:bCs/>
          <w:kern w:val="0"/>
          <w:sz w:val="16"/>
          <w:szCs w:val="16"/>
        </w:rPr>
        <w:t>26</w:t>
      </w:r>
      <w:r w:rsidRPr="00517569">
        <w:rPr>
          <w:rFonts w:ascii="Arial" w:hAnsi="Arial" w:cs="Arial"/>
          <w:bCs/>
          <w:kern w:val="0"/>
          <w:sz w:val="16"/>
          <w:szCs w:val="16"/>
        </w:rPr>
        <w:t xml:space="preserve"> czerwca 2024 r. Zasady przyjęć na studia pierwszego i drugiego stopnia w Politechnice Łódzkiej w roku akademickim 2025/2026 oraz w Uchwale Nr 18/2021 Senatu Politechniki Łódzkiej z dnia 26 maja 2021 r. w sprawie określenia sposobu potwierdzania efektów uczenia </w:t>
      </w:r>
      <w:r w:rsidRPr="00683035">
        <w:rPr>
          <w:rFonts w:ascii="Arial" w:hAnsi="Arial" w:cs="Arial"/>
          <w:bCs/>
          <w:kern w:val="0"/>
          <w:sz w:val="16"/>
          <w:szCs w:val="16"/>
        </w:rPr>
        <w:t>w Politechnice Łódzkiej.</w:t>
      </w:r>
    </w:p>
    <w:p w14:paraId="1D299121" w14:textId="77777777" w:rsidR="00BB7C78" w:rsidRPr="00475F3E" w:rsidRDefault="00BB7C78" w:rsidP="00BB7C78">
      <w:pPr>
        <w:jc w:val="both"/>
        <w:rPr>
          <w:rFonts w:ascii="Arial" w:hAnsi="Arial" w:cs="Arial"/>
          <w:sz w:val="16"/>
          <w:szCs w:val="16"/>
        </w:rPr>
      </w:pPr>
      <w:r w:rsidRPr="00BD1214">
        <w:rPr>
          <w:rFonts w:ascii="Arial" w:hAnsi="Arial" w:cs="Arial"/>
          <w:sz w:val="16"/>
          <w:szCs w:val="16"/>
        </w:rPr>
        <w:t xml:space="preserve">Wyrażam zgodę na otrzymywanie </w:t>
      </w:r>
      <w:r w:rsidRPr="00475F3E">
        <w:rPr>
          <w:rFonts w:ascii="Arial" w:hAnsi="Arial" w:cs="Arial"/>
          <w:sz w:val="16"/>
          <w:szCs w:val="16"/>
        </w:rPr>
        <w:t xml:space="preserve">informacji drogą elektroniczną, zgodnie z ustawą z dnia 18 lipca 2002 r. o świadczeniu usług drogą elektroniczną </w:t>
      </w:r>
      <w:r w:rsidRPr="00475F3E">
        <w:rPr>
          <w:rFonts w:ascii="Arial" w:hAnsi="Arial" w:cs="Arial"/>
          <w:color w:val="000000"/>
          <w:sz w:val="16"/>
          <w:szCs w:val="16"/>
        </w:rPr>
        <w:t>(</w:t>
      </w:r>
      <w:proofErr w:type="spellStart"/>
      <w:r w:rsidRPr="00475F3E">
        <w:rPr>
          <w:rFonts w:ascii="Arial" w:hAnsi="Arial" w:cs="Arial"/>
          <w:color w:val="000000"/>
          <w:sz w:val="16"/>
          <w:szCs w:val="16"/>
        </w:rPr>
        <w:t>t.j</w:t>
      </w:r>
      <w:proofErr w:type="spellEnd"/>
      <w:r w:rsidRPr="00B6233B">
        <w:rPr>
          <w:rFonts w:ascii="Arial" w:hAnsi="Arial" w:cs="Arial"/>
          <w:sz w:val="16"/>
          <w:szCs w:val="16"/>
        </w:rPr>
        <w:t>. Dz. U. z 2020 r. poz. 344</w:t>
      </w:r>
      <w:r w:rsidRPr="00475F3E">
        <w:rPr>
          <w:rFonts w:ascii="Arial" w:hAnsi="Arial" w:cs="Arial"/>
          <w:color w:val="000000"/>
          <w:sz w:val="16"/>
          <w:szCs w:val="16"/>
        </w:rPr>
        <w:t>).</w:t>
      </w:r>
    </w:p>
    <w:p w14:paraId="5EB159BB" w14:textId="77777777" w:rsidR="00BB7C78" w:rsidRDefault="00BB7C78" w:rsidP="00BB7C78"/>
    <w:p w14:paraId="54CC445B" w14:textId="77777777" w:rsidR="00BB7C78" w:rsidRPr="00601AF4" w:rsidRDefault="00BB7C78" w:rsidP="00BB7C78">
      <w:pPr>
        <w:rPr>
          <w:rFonts w:ascii="Arial" w:hAnsi="Arial" w:cs="Arial"/>
          <w:sz w:val="16"/>
        </w:rPr>
      </w:pPr>
      <w:r w:rsidRPr="00601AF4">
        <w:rPr>
          <w:rFonts w:ascii="Arial" w:hAnsi="Arial" w:cs="Arial"/>
          <w:sz w:val="16"/>
        </w:rPr>
        <w:t>Do podania dołączam:</w:t>
      </w:r>
    </w:p>
    <w:p w14:paraId="3B6746B4" w14:textId="77777777" w:rsidR="00BB7C78" w:rsidRPr="00601AF4" w:rsidRDefault="00BB7C78" w:rsidP="00BB7C78">
      <w:pPr>
        <w:numPr>
          <w:ilvl w:val="0"/>
          <w:numId w:val="20"/>
        </w:numPr>
        <w:suppressAutoHyphens/>
        <w:spacing w:before="0"/>
        <w:ind w:left="357" w:hanging="357"/>
        <w:rPr>
          <w:rFonts w:ascii="Arial" w:hAnsi="Arial" w:cs="Arial"/>
          <w:color w:val="000000"/>
          <w:sz w:val="12"/>
          <w:szCs w:val="12"/>
        </w:rPr>
      </w:pPr>
      <w:r w:rsidRPr="00601AF4">
        <w:rPr>
          <w:rFonts w:ascii="Arial" w:hAnsi="Arial" w:cs="Arial"/>
          <w:color w:val="000000"/>
          <w:sz w:val="16"/>
          <w:szCs w:val="20"/>
        </w:rPr>
        <w:t xml:space="preserve">poświadczenie dokonania opłaty rekrutacyjnej na konto </w:t>
      </w:r>
      <w:r>
        <w:rPr>
          <w:rFonts w:ascii="Arial" w:hAnsi="Arial" w:cs="Arial"/>
          <w:color w:val="000000"/>
          <w:sz w:val="16"/>
          <w:szCs w:val="20"/>
        </w:rPr>
        <w:t xml:space="preserve">Działu Rekrutacji </w:t>
      </w:r>
      <w:r w:rsidRPr="00601AF4">
        <w:rPr>
          <w:rFonts w:ascii="Arial" w:hAnsi="Arial" w:cs="Arial"/>
          <w:color w:val="000000"/>
          <w:sz w:val="16"/>
          <w:szCs w:val="20"/>
        </w:rPr>
        <w:t>Politechniki Łódzkiej</w:t>
      </w:r>
      <w:r>
        <w:rPr>
          <w:rFonts w:ascii="Arial" w:hAnsi="Arial" w:cs="Arial"/>
          <w:color w:val="000000"/>
          <w:sz w:val="12"/>
          <w:szCs w:val="12"/>
        </w:rPr>
        <w:t>;</w:t>
      </w:r>
    </w:p>
    <w:p w14:paraId="04103399" w14:textId="77777777" w:rsidR="00BB7C78" w:rsidRPr="00601AF4" w:rsidRDefault="00BB7C78" w:rsidP="00BB7C78">
      <w:pPr>
        <w:numPr>
          <w:ilvl w:val="0"/>
          <w:numId w:val="20"/>
        </w:numPr>
        <w:suppressAutoHyphens/>
        <w:spacing w:before="0"/>
        <w:ind w:left="357" w:hanging="357"/>
        <w:rPr>
          <w:rFonts w:ascii="Arial" w:hAnsi="Arial" w:cs="Arial"/>
          <w:color w:val="000000"/>
          <w:sz w:val="16"/>
          <w:szCs w:val="16"/>
        </w:rPr>
      </w:pPr>
      <w:r w:rsidRPr="00601AF4">
        <w:rPr>
          <w:rFonts w:ascii="Arial" w:hAnsi="Arial" w:cs="Arial"/>
          <w:color w:val="000000"/>
          <w:sz w:val="16"/>
          <w:szCs w:val="16"/>
        </w:rPr>
        <w:t xml:space="preserve">dla dokumentu </w:t>
      </w:r>
      <w:r>
        <w:rPr>
          <w:rFonts w:ascii="Arial" w:hAnsi="Arial" w:cs="Arial"/>
          <w:color w:val="000000"/>
          <w:sz w:val="16"/>
          <w:szCs w:val="16"/>
        </w:rPr>
        <w:t>u</w:t>
      </w:r>
      <w:r w:rsidRPr="00601AF4">
        <w:rPr>
          <w:rFonts w:ascii="Arial" w:hAnsi="Arial" w:cs="Arial"/>
          <w:color w:val="000000"/>
          <w:sz w:val="16"/>
          <w:szCs w:val="16"/>
        </w:rPr>
        <w:t>zyskanego w polskim systemie oświaty: świadectwo dojrzałości (pierwszy stopień) lub dyplom ukończenia studiów wraz z suplementem (drugi stopień)</w:t>
      </w:r>
      <w:r>
        <w:rPr>
          <w:rFonts w:ascii="Arial" w:hAnsi="Arial" w:cs="Arial"/>
          <w:color w:val="000000"/>
          <w:sz w:val="16"/>
          <w:szCs w:val="16"/>
        </w:rPr>
        <w:t>;</w:t>
      </w:r>
    </w:p>
    <w:p w14:paraId="7C981DA4" w14:textId="77777777" w:rsidR="00BB7C78" w:rsidRPr="00601AF4" w:rsidRDefault="00BB7C78" w:rsidP="00BB7C78">
      <w:pPr>
        <w:numPr>
          <w:ilvl w:val="0"/>
          <w:numId w:val="20"/>
        </w:numPr>
        <w:suppressAutoHyphens/>
        <w:spacing w:before="0"/>
        <w:ind w:left="357" w:hanging="357"/>
        <w:jc w:val="both"/>
        <w:rPr>
          <w:rFonts w:ascii="Arial" w:hAnsi="Arial" w:cs="Arial"/>
          <w:color w:val="000000"/>
          <w:sz w:val="16"/>
          <w:szCs w:val="16"/>
        </w:rPr>
      </w:pPr>
      <w:r w:rsidRPr="00601AF4">
        <w:rPr>
          <w:rFonts w:ascii="Arial" w:hAnsi="Arial" w:cs="Arial"/>
          <w:color w:val="000000"/>
          <w:sz w:val="16"/>
          <w:szCs w:val="16"/>
        </w:rPr>
        <w:t xml:space="preserve">dla dokumentu uzyskanego poza polskim systemem oświaty: </w:t>
      </w:r>
      <w:r w:rsidRPr="00601AF4">
        <w:rPr>
          <w:rFonts w:ascii="Arial" w:hAnsi="Arial" w:cs="Arial"/>
          <w:sz w:val="16"/>
          <w:szCs w:val="16"/>
        </w:rPr>
        <w:t xml:space="preserve">świadectwo lub inny dokumentu uzyskany poza polskim systemem oświaty uprawniający do ubiegania się o przyjęcie na studia, zalegalizowany lub z dołączonym </w:t>
      </w:r>
      <w:proofErr w:type="spellStart"/>
      <w:r w:rsidRPr="00601AF4">
        <w:rPr>
          <w:rFonts w:ascii="Arial" w:hAnsi="Arial" w:cs="Arial"/>
          <w:sz w:val="16"/>
          <w:szCs w:val="16"/>
        </w:rPr>
        <w:t>apostille</w:t>
      </w:r>
      <w:proofErr w:type="spellEnd"/>
      <w:r w:rsidRPr="00601AF4">
        <w:rPr>
          <w:rFonts w:ascii="Arial" w:hAnsi="Arial" w:cs="Arial"/>
          <w:sz w:val="16"/>
          <w:szCs w:val="16"/>
        </w:rPr>
        <w:t xml:space="preserve"> (pierwszy stopień) lub dyplom ukończenia studiów wyższych wraz suplementem lub </w:t>
      </w:r>
      <w:proofErr w:type="spellStart"/>
      <w:r w:rsidRPr="00601AF4">
        <w:rPr>
          <w:rFonts w:ascii="Arial" w:hAnsi="Arial" w:cs="Arial"/>
          <w:sz w:val="16"/>
          <w:szCs w:val="16"/>
        </w:rPr>
        <w:t>transkryptem</w:t>
      </w:r>
      <w:proofErr w:type="spellEnd"/>
      <w:r w:rsidRPr="00601AF4">
        <w:rPr>
          <w:rFonts w:ascii="Arial" w:hAnsi="Arial" w:cs="Arial"/>
          <w:sz w:val="16"/>
          <w:szCs w:val="16"/>
        </w:rPr>
        <w:t xml:space="preserve"> ocen opatrzone </w:t>
      </w:r>
      <w:proofErr w:type="spellStart"/>
      <w:r w:rsidRPr="00601AF4">
        <w:rPr>
          <w:rFonts w:ascii="Arial" w:hAnsi="Arial" w:cs="Arial"/>
          <w:sz w:val="16"/>
          <w:szCs w:val="16"/>
        </w:rPr>
        <w:t>apostille</w:t>
      </w:r>
      <w:proofErr w:type="spellEnd"/>
      <w:r w:rsidRPr="00601AF4">
        <w:rPr>
          <w:rFonts w:ascii="Arial" w:hAnsi="Arial" w:cs="Arial"/>
          <w:sz w:val="16"/>
          <w:szCs w:val="16"/>
        </w:rPr>
        <w:t xml:space="preserve"> lub zalegalizowane w kraju wystawienia</w:t>
      </w:r>
      <w:r>
        <w:rPr>
          <w:rFonts w:ascii="Arial" w:hAnsi="Arial" w:cs="Arial"/>
          <w:sz w:val="16"/>
          <w:szCs w:val="16"/>
        </w:rPr>
        <w:t>;</w:t>
      </w:r>
    </w:p>
    <w:p w14:paraId="72B60B18" w14:textId="77777777" w:rsidR="00BB7C78" w:rsidRPr="00517569" w:rsidRDefault="00BB7C78" w:rsidP="00BB7C78">
      <w:pPr>
        <w:numPr>
          <w:ilvl w:val="0"/>
          <w:numId w:val="20"/>
        </w:numPr>
        <w:suppressAutoHyphens/>
        <w:spacing w:before="0"/>
        <w:ind w:left="357" w:hanging="357"/>
        <w:rPr>
          <w:rFonts w:ascii="Arial" w:hAnsi="Arial" w:cs="Arial"/>
          <w:sz w:val="16"/>
          <w:szCs w:val="16"/>
        </w:rPr>
      </w:pPr>
      <w:r w:rsidRPr="00517569">
        <w:rPr>
          <w:rFonts w:ascii="Arial" w:hAnsi="Arial" w:cs="Arial"/>
          <w:sz w:val="16"/>
          <w:szCs w:val="16"/>
        </w:rPr>
        <w:t>jedną aktualną fotografię zgodną z wymaganiami stosowanymi przy wydawaniu dowodów osobistych;</w:t>
      </w:r>
    </w:p>
    <w:p w14:paraId="49F70CCD" w14:textId="32C04EA2" w:rsidR="007C2653" w:rsidRPr="00517569" w:rsidRDefault="00BB7C78" w:rsidP="00BB7C78">
      <w:pPr>
        <w:numPr>
          <w:ilvl w:val="0"/>
          <w:numId w:val="20"/>
        </w:numPr>
        <w:suppressAutoHyphens/>
        <w:spacing w:before="0" w:after="200" w:line="276" w:lineRule="auto"/>
        <w:ind w:left="357" w:hanging="357"/>
        <w:jc w:val="both"/>
        <w:rPr>
          <w:rFonts w:ascii="Arial" w:hAnsi="Arial" w:cs="Arial"/>
          <w:sz w:val="16"/>
          <w:szCs w:val="16"/>
        </w:rPr>
      </w:pPr>
      <w:r w:rsidRPr="00517569">
        <w:rPr>
          <w:rFonts w:ascii="Arial" w:hAnsi="Arial" w:cs="Arial"/>
          <w:sz w:val="16"/>
          <w:szCs w:val="16"/>
        </w:rPr>
        <w:t xml:space="preserve">inne wymagane dokumenty, o których mowa w załączniku nr 5 do Uchwały Nr </w:t>
      </w:r>
      <w:r w:rsidR="00D01BDA">
        <w:rPr>
          <w:rFonts w:ascii="Arial" w:hAnsi="Arial" w:cs="Arial"/>
          <w:sz w:val="16"/>
          <w:szCs w:val="16"/>
        </w:rPr>
        <w:t>41</w:t>
      </w:r>
      <w:r w:rsidRPr="00517569">
        <w:rPr>
          <w:rFonts w:ascii="Arial" w:hAnsi="Arial" w:cs="Arial"/>
          <w:sz w:val="16"/>
          <w:szCs w:val="16"/>
        </w:rPr>
        <w:t xml:space="preserve">/2024 Senatu Politechniki Łódzkiej z dnia </w:t>
      </w:r>
      <w:r w:rsidR="00517569" w:rsidRPr="00517569">
        <w:rPr>
          <w:rFonts w:ascii="Arial" w:hAnsi="Arial" w:cs="Arial"/>
          <w:sz w:val="16"/>
          <w:szCs w:val="16"/>
        </w:rPr>
        <w:t>26</w:t>
      </w:r>
      <w:r w:rsidRPr="00517569">
        <w:rPr>
          <w:rFonts w:ascii="Arial" w:hAnsi="Arial" w:cs="Arial"/>
          <w:sz w:val="16"/>
          <w:szCs w:val="16"/>
        </w:rPr>
        <w:t xml:space="preserve"> czerwca 2024 r. Zasady przyjęć na studia pierwszego i drugiego stopnia w Politechnice Łódzkiej w roku akademickim 2025/2026</w:t>
      </w:r>
      <w:r w:rsidR="00517569">
        <w:rPr>
          <w:rFonts w:ascii="Arial" w:hAnsi="Arial" w:cs="Arial"/>
          <w:sz w:val="16"/>
          <w:szCs w:val="16"/>
        </w:rPr>
        <w:t>;</w:t>
      </w:r>
    </w:p>
    <w:p w14:paraId="5C872392" w14:textId="12F2A056" w:rsidR="007C2653" w:rsidRPr="00EC4B48" w:rsidRDefault="007C2653" w:rsidP="007C2653">
      <w:pPr>
        <w:spacing w:before="0" w:after="160" w:line="259" w:lineRule="auto"/>
        <w:rPr>
          <w:rFonts w:ascii="Arial" w:hAnsi="Arial" w:cs="Arial"/>
          <w:color w:val="000000" w:themeColor="text1"/>
          <w:sz w:val="16"/>
          <w:szCs w:val="16"/>
        </w:rPr>
      </w:pPr>
      <w:r>
        <w:rPr>
          <w:rFonts w:ascii="Arial" w:hAnsi="Arial" w:cs="Arial"/>
          <w:color w:val="FF0000"/>
          <w:sz w:val="16"/>
          <w:szCs w:val="16"/>
        </w:rPr>
        <w:br w:type="page"/>
      </w:r>
    </w:p>
    <w:p w14:paraId="56FF656A" w14:textId="2D4B62FE" w:rsidR="00BB7C78" w:rsidRPr="007C2653" w:rsidRDefault="00BB7C78" w:rsidP="00BB7C78">
      <w:pPr>
        <w:numPr>
          <w:ilvl w:val="0"/>
          <w:numId w:val="20"/>
        </w:numPr>
        <w:suppressAutoHyphens/>
        <w:spacing w:before="0" w:after="200" w:line="276" w:lineRule="auto"/>
        <w:ind w:left="357" w:hanging="357"/>
        <w:jc w:val="both"/>
        <w:rPr>
          <w:rFonts w:ascii="Arial" w:eastAsia="Calibri" w:hAnsi="Arial" w:cs="Arial"/>
          <w:color w:val="000000" w:themeColor="text1"/>
          <w:kern w:val="0"/>
          <w:sz w:val="16"/>
          <w:szCs w:val="16"/>
        </w:rPr>
      </w:pPr>
      <w:r w:rsidRPr="007C2653">
        <w:rPr>
          <w:rFonts w:ascii="Arial" w:eastAsia="Calibri" w:hAnsi="Arial" w:cs="Arial"/>
          <w:color w:val="000000" w:themeColor="text1"/>
          <w:kern w:val="0"/>
          <w:sz w:val="16"/>
          <w:szCs w:val="16"/>
        </w:rPr>
        <w:lastRenderedPageBreak/>
        <w:t>Świadomy/a odpowiedzialności karnej wynikającej z art. 233 ustawy z dnia 6 czerwca 1997 r. Kodeks karny (</w:t>
      </w:r>
      <w:proofErr w:type="spellStart"/>
      <w:r w:rsidRPr="007C2653">
        <w:rPr>
          <w:rFonts w:ascii="Arial" w:hAnsi="Arial" w:cs="Arial"/>
          <w:color w:val="000000" w:themeColor="text1"/>
          <w:kern w:val="0"/>
          <w:sz w:val="16"/>
          <w:szCs w:val="16"/>
        </w:rPr>
        <w:t>t.j</w:t>
      </w:r>
      <w:proofErr w:type="spellEnd"/>
      <w:r w:rsidRPr="007C2653">
        <w:rPr>
          <w:rFonts w:ascii="Arial" w:hAnsi="Arial" w:cs="Arial"/>
          <w:color w:val="000000" w:themeColor="text1"/>
          <w:kern w:val="0"/>
          <w:sz w:val="16"/>
          <w:szCs w:val="16"/>
        </w:rPr>
        <w:t xml:space="preserve">. </w:t>
      </w:r>
      <w:r w:rsidRPr="007C2653">
        <w:rPr>
          <w:rFonts w:ascii="Arial" w:hAnsi="Arial" w:cs="Arial"/>
          <w:kern w:val="0"/>
          <w:sz w:val="16"/>
          <w:szCs w:val="16"/>
        </w:rPr>
        <w:t>Dz. U. z 2024 r. poz. 17)</w:t>
      </w:r>
      <w:r w:rsidRPr="007C2653">
        <w:rPr>
          <w:rFonts w:ascii="Arial" w:eastAsia="Calibri" w:hAnsi="Arial" w:cs="Arial"/>
          <w:kern w:val="0"/>
          <w:sz w:val="16"/>
          <w:szCs w:val="16"/>
        </w:rPr>
        <w:t xml:space="preserve"> </w:t>
      </w:r>
      <w:r w:rsidRPr="007C2653">
        <w:rPr>
          <w:rFonts w:ascii="Arial" w:eastAsia="Calibri" w:hAnsi="Arial" w:cs="Arial"/>
          <w:color w:val="000000" w:themeColor="text1"/>
          <w:kern w:val="0"/>
          <w:sz w:val="16"/>
          <w:szCs w:val="16"/>
        </w:rPr>
        <w:t>o składaniu fałszywych zeznań oświadczam, że powyższe dane są zgodne z prawdą.</w:t>
      </w:r>
    </w:p>
    <w:p w14:paraId="1EE274FE" w14:textId="77777777" w:rsidR="00BB7C78" w:rsidRPr="00475F3E" w:rsidRDefault="00BB7C78" w:rsidP="00BB7C78">
      <w:pPr>
        <w:rPr>
          <w:rFonts w:ascii="Arial" w:eastAsia="Calibri" w:hAnsi="Arial" w:cs="Arial"/>
          <w:kern w:val="0"/>
          <w:sz w:val="16"/>
          <w:szCs w:val="16"/>
          <w:lang w:val="x-none" w:eastAsia="x-none"/>
        </w:rPr>
      </w:pPr>
    </w:p>
    <w:p w14:paraId="70AEF3CF" w14:textId="77777777" w:rsidR="00BB7C78" w:rsidRPr="00475F3E" w:rsidRDefault="00BB7C78" w:rsidP="00BB7C78">
      <w:pPr>
        <w:rPr>
          <w:rFonts w:ascii="Arial" w:eastAsia="Calibri" w:hAnsi="Arial" w:cs="Arial"/>
          <w:kern w:val="0"/>
          <w:sz w:val="16"/>
          <w:szCs w:val="16"/>
          <w:lang w:val="x-none" w:eastAsia="x-none"/>
        </w:rPr>
      </w:pPr>
    </w:p>
    <w:tbl>
      <w:tblPr>
        <w:tblW w:w="9923" w:type="dxa"/>
        <w:tblLayout w:type="fixed"/>
        <w:tblCellMar>
          <w:left w:w="70" w:type="dxa"/>
          <w:right w:w="70" w:type="dxa"/>
        </w:tblCellMar>
        <w:tblLook w:val="0000" w:firstRow="0" w:lastRow="0" w:firstColumn="0" w:lastColumn="0" w:noHBand="0" w:noVBand="0"/>
      </w:tblPr>
      <w:tblGrid>
        <w:gridCol w:w="5110"/>
        <w:gridCol w:w="4813"/>
      </w:tblGrid>
      <w:tr w:rsidR="00BB7C78" w:rsidRPr="00475F3E" w14:paraId="44E712DE" w14:textId="77777777" w:rsidTr="002645AD">
        <w:trPr>
          <w:cantSplit/>
        </w:trPr>
        <w:tc>
          <w:tcPr>
            <w:tcW w:w="5110" w:type="dxa"/>
          </w:tcPr>
          <w:p w14:paraId="02CC4D9B" w14:textId="77777777" w:rsidR="00BB7C78" w:rsidRPr="00475F3E" w:rsidRDefault="00BB7C78" w:rsidP="002645AD">
            <w:pPr>
              <w:rPr>
                <w:rFonts w:ascii="Arial" w:eastAsia="Calibri" w:hAnsi="Arial" w:cs="Arial"/>
                <w:kern w:val="0"/>
                <w:sz w:val="16"/>
                <w:szCs w:val="16"/>
                <w:lang w:val="x-none" w:eastAsia="x-none"/>
              </w:rPr>
            </w:pPr>
            <w:r w:rsidRPr="00475F3E">
              <w:rPr>
                <w:rFonts w:ascii="Arial" w:eastAsia="Calibri" w:hAnsi="Arial" w:cs="Arial"/>
                <w:kern w:val="0"/>
                <w:sz w:val="16"/>
                <w:szCs w:val="16"/>
                <w:lang w:val="x-none" w:eastAsia="x-none"/>
              </w:rPr>
              <w:t>............................., dnia......................................</w:t>
            </w:r>
          </w:p>
        </w:tc>
        <w:tc>
          <w:tcPr>
            <w:tcW w:w="4813" w:type="dxa"/>
          </w:tcPr>
          <w:p w14:paraId="72C9DB18" w14:textId="77777777" w:rsidR="00BB7C78" w:rsidRPr="00475F3E" w:rsidRDefault="00BB7C78" w:rsidP="002645AD">
            <w:pPr>
              <w:rPr>
                <w:rFonts w:ascii="Arial" w:eastAsia="Calibri" w:hAnsi="Arial" w:cs="Arial"/>
                <w:kern w:val="0"/>
                <w:sz w:val="16"/>
                <w:szCs w:val="16"/>
                <w:lang w:val="x-none" w:eastAsia="x-none"/>
              </w:rPr>
            </w:pPr>
            <w:r w:rsidRPr="00475F3E">
              <w:rPr>
                <w:rFonts w:ascii="Arial" w:eastAsia="Calibri" w:hAnsi="Arial" w:cs="Arial"/>
                <w:kern w:val="0"/>
                <w:sz w:val="16"/>
                <w:szCs w:val="16"/>
                <w:lang w:eastAsia="x-none"/>
              </w:rPr>
              <w:t>p</w:t>
            </w:r>
            <w:r w:rsidRPr="00475F3E">
              <w:rPr>
                <w:rFonts w:ascii="Arial" w:eastAsia="Calibri" w:hAnsi="Arial" w:cs="Arial"/>
                <w:kern w:val="0"/>
                <w:sz w:val="16"/>
                <w:szCs w:val="16"/>
                <w:lang w:val="x-none" w:eastAsia="x-none"/>
              </w:rPr>
              <w:t>odpis kandydata ...........................................................................</w:t>
            </w:r>
          </w:p>
        </w:tc>
      </w:tr>
    </w:tbl>
    <w:p w14:paraId="6FCBB5D2" w14:textId="77777777" w:rsidR="00BB7C78" w:rsidRPr="00475F3E" w:rsidRDefault="00BB7C78" w:rsidP="00BB7C78">
      <w:pPr>
        <w:rPr>
          <w:rFonts w:ascii="Arial" w:hAnsi="Arial" w:cs="Arial"/>
          <w:sz w:val="16"/>
          <w:szCs w:val="16"/>
        </w:rPr>
      </w:pPr>
    </w:p>
    <w:p w14:paraId="750B3E0F" w14:textId="77777777" w:rsidR="00BB7C78" w:rsidRPr="00475F3E" w:rsidRDefault="00BB7C78" w:rsidP="00BB7C78">
      <w:pPr>
        <w:rPr>
          <w:rFonts w:ascii="Arial" w:hAnsi="Arial" w:cs="Arial"/>
          <w:sz w:val="16"/>
          <w:szCs w:val="16"/>
        </w:rPr>
      </w:pPr>
    </w:p>
    <w:p w14:paraId="4B58C08E" w14:textId="77777777" w:rsidR="00BB7C78" w:rsidRPr="00475F3E" w:rsidRDefault="00BB7C78" w:rsidP="00BB7C78">
      <w:pPr>
        <w:rPr>
          <w:rFonts w:ascii="Arial" w:hAnsi="Arial" w:cs="Arial"/>
          <w:sz w:val="16"/>
          <w:szCs w:val="16"/>
        </w:rPr>
      </w:pPr>
    </w:p>
    <w:p w14:paraId="26DFF236" w14:textId="77777777" w:rsidR="00BB7C78" w:rsidRPr="00475F3E" w:rsidRDefault="00BB7C78" w:rsidP="00BB7C78">
      <w:pPr>
        <w:rPr>
          <w:rFonts w:ascii="Arial" w:hAnsi="Arial" w:cs="Arial"/>
          <w:sz w:val="16"/>
          <w:szCs w:val="16"/>
        </w:rPr>
      </w:pPr>
    </w:p>
    <w:tbl>
      <w:tblPr>
        <w:tblW w:w="9923" w:type="dxa"/>
        <w:tblLayout w:type="fixed"/>
        <w:tblCellMar>
          <w:left w:w="70" w:type="dxa"/>
          <w:right w:w="70" w:type="dxa"/>
        </w:tblCellMar>
        <w:tblLook w:val="0000" w:firstRow="0" w:lastRow="0" w:firstColumn="0" w:lastColumn="0" w:noHBand="0" w:noVBand="0"/>
      </w:tblPr>
      <w:tblGrid>
        <w:gridCol w:w="5110"/>
        <w:gridCol w:w="4813"/>
      </w:tblGrid>
      <w:tr w:rsidR="00BB7C78" w:rsidRPr="00475F3E" w14:paraId="4C46F839" w14:textId="77777777" w:rsidTr="002645AD">
        <w:trPr>
          <w:cantSplit/>
        </w:trPr>
        <w:tc>
          <w:tcPr>
            <w:tcW w:w="5110" w:type="dxa"/>
          </w:tcPr>
          <w:p w14:paraId="785BC74C" w14:textId="77777777" w:rsidR="00BB7C78" w:rsidRPr="00475F3E" w:rsidRDefault="00BB7C78" w:rsidP="002645AD">
            <w:pPr>
              <w:rPr>
                <w:rFonts w:ascii="Arial" w:eastAsia="Calibri" w:hAnsi="Arial" w:cs="Arial"/>
                <w:kern w:val="0"/>
                <w:sz w:val="16"/>
                <w:szCs w:val="16"/>
                <w:lang w:val="x-none" w:eastAsia="x-none"/>
              </w:rPr>
            </w:pPr>
            <w:r w:rsidRPr="00475F3E">
              <w:rPr>
                <w:rFonts w:ascii="Arial" w:hAnsi="Arial" w:cs="Arial"/>
                <w:sz w:val="16"/>
                <w:szCs w:val="16"/>
              </w:rPr>
              <w:t>data złożenia podania .........................</w:t>
            </w:r>
            <w:r>
              <w:rPr>
                <w:rFonts w:ascii="Arial" w:hAnsi="Arial" w:cs="Arial"/>
                <w:sz w:val="16"/>
                <w:szCs w:val="16"/>
              </w:rPr>
              <w:t>...............</w:t>
            </w:r>
          </w:p>
        </w:tc>
        <w:tc>
          <w:tcPr>
            <w:tcW w:w="4813" w:type="dxa"/>
          </w:tcPr>
          <w:p w14:paraId="73F9ABF6" w14:textId="77777777" w:rsidR="00BB7C78" w:rsidRPr="00475F3E" w:rsidRDefault="00BB7C78" w:rsidP="002645AD">
            <w:pPr>
              <w:rPr>
                <w:rFonts w:ascii="Arial" w:eastAsia="Calibri" w:hAnsi="Arial" w:cs="Arial"/>
                <w:kern w:val="0"/>
                <w:sz w:val="16"/>
                <w:szCs w:val="16"/>
                <w:lang w:val="x-none" w:eastAsia="x-none"/>
              </w:rPr>
            </w:pPr>
            <w:r w:rsidRPr="00475F3E">
              <w:rPr>
                <w:rFonts w:ascii="Arial" w:hAnsi="Arial" w:cs="Arial"/>
                <w:sz w:val="16"/>
                <w:szCs w:val="16"/>
              </w:rPr>
              <w:t>podpis osoby rejestrującej ..............................................................</w:t>
            </w:r>
          </w:p>
        </w:tc>
      </w:tr>
    </w:tbl>
    <w:p w14:paraId="59AD8649" w14:textId="77777777" w:rsidR="00BB7C78" w:rsidRPr="00475F3E" w:rsidRDefault="00BB7C78" w:rsidP="00BB7C78">
      <w:pPr>
        <w:pBdr>
          <w:bottom w:val="single" w:sz="1" w:space="1" w:color="000000"/>
        </w:pBdr>
        <w:rPr>
          <w:rFonts w:ascii="Arial" w:hAnsi="Arial" w:cs="Arial"/>
          <w:sz w:val="16"/>
          <w:szCs w:val="16"/>
        </w:rPr>
      </w:pPr>
    </w:p>
    <w:p w14:paraId="710587B7" w14:textId="77777777" w:rsidR="00BB7C78" w:rsidRDefault="00BB7C78" w:rsidP="00BB7C78">
      <w:pPr>
        <w:tabs>
          <w:tab w:val="left" w:pos="284"/>
        </w:tabs>
        <w:spacing w:before="0"/>
        <w:contextualSpacing/>
        <w:rPr>
          <w:rFonts w:ascii="Tahoma" w:hAnsi="Tahoma" w:cs="Tahoma"/>
          <w:sz w:val="16"/>
          <w:szCs w:val="16"/>
        </w:rPr>
      </w:pPr>
    </w:p>
    <w:p w14:paraId="7C347894" w14:textId="77777777" w:rsidR="00BB7C78" w:rsidRPr="00624A5B" w:rsidRDefault="00BB7C78" w:rsidP="00BB7C78">
      <w:pPr>
        <w:jc w:val="center"/>
        <w:textAlignment w:val="baseline"/>
        <w:rPr>
          <w:kern w:val="0"/>
          <w:sz w:val="20"/>
          <w:szCs w:val="20"/>
        </w:rPr>
      </w:pPr>
      <w:r w:rsidRPr="00624A5B">
        <w:rPr>
          <w:b/>
          <w:bCs/>
          <w:kern w:val="0"/>
          <w:sz w:val="20"/>
          <w:szCs w:val="20"/>
        </w:rPr>
        <w:t>Klauzula dotycząca przetwarzania danych osobowych</w:t>
      </w:r>
      <w:r w:rsidRPr="00624A5B">
        <w:rPr>
          <w:kern w:val="0"/>
          <w:sz w:val="20"/>
          <w:szCs w:val="20"/>
        </w:rPr>
        <w:t xml:space="preserve"> </w:t>
      </w:r>
      <w:r w:rsidRPr="00624A5B">
        <w:rPr>
          <w:kern w:val="0"/>
          <w:sz w:val="20"/>
          <w:szCs w:val="20"/>
        </w:rPr>
        <w:br/>
      </w:r>
      <w:r w:rsidRPr="00624A5B">
        <w:rPr>
          <w:b/>
          <w:bCs/>
          <w:kern w:val="0"/>
          <w:sz w:val="20"/>
          <w:szCs w:val="20"/>
        </w:rPr>
        <w:t>studentów/</w:t>
      </w:r>
      <w:r w:rsidRPr="00CA2F57">
        <w:rPr>
          <w:b/>
          <w:bCs/>
          <w:kern w:val="0"/>
          <w:sz w:val="20"/>
          <w:szCs w:val="20"/>
        </w:rPr>
        <w:t>doktorantów Politechniki</w:t>
      </w:r>
      <w:r w:rsidRPr="00624A5B">
        <w:rPr>
          <w:b/>
          <w:bCs/>
          <w:kern w:val="0"/>
          <w:sz w:val="20"/>
          <w:szCs w:val="20"/>
        </w:rPr>
        <w:t xml:space="preserve"> Łódzkiej</w:t>
      </w:r>
    </w:p>
    <w:p w14:paraId="0402C4C6" w14:textId="77777777" w:rsidR="00BB7C78" w:rsidRPr="00624A5B" w:rsidRDefault="00BB7C78" w:rsidP="00BB7C78">
      <w:pPr>
        <w:jc w:val="center"/>
        <w:textAlignment w:val="baseline"/>
        <w:rPr>
          <w:kern w:val="0"/>
          <w:sz w:val="18"/>
          <w:szCs w:val="18"/>
        </w:rPr>
      </w:pPr>
    </w:p>
    <w:p w14:paraId="7EC238EF" w14:textId="71E47BA3" w:rsidR="00DA60A9" w:rsidRPr="00C11FDB" w:rsidRDefault="00DA60A9" w:rsidP="00DA60A9">
      <w:pPr>
        <w:jc w:val="both"/>
        <w:textAlignment w:val="baseline"/>
        <w:rPr>
          <w:sz w:val="20"/>
          <w:szCs w:val="20"/>
        </w:rPr>
      </w:pPr>
      <w:r w:rsidRPr="00C11FDB">
        <w:rPr>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(Dz. U. UE. L. z 2016 r. Nr 119, str. 1 z </w:t>
      </w:r>
      <w:proofErr w:type="spellStart"/>
      <w:r w:rsidRPr="00C11FDB">
        <w:rPr>
          <w:sz w:val="20"/>
          <w:szCs w:val="20"/>
        </w:rPr>
        <w:t>późn</w:t>
      </w:r>
      <w:proofErr w:type="spellEnd"/>
      <w:r w:rsidRPr="00C11FDB">
        <w:rPr>
          <w:sz w:val="20"/>
          <w:szCs w:val="20"/>
        </w:rPr>
        <w:t>. </w:t>
      </w:r>
      <w:proofErr w:type="spellStart"/>
      <w:r w:rsidRPr="00C11FDB">
        <w:rPr>
          <w:sz w:val="20"/>
          <w:szCs w:val="20"/>
        </w:rPr>
        <w:t>zm</w:t>
      </w:r>
      <w:proofErr w:type="spellEnd"/>
      <w:r w:rsidRPr="00C11FDB">
        <w:rPr>
          <w:sz w:val="20"/>
          <w:szCs w:val="20"/>
        </w:rPr>
        <w:t>), informujemy, że: </w:t>
      </w:r>
    </w:p>
    <w:p w14:paraId="2FCE5637" w14:textId="3A32E4C6" w:rsidR="00BB7C78" w:rsidRPr="00C11FDB" w:rsidRDefault="00240C62" w:rsidP="00DA60A9">
      <w:pPr>
        <w:spacing w:before="60"/>
        <w:ind w:left="284" w:hanging="284"/>
        <w:jc w:val="both"/>
        <w:textAlignment w:val="baseline"/>
        <w:rPr>
          <w:kern w:val="0"/>
          <w:sz w:val="20"/>
          <w:szCs w:val="20"/>
        </w:rPr>
      </w:pPr>
      <w:r w:rsidRPr="00C11FDB">
        <w:rPr>
          <w:kern w:val="0"/>
          <w:sz w:val="20"/>
          <w:szCs w:val="20"/>
        </w:rPr>
        <w:t>1.</w:t>
      </w:r>
      <w:r w:rsidRPr="00C11FDB">
        <w:rPr>
          <w:kern w:val="0"/>
          <w:sz w:val="20"/>
          <w:szCs w:val="20"/>
        </w:rPr>
        <w:tab/>
      </w:r>
      <w:r w:rsidR="00DA60A9" w:rsidRPr="00C11FDB">
        <w:rPr>
          <w:sz w:val="20"/>
          <w:szCs w:val="20"/>
        </w:rPr>
        <w:t>Administratorem Pani/Pana danych osobowych jest Politechnika Łódzka, adres siedziby: ul. Żeromskiego 116, 90-924 Łódź reprezentowana przez JM Rektora</w:t>
      </w:r>
      <w:r w:rsidR="00BB7C78" w:rsidRPr="00C11FDB">
        <w:rPr>
          <w:kern w:val="0"/>
          <w:sz w:val="20"/>
          <w:szCs w:val="20"/>
        </w:rPr>
        <w:t>.</w:t>
      </w:r>
    </w:p>
    <w:p w14:paraId="19CE403E" w14:textId="031C2C70" w:rsidR="00BB7C78" w:rsidRPr="00C11FDB" w:rsidRDefault="00240C62" w:rsidP="00801A1E">
      <w:pPr>
        <w:spacing w:before="0"/>
        <w:ind w:left="284" w:hanging="284"/>
        <w:jc w:val="both"/>
        <w:textAlignment w:val="baseline"/>
        <w:rPr>
          <w:kern w:val="0"/>
          <w:sz w:val="20"/>
          <w:szCs w:val="20"/>
        </w:rPr>
      </w:pPr>
      <w:r w:rsidRPr="00C11FDB">
        <w:rPr>
          <w:kern w:val="0"/>
          <w:sz w:val="20"/>
          <w:szCs w:val="20"/>
        </w:rPr>
        <w:t>2.</w:t>
      </w:r>
      <w:r w:rsidRPr="00C11FDB">
        <w:rPr>
          <w:kern w:val="0"/>
          <w:sz w:val="20"/>
          <w:szCs w:val="20"/>
        </w:rPr>
        <w:tab/>
      </w:r>
      <w:bookmarkStart w:id="17" w:name="_Hlk168663610"/>
      <w:r w:rsidR="00DA60A9" w:rsidRPr="00C11FDB">
        <w:rPr>
          <w:sz w:val="20"/>
          <w:szCs w:val="20"/>
        </w:rPr>
        <w:t xml:space="preserve">Administrator wyznaczył Inspektora Ochrony Danych Osobowych, kontakt mailowy: </w:t>
      </w:r>
      <w:r w:rsidR="00597DC7" w:rsidRPr="00597DC7">
        <w:rPr>
          <w:sz w:val="20"/>
          <w:szCs w:val="20"/>
          <w:u w:val="single"/>
        </w:rPr>
        <w:t>iod@adm.p.lodz.</w:t>
      </w:r>
      <w:r w:rsidR="00597DC7">
        <w:rPr>
          <w:sz w:val="20"/>
          <w:szCs w:val="20"/>
          <w:u w:val="single"/>
        </w:rPr>
        <w:t>pl</w:t>
      </w:r>
      <w:r w:rsidR="00597DC7">
        <w:rPr>
          <w:sz w:val="20"/>
          <w:szCs w:val="20"/>
        </w:rPr>
        <w:t xml:space="preserve"> </w:t>
      </w:r>
      <w:r w:rsidR="00C11FDB" w:rsidRPr="00C11FDB">
        <w:rPr>
          <w:sz w:val="20"/>
          <w:szCs w:val="20"/>
        </w:rPr>
        <w:t>nr</w:t>
      </w:r>
      <w:r w:rsidR="00C11FDB">
        <w:rPr>
          <w:sz w:val="20"/>
          <w:szCs w:val="20"/>
        </w:rPr>
        <w:t> </w:t>
      </w:r>
      <w:r w:rsidR="00DA60A9" w:rsidRPr="00C11FDB">
        <w:rPr>
          <w:sz w:val="20"/>
          <w:szCs w:val="20"/>
        </w:rPr>
        <w:t>tel. 42 631</w:t>
      </w:r>
      <w:r w:rsidR="00C11FDB" w:rsidRPr="00C11FDB">
        <w:rPr>
          <w:sz w:val="20"/>
          <w:szCs w:val="20"/>
        </w:rPr>
        <w:t> </w:t>
      </w:r>
      <w:r w:rsidR="00DA60A9" w:rsidRPr="00C11FDB">
        <w:rPr>
          <w:sz w:val="20"/>
          <w:szCs w:val="20"/>
        </w:rPr>
        <w:t>20 39</w:t>
      </w:r>
      <w:r w:rsidR="00BB7C78" w:rsidRPr="00C11FDB">
        <w:rPr>
          <w:kern w:val="0"/>
          <w:sz w:val="20"/>
          <w:szCs w:val="20"/>
        </w:rPr>
        <w:t>. </w:t>
      </w:r>
      <w:bookmarkEnd w:id="17"/>
    </w:p>
    <w:p w14:paraId="18835036" w14:textId="350633E4" w:rsidR="00BB7C78" w:rsidRPr="00C11FDB" w:rsidRDefault="00240C62" w:rsidP="00801A1E">
      <w:pPr>
        <w:spacing w:before="0"/>
        <w:ind w:left="284" w:hanging="284"/>
        <w:jc w:val="both"/>
        <w:textAlignment w:val="baseline"/>
        <w:rPr>
          <w:kern w:val="0"/>
          <w:sz w:val="20"/>
          <w:szCs w:val="20"/>
        </w:rPr>
      </w:pPr>
      <w:r w:rsidRPr="00C11FDB">
        <w:rPr>
          <w:kern w:val="0"/>
          <w:sz w:val="20"/>
          <w:szCs w:val="20"/>
        </w:rPr>
        <w:t>3.</w:t>
      </w:r>
      <w:r w:rsidRPr="00C11FDB">
        <w:rPr>
          <w:kern w:val="0"/>
          <w:sz w:val="20"/>
          <w:szCs w:val="20"/>
        </w:rPr>
        <w:tab/>
      </w:r>
      <w:r w:rsidR="00BB7C78" w:rsidRPr="00C11FDB">
        <w:rPr>
          <w:kern w:val="0"/>
          <w:sz w:val="20"/>
          <w:szCs w:val="20"/>
        </w:rPr>
        <w:t>Pani/Pana dane osobowe przetwarzane są w celu dokumentowania przebiegu studiów pierwszego, drugiego stopnia, studiów doktoranckich i wykorzystywane do celów statutowych, archiwalnych oraz statystycznych, jak również we wszelkich procesach wynikających z realizacji przebiegu toku studiów, realizacji regulaminu studiów oraz wszelkich dodatkowych gratyfikacji z tym związanych w tym pomocy socjalnej i stypendialnej. </w:t>
      </w:r>
    </w:p>
    <w:p w14:paraId="00A8D840" w14:textId="180D7BCA" w:rsidR="00BB7C78" w:rsidRPr="00C11FDB" w:rsidRDefault="00240C62" w:rsidP="00801A1E">
      <w:pPr>
        <w:spacing w:before="0"/>
        <w:ind w:left="284" w:hanging="284"/>
        <w:jc w:val="both"/>
        <w:textAlignment w:val="baseline"/>
        <w:rPr>
          <w:kern w:val="0"/>
          <w:sz w:val="20"/>
          <w:szCs w:val="20"/>
        </w:rPr>
      </w:pPr>
      <w:r w:rsidRPr="00C11FDB">
        <w:rPr>
          <w:kern w:val="0"/>
          <w:sz w:val="20"/>
          <w:szCs w:val="20"/>
        </w:rPr>
        <w:t>4.</w:t>
      </w:r>
      <w:r w:rsidRPr="00C11FDB">
        <w:rPr>
          <w:kern w:val="0"/>
          <w:sz w:val="20"/>
          <w:szCs w:val="20"/>
        </w:rPr>
        <w:tab/>
      </w:r>
      <w:r w:rsidR="00CA2F57" w:rsidRPr="00C11FDB">
        <w:rPr>
          <w:kern w:val="0"/>
          <w:sz w:val="20"/>
          <w:szCs w:val="20"/>
        </w:rPr>
        <w:t xml:space="preserve">Podstawę prawną przetwarzania Pani/Pana danych stanowi art. 6 ust. 1 lit. b i lit. e ww. </w:t>
      </w:r>
      <w:r w:rsidR="00B07DC7" w:rsidRPr="00C11FDB">
        <w:rPr>
          <w:kern w:val="0"/>
          <w:sz w:val="20"/>
          <w:szCs w:val="20"/>
        </w:rPr>
        <w:t>r</w:t>
      </w:r>
      <w:r w:rsidR="00CA2F57" w:rsidRPr="00C11FDB">
        <w:rPr>
          <w:kern w:val="0"/>
          <w:sz w:val="20"/>
          <w:szCs w:val="20"/>
        </w:rPr>
        <w:t xml:space="preserve">ozporządzenia w zw. z art. </w:t>
      </w:r>
      <w:r w:rsidR="00B07DC7" w:rsidRPr="00C11FDB">
        <w:rPr>
          <w:kern w:val="0"/>
          <w:sz w:val="20"/>
          <w:szCs w:val="20"/>
        </w:rPr>
        <w:t>4</w:t>
      </w:r>
      <w:r w:rsidR="00CA2F57" w:rsidRPr="00C11FDB">
        <w:rPr>
          <w:kern w:val="0"/>
          <w:sz w:val="20"/>
          <w:szCs w:val="20"/>
        </w:rPr>
        <w:t>69</w:t>
      </w:r>
      <w:r w:rsidR="00B07DC7" w:rsidRPr="00C11FDB">
        <w:rPr>
          <w:kern w:val="0"/>
          <w:sz w:val="20"/>
          <w:szCs w:val="20"/>
        </w:rPr>
        <w:t>a</w:t>
      </w:r>
      <w:r w:rsidR="00CA2F57" w:rsidRPr="00C11FDB">
        <w:rPr>
          <w:kern w:val="0"/>
          <w:sz w:val="20"/>
          <w:szCs w:val="20"/>
        </w:rPr>
        <w:t xml:space="preserve"> ustawy z dnia </w:t>
      </w:r>
      <w:r w:rsidR="00B07DC7" w:rsidRPr="00C11FDB">
        <w:rPr>
          <w:kern w:val="0"/>
          <w:sz w:val="20"/>
          <w:szCs w:val="20"/>
        </w:rPr>
        <w:t>20</w:t>
      </w:r>
      <w:r w:rsidR="00CA2F57" w:rsidRPr="00C11FDB">
        <w:rPr>
          <w:kern w:val="0"/>
          <w:sz w:val="20"/>
          <w:szCs w:val="20"/>
        </w:rPr>
        <w:t> lipca 2018 r. – Prawo o szkolnictwie wyższym i nauce (</w:t>
      </w:r>
      <w:proofErr w:type="spellStart"/>
      <w:r w:rsidR="00CA2F57" w:rsidRPr="00C11FDB">
        <w:rPr>
          <w:kern w:val="0"/>
          <w:sz w:val="20"/>
          <w:szCs w:val="20"/>
        </w:rPr>
        <w:t>t.j</w:t>
      </w:r>
      <w:proofErr w:type="spellEnd"/>
      <w:r w:rsidR="00CA2F57" w:rsidRPr="00C11FDB">
        <w:rPr>
          <w:kern w:val="0"/>
          <w:sz w:val="20"/>
          <w:szCs w:val="20"/>
        </w:rPr>
        <w:t xml:space="preserve">. Dz. U. z 2023 r. poz. 742, z </w:t>
      </w:r>
      <w:proofErr w:type="spellStart"/>
      <w:r w:rsidR="00CA2F57" w:rsidRPr="00C11FDB">
        <w:rPr>
          <w:kern w:val="0"/>
          <w:sz w:val="20"/>
          <w:szCs w:val="20"/>
        </w:rPr>
        <w:t>pó</w:t>
      </w:r>
      <w:r w:rsidR="002F4B56" w:rsidRPr="00C11FDB">
        <w:rPr>
          <w:kern w:val="0"/>
          <w:sz w:val="20"/>
          <w:szCs w:val="20"/>
        </w:rPr>
        <w:t>ź</w:t>
      </w:r>
      <w:r w:rsidR="00CA2F57" w:rsidRPr="00C11FDB">
        <w:rPr>
          <w:kern w:val="0"/>
          <w:sz w:val="20"/>
          <w:szCs w:val="20"/>
        </w:rPr>
        <w:t>n</w:t>
      </w:r>
      <w:proofErr w:type="spellEnd"/>
      <w:r w:rsidR="00CA2F57" w:rsidRPr="00C11FDB">
        <w:rPr>
          <w:kern w:val="0"/>
          <w:sz w:val="20"/>
          <w:szCs w:val="20"/>
        </w:rPr>
        <w:t>. zm). </w:t>
      </w:r>
    </w:p>
    <w:p w14:paraId="687CBE4E" w14:textId="20FAD049" w:rsidR="00BB7C78" w:rsidRPr="00C11FDB" w:rsidRDefault="00240C62" w:rsidP="00801A1E">
      <w:pPr>
        <w:spacing w:before="0"/>
        <w:ind w:left="284" w:hanging="284"/>
        <w:jc w:val="both"/>
        <w:textAlignment w:val="baseline"/>
        <w:rPr>
          <w:kern w:val="0"/>
          <w:sz w:val="20"/>
          <w:szCs w:val="20"/>
        </w:rPr>
      </w:pPr>
      <w:r w:rsidRPr="00C11FDB">
        <w:rPr>
          <w:kern w:val="0"/>
          <w:sz w:val="20"/>
          <w:szCs w:val="20"/>
        </w:rPr>
        <w:t>5.</w:t>
      </w:r>
      <w:r w:rsidRPr="00C11FDB">
        <w:rPr>
          <w:kern w:val="0"/>
          <w:sz w:val="20"/>
          <w:szCs w:val="20"/>
        </w:rPr>
        <w:tab/>
      </w:r>
      <w:r w:rsidR="00BB7C78" w:rsidRPr="00C11FDB">
        <w:rPr>
          <w:kern w:val="0"/>
          <w:sz w:val="20"/>
          <w:szCs w:val="20"/>
        </w:rPr>
        <w:t>Przetwarzanie danych jest konieczne do realizacji celów, w jakich zostały zebrane. </w:t>
      </w:r>
    </w:p>
    <w:p w14:paraId="149D92E0" w14:textId="042F8E13" w:rsidR="00BB7C78" w:rsidRPr="00C11FDB" w:rsidRDefault="00240C62" w:rsidP="00801A1E">
      <w:pPr>
        <w:spacing w:before="0"/>
        <w:ind w:left="284" w:hanging="284"/>
        <w:jc w:val="both"/>
        <w:textAlignment w:val="baseline"/>
        <w:rPr>
          <w:kern w:val="0"/>
          <w:sz w:val="20"/>
          <w:szCs w:val="20"/>
        </w:rPr>
      </w:pPr>
      <w:r w:rsidRPr="00C11FDB">
        <w:rPr>
          <w:kern w:val="0"/>
          <w:sz w:val="20"/>
          <w:szCs w:val="20"/>
        </w:rPr>
        <w:t>6.</w:t>
      </w:r>
      <w:r w:rsidRPr="00C11FDB">
        <w:rPr>
          <w:kern w:val="0"/>
          <w:sz w:val="20"/>
          <w:szCs w:val="20"/>
        </w:rPr>
        <w:tab/>
      </w:r>
      <w:r w:rsidR="00BB7C78" w:rsidRPr="00C11FDB">
        <w:rPr>
          <w:kern w:val="0"/>
          <w:sz w:val="20"/>
          <w:szCs w:val="20"/>
        </w:rPr>
        <w:t>Posiada Pani/Pan prawo do żądania od administratora dostępu do Pani/Pana danych osobowych, ich sprostowania, usunięcia lub ograniczenia przetwarzania oraz prawo do wniesienia sprzeciwu wobec przetwarzania, prawo do przenoszenia danych. </w:t>
      </w:r>
    </w:p>
    <w:p w14:paraId="7C1866D3" w14:textId="2D4F7F9A" w:rsidR="00BB7C78" w:rsidRPr="00C11FDB" w:rsidRDefault="00801A1E" w:rsidP="00801A1E">
      <w:pPr>
        <w:spacing w:before="0"/>
        <w:ind w:left="284" w:hanging="284"/>
        <w:jc w:val="both"/>
        <w:textAlignment w:val="baseline"/>
        <w:rPr>
          <w:kern w:val="0"/>
          <w:sz w:val="20"/>
          <w:szCs w:val="20"/>
        </w:rPr>
      </w:pPr>
      <w:r w:rsidRPr="00C11FDB">
        <w:rPr>
          <w:kern w:val="0"/>
          <w:sz w:val="20"/>
          <w:szCs w:val="20"/>
        </w:rPr>
        <w:t>7.</w:t>
      </w:r>
      <w:r w:rsidRPr="00C11FDB">
        <w:rPr>
          <w:kern w:val="0"/>
          <w:sz w:val="20"/>
          <w:szCs w:val="20"/>
        </w:rPr>
        <w:tab/>
      </w:r>
      <w:r w:rsidR="00BB7C78" w:rsidRPr="00C11FDB">
        <w:rPr>
          <w:kern w:val="0"/>
          <w:sz w:val="20"/>
          <w:szCs w:val="20"/>
        </w:rPr>
        <w:t>Decyzje podejmowane wobec Pani/Pana danych osobowych nie będą podejmowane w sposób zautomatyzowany, w tym nie zostanie zastosowane wobec nich profilowanie. </w:t>
      </w:r>
    </w:p>
    <w:p w14:paraId="4F2DA97B" w14:textId="7FBBD678" w:rsidR="00BB7C78" w:rsidRPr="00C11FDB" w:rsidRDefault="00801A1E" w:rsidP="00801A1E">
      <w:pPr>
        <w:spacing w:before="0"/>
        <w:ind w:left="284" w:hanging="284"/>
        <w:jc w:val="both"/>
        <w:textAlignment w:val="baseline"/>
        <w:rPr>
          <w:kern w:val="0"/>
          <w:sz w:val="20"/>
          <w:szCs w:val="20"/>
        </w:rPr>
      </w:pPr>
      <w:r w:rsidRPr="00C11FDB">
        <w:rPr>
          <w:kern w:val="0"/>
          <w:sz w:val="20"/>
          <w:szCs w:val="20"/>
        </w:rPr>
        <w:t>8.</w:t>
      </w:r>
      <w:r w:rsidRPr="00C11FDB">
        <w:rPr>
          <w:kern w:val="0"/>
          <w:sz w:val="20"/>
          <w:szCs w:val="20"/>
        </w:rPr>
        <w:tab/>
      </w:r>
      <w:r w:rsidR="00BB7C78" w:rsidRPr="00C11FDB">
        <w:rPr>
          <w:kern w:val="0"/>
          <w:sz w:val="20"/>
          <w:szCs w:val="20"/>
        </w:rPr>
        <w:t>Administrator dopuszcza możliwość wykorzystania Pani/Pana danych osobowych (imienia i nazwiska) oraz wizerunku na swojej stronie internetowej w ramach prezentowania wybitnych osiągnięć uzyskanych przez studentów Politechniki Łódzkiej/doktorantów Interdyscyplinarnej Szkoły Doktorskiej PŁ. </w:t>
      </w:r>
    </w:p>
    <w:p w14:paraId="25CBC534" w14:textId="09D37EDC" w:rsidR="00BB7C78" w:rsidRPr="002F4B56" w:rsidRDefault="00801A1E" w:rsidP="00801A1E">
      <w:pPr>
        <w:spacing w:before="0"/>
        <w:ind w:left="284" w:hanging="284"/>
        <w:jc w:val="both"/>
        <w:textAlignment w:val="baseline"/>
        <w:rPr>
          <w:kern w:val="0"/>
          <w:sz w:val="20"/>
          <w:szCs w:val="20"/>
        </w:rPr>
      </w:pPr>
      <w:r w:rsidRPr="00C11FDB">
        <w:rPr>
          <w:kern w:val="0"/>
          <w:sz w:val="20"/>
          <w:szCs w:val="20"/>
        </w:rPr>
        <w:t>9.</w:t>
      </w:r>
      <w:r w:rsidRPr="00C11FDB">
        <w:rPr>
          <w:kern w:val="0"/>
          <w:sz w:val="20"/>
          <w:szCs w:val="20"/>
        </w:rPr>
        <w:tab/>
      </w:r>
      <w:r w:rsidR="00BB7C78" w:rsidRPr="00C11FDB">
        <w:rPr>
          <w:kern w:val="0"/>
          <w:sz w:val="20"/>
          <w:szCs w:val="20"/>
        </w:rPr>
        <w:t>Ma Pani/Pan prawo do wniesienia skargi do organu nadzorczego, którym w Polsce jest Prezes Urzędu Ochrony Danych Osobowych, adres siedziby: ul. Stawki 2, 00-193 Warszawa, gdy zostanie przez Panią/Pana uznane, że przetwarzanie Pani/Pana danych osobowych</w:t>
      </w:r>
      <w:r w:rsidR="00BB7C78" w:rsidRPr="002F4B56">
        <w:rPr>
          <w:kern w:val="0"/>
          <w:sz w:val="20"/>
          <w:szCs w:val="20"/>
        </w:rPr>
        <w:t xml:space="preserve"> narusza przepisy rozporządzenia wskazanego na wstępie.</w:t>
      </w:r>
    </w:p>
    <w:p w14:paraId="1559167D" w14:textId="77777777" w:rsidR="00BB7C78" w:rsidRPr="00624A5B" w:rsidRDefault="00BB7C78" w:rsidP="00BB7C78">
      <w:pPr>
        <w:spacing w:before="0"/>
        <w:jc w:val="both"/>
        <w:textAlignment w:val="baseline"/>
        <w:rPr>
          <w:kern w:val="0"/>
          <w:sz w:val="20"/>
          <w:szCs w:val="20"/>
        </w:rPr>
      </w:pPr>
    </w:p>
    <w:p w14:paraId="15C06E8A" w14:textId="77777777" w:rsidR="00BB7C78" w:rsidRDefault="00BB7C78" w:rsidP="00BB7C78">
      <w:pPr>
        <w:tabs>
          <w:tab w:val="left" w:pos="284"/>
        </w:tabs>
        <w:spacing w:before="0"/>
        <w:contextualSpacing/>
        <w:rPr>
          <w:sz w:val="16"/>
          <w:szCs w:val="16"/>
        </w:rPr>
      </w:pPr>
    </w:p>
    <w:p w14:paraId="3EAAE5D7" w14:textId="77777777" w:rsidR="004714F7" w:rsidRPr="00624A5B" w:rsidRDefault="004714F7" w:rsidP="00BB7C78">
      <w:pPr>
        <w:tabs>
          <w:tab w:val="left" w:pos="284"/>
        </w:tabs>
        <w:spacing w:before="0"/>
        <w:contextualSpacing/>
        <w:rPr>
          <w:sz w:val="16"/>
          <w:szCs w:val="16"/>
        </w:rPr>
      </w:pPr>
    </w:p>
    <w:p w14:paraId="125D4F4B" w14:textId="77777777" w:rsidR="00BB7C78" w:rsidRPr="00624A5B" w:rsidRDefault="00BB7C78" w:rsidP="00BB7C78">
      <w:pPr>
        <w:ind w:left="3545" w:firstLine="709"/>
        <w:jc w:val="center"/>
        <w:textAlignment w:val="baseline"/>
        <w:rPr>
          <w:kern w:val="0"/>
          <w:sz w:val="18"/>
          <w:szCs w:val="18"/>
        </w:rPr>
      </w:pPr>
      <w:r w:rsidRPr="00624A5B">
        <w:rPr>
          <w:i/>
          <w:iCs/>
          <w:kern w:val="0"/>
          <w:sz w:val="20"/>
          <w:szCs w:val="20"/>
        </w:rPr>
        <w:t>…………………………………………………………………………</w:t>
      </w:r>
      <w:r w:rsidRPr="00624A5B">
        <w:rPr>
          <w:kern w:val="0"/>
          <w:sz w:val="20"/>
          <w:szCs w:val="20"/>
        </w:rPr>
        <w:t> </w:t>
      </w:r>
    </w:p>
    <w:p w14:paraId="20B7BBB3" w14:textId="77777777" w:rsidR="00BB7C78" w:rsidRPr="00624A5B" w:rsidRDefault="00BB7C78" w:rsidP="00BB7C78">
      <w:pPr>
        <w:spacing w:before="0"/>
        <w:ind w:left="2835" w:firstLine="709"/>
        <w:jc w:val="center"/>
        <w:textAlignment w:val="baseline"/>
        <w:rPr>
          <w:kern w:val="0"/>
          <w:sz w:val="16"/>
          <w:szCs w:val="16"/>
        </w:rPr>
      </w:pPr>
      <w:r w:rsidRPr="00624A5B">
        <w:rPr>
          <w:i/>
          <w:iCs/>
          <w:kern w:val="0"/>
          <w:sz w:val="18"/>
          <w:szCs w:val="18"/>
        </w:rPr>
        <w:t>Czytelny podpis kandydata</w:t>
      </w:r>
    </w:p>
    <w:p w14:paraId="43A8987F" w14:textId="77777777" w:rsidR="00BB7C78" w:rsidRPr="00624A5B" w:rsidRDefault="00BB7C78" w:rsidP="00BB7C78">
      <w:pPr>
        <w:tabs>
          <w:tab w:val="left" w:pos="284"/>
        </w:tabs>
        <w:spacing w:before="0"/>
        <w:contextualSpacing/>
        <w:rPr>
          <w:sz w:val="16"/>
          <w:szCs w:val="16"/>
        </w:rPr>
      </w:pPr>
      <w:r w:rsidRPr="00624A5B">
        <w:rPr>
          <w:kern w:val="0"/>
          <w:sz w:val="20"/>
          <w:szCs w:val="20"/>
        </w:rPr>
        <w:t>Łódź, dnia………………………………</w:t>
      </w:r>
    </w:p>
    <w:p w14:paraId="35EF0B24" w14:textId="77777777" w:rsidR="00BB7C78" w:rsidRDefault="00BB7C78" w:rsidP="00BB7C78">
      <w:pPr>
        <w:tabs>
          <w:tab w:val="left" w:pos="284"/>
        </w:tabs>
        <w:spacing w:before="0"/>
        <w:contextualSpacing/>
        <w:rPr>
          <w:rFonts w:ascii="Tahoma" w:hAnsi="Tahoma" w:cs="Tahoma"/>
          <w:sz w:val="16"/>
          <w:szCs w:val="16"/>
        </w:rPr>
        <w:sectPr w:rsidR="00BB7C78" w:rsidSect="00BB7C78">
          <w:pgSz w:w="11906" w:h="16838" w:code="9"/>
          <w:pgMar w:top="851" w:right="851" w:bottom="851" w:left="1134" w:header="709" w:footer="709" w:gutter="0"/>
          <w:cols w:space="708"/>
          <w:docGrid w:linePitch="360"/>
        </w:sectPr>
      </w:pPr>
    </w:p>
    <w:p w14:paraId="2E8B371A" w14:textId="77777777" w:rsidR="00BB7C78" w:rsidRPr="003F2164" w:rsidRDefault="00BB7C78" w:rsidP="00BB7C78">
      <w:pPr>
        <w:shd w:val="clear" w:color="auto" w:fill="FFFFFF"/>
        <w:spacing w:before="0"/>
        <w:jc w:val="right"/>
        <w:rPr>
          <w:rFonts w:ascii="Tahoma" w:eastAsia="Arial Unicode MS" w:hAnsi="Tahoma" w:cs="Tahoma"/>
          <w:kern w:val="0"/>
          <w:sz w:val="16"/>
          <w:szCs w:val="16"/>
        </w:rPr>
      </w:pPr>
      <w:r w:rsidRPr="003F2164">
        <w:rPr>
          <w:rFonts w:ascii="Tahoma" w:eastAsia="Arial Unicode MS" w:hAnsi="Tahoma" w:cs="Tahoma"/>
          <w:kern w:val="0"/>
          <w:sz w:val="16"/>
          <w:szCs w:val="16"/>
        </w:rPr>
        <w:lastRenderedPageBreak/>
        <w:t>Załącznik nr 7</w:t>
      </w:r>
    </w:p>
    <w:p w14:paraId="2DCD9DD0" w14:textId="496B3EA1" w:rsidR="00BB7C78" w:rsidRPr="001B7759" w:rsidRDefault="00BB7C78" w:rsidP="00BB7C78">
      <w:pPr>
        <w:spacing w:before="0"/>
        <w:jc w:val="right"/>
        <w:rPr>
          <w:rFonts w:ascii="Tahoma" w:hAnsi="Tahoma" w:cs="Tahoma"/>
          <w:sz w:val="16"/>
          <w:szCs w:val="16"/>
        </w:rPr>
      </w:pPr>
      <w:r w:rsidRPr="003F2164">
        <w:rPr>
          <w:rFonts w:ascii="Tahoma" w:hAnsi="Tahoma" w:cs="Tahoma"/>
          <w:sz w:val="16"/>
          <w:szCs w:val="16"/>
        </w:rPr>
        <w:t xml:space="preserve">do Uchwały Nr </w:t>
      </w:r>
      <w:r w:rsidR="00D01BDA">
        <w:rPr>
          <w:rFonts w:ascii="Tahoma" w:hAnsi="Tahoma" w:cs="Tahoma"/>
          <w:sz w:val="16"/>
          <w:szCs w:val="16"/>
        </w:rPr>
        <w:t>41</w:t>
      </w:r>
      <w:r w:rsidRPr="003F2164">
        <w:rPr>
          <w:rFonts w:ascii="Tahoma" w:hAnsi="Tahoma" w:cs="Tahoma"/>
          <w:sz w:val="16"/>
          <w:szCs w:val="16"/>
        </w:rPr>
        <w:t xml:space="preserve">/2024 Senatu Politechniki Łódzkiej z dnia </w:t>
      </w:r>
      <w:r w:rsidR="00517569">
        <w:rPr>
          <w:rFonts w:ascii="Tahoma" w:hAnsi="Tahoma" w:cs="Tahoma"/>
          <w:sz w:val="16"/>
          <w:szCs w:val="16"/>
        </w:rPr>
        <w:t>26</w:t>
      </w:r>
      <w:r w:rsidRPr="003F2164">
        <w:rPr>
          <w:rFonts w:ascii="Tahoma" w:hAnsi="Tahoma" w:cs="Tahoma"/>
          <w:sz w:val="16"/>
          <w:szCs w:val="16"/>
        </w:rPr>
        <w:t xml:space="preserve"> czerwca 2024 </w:t>
      </w:r>
      <w:r w:rsidRPr="001B7759">
        <w:rPr>
          <w:rFonts w:ascii="Tahoma" w:hAnsi="Tahoma" w:cs="Tahoma"/>
          <w:sz w:val="16"/>
          <w:szCs w:val="16"/>
        </w:rPr>
        <w:t>r.</w:t>
      </w:r>
    </w:p>
    <w:p w14:paraId="442C0556"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Zasady przyjęć na studia pierwszego i drugiego stopnia</w:t>
      </w:r>
    </w:p>
    <w:p w14:paraId="67D586BC"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059ED9FB" w14:textId="77777777" w:rsidR="00BB7C78" w:rsidRPr="001E2C43" w:rsidRDefault="00BB7C78" w:rsidP="00BB7C78">
      <w:pPr>
        <w:tabs>
          <w:tab w:val="left" w:pos="284"/>
        </w:tabs>
        <w:rPr>
          <w:bCs/>
          <w:sz w:val="20"/>
          <w:szCs w:val="20"/>
        </w:rPr>
      </w:pPr>
    </w:p>
    <w:p w14:paraId="3A1D1314" w14:textId="77777777" w:rsidR="00BB7C78" w:rsidRPr="001E2C43" w:rsidRDefault="00BB7C78" w:rsidP="00BB7C78">
      <w:pPr>
        <w:tabs>
          <w:tab w:val="left" w:pos="284"/>
        </w:tabs>
        <w:rPr>
          <w:bCs/>
          <w:sz w:val="20"/>
          <w:szCs w:val="20"/>
        </w:rPr>
      </w:pPr>
    </w:p>
    <w:tbl>
      <w:tblPr>
        <w:tblW w:w="0" w:type="auto"/>
        <w:tblLook w:val="01E0" w:firstRow="1" w:lastRow="1" w:firstColumn="1" w:lastColumn="1" w:noHBand="0" w:noVBand="0"/>
      </w:tblPr>
      <w:tblGrid>
        <w:gridCol w:w="6616"/>
        <w:gridCol w:w="3305"/>
      </w:tblGrid>
      <w:tr w:rsidR="00BB7C78" w:rsidRPr="001E2C43" w14:paraId="124F288C" w14:textId="77777777" w:rsidTr="002645AD">
        <w:trPr>
          <w:trHeight w:val="1926"/>
        </w:trPr>
        <w:tc>
          <w:tcPr>
            <w:tcW w:w="6674" w:type="dxa"/>
            <w:shd w:val="clear" w:color="auto" w:fill="auto"/>
          </w:tcPr>
          <w:p w14:paraId="0871B625" w14:textId="77777777" w:rsidR="00BB7C78" w:rsidRPr="001E2C43" w:rsidRDefault="00BB7C78" w:rsidP="002645AD">
            <w:pPr>
              <w:tabs>
                <w:tab w:val="left" w:pos="6840"/>
              </w:tabs>
              <w:spacing w:before="0" w:line="288" w:lineRule="auto"/>
              <w:rPr>
                <w:sz w:val="20"/>
                <w:szCs w:val="20"/>
              </w:rPr>
            </w:pPr>
            <w:r w:rsidRPr="001E2C43">
              <w:rPr>
                <w:sz w:val="20"/>
                <w:szCs w:val="20"/>
              </w:rPr>
              <w:t>………………………………………………</w:t>
            </w:r>
          </w:p>
          <w:p w14:paraId="0D654EAF" w14:textId="77777777" w:rsidR="00BB7C78" w:rsidRPr="001E2C43" w:rsidRDefault="00BB7C78" w:rsidP="002645AD">
            <w:pPr>
              <w:spacing w:before="0" w:line="288" w:lineRule="auto"/>
              <w:rPr>
                <w:sz w:val="18"/>
                <w:szCs w:val="18"/>
              </w:rPr>
            </w:pPr>
            <w:r w:rsidRPr="001E2C43">
              <w:rPr>
                <w:sz w:val="18"/>
                <w:szCs w:val="18"/>
              </w:rPr>
              <w:t>(imię i nazwisko)</w:t>
            </w:r>
          </w:p>
          <w:p w14:paraId="02884D9E" w14:textId="77777777" w:rsidR="00BB7C78" w:rsidRPr="001E2C43" w:rsidRDefault="00BB7C78" w:rsidP="002645AD">
            <w:pPr>
              <w:spacing w:before="0" w:line="288" w:lineRule="auto"/>
              <w:rPr>
                <w:sz w:val="20"/>
                <w:szCs w:val="20"/>
              </w:rPr>
            </w:pPr>
            <w:r w:rsidRPr="001E2C43">
              <w:rPr>
                <w:sz w:val="20"/>
                <w:szCs w:val="20"/>
              </w:rPr>
              <w:t>………………………………………………</w:t>
            </w:r>
          </w:p>
          <w:p w14:paraId="42166929" w14:textId="77777777" w:rsidR="00BB7C78" w:rsidRPr="001E2C43" w:rsidRDefault="00BB7C78" w:rsidP="002645AD">
            <w:pPr>
              <w:spacing w:before="0" w:line="288" w:lineRule="auto"/>
              <w:rPr>
                <w:sz w:val="20"/>
                <w:szCs w:val="20"/>
              </w:rPr>
            </w:pPr>
            <w:r w:rsidRPr="001E2C43">
              <w:rPr>
                <w:sz w:val="20"/>
                <w:szCs w:val="20"/>
              </w:rPr>
              <w:t>………………………………………………</w:t>
            </w:r>
          </w:p>
          <w:p w14:paraId="70CD1DAA" w14:textId="77777777" w:rsidR="00BB7C78" w:rsidRPr="001E2C43" w:rsidRDefault="00BB7C78" w:rsidP="002645AD">
            <w:pPr>
              <w:spacing w:before="0" w:line="288" w:lineRule="auto"/>
              <w:rPr>
                <w:sz w:val="20"/>
                <w:szCs w:val="20"/>
                <w:lang w:val="uk-UA"/>
              </w:rPr>
            </w:pPr>
            <w:r w:rsidRPr="001E2C43">
              <w:rPr>
                <w:sz w:val="20"/>
                <w:szCs w:val="20"/>
              </w:rPr>
              <w:t>………………………………………………</w:t>
            </w:r>
          </w:p>
          <w:p w14:paraId="07F7F673" w14:textId="77777777" w:rsidR="00BB7C78" w:rsidRPr="001E2C43" w:rsidRDefault="00BB7C78" w:rsidP="002645AD">
            <w:pPr>
              <w:spacing w:before="0" w:line="288" w:lineRule="auto"/>
              <w:rPr>
                <w:sz w:val="20"/>
                <w:szCs w:val="20"/>
              </w:rPr>
            </w:pPr>
            <w:r w:rsidRPr="001E2C43">
              <w:rPr>
                <w:sz w:val="20"/>
                <w:szCs w:val="20"/>
              </w:rPr>
              <w:t>………………………………………………</w:t>
            </w:r>
          </w:p>
          <w:p w14:paraId="4EB65EA3" w14:textId="77777777" w:rsidR="00BB7C78" w:rsidRPr="001E2C43" w:rsidRDefault="00BB7C78" w:rsidP="002645AD">
            <w:pPr>
              <w:spacing w:before="0" w:line="288" w:lineRule="auto"/>
              <w:rPr>
                <w:sz w:val="18"/>
                <w:szCs w:val="18"/>
              </w:rPr>
            </w:pPr>
            <w:r w:rsidRPr="001E2C43">
              <w:rPr>
                <w:sz w:val="18"/>
                <w:szCs w:val="18"/>
              </w:rPr>
              <w:t>(adres stałego zamieszkania)</w:t>
            </w:r>
          </w:p>
        </w:tc>
        <w:tc>
          <w:tcPr>
            <w:tcW w:w="3357" w:type="dxa"/>
            <w:shd w:val="clear" w:color="auto" w:fill="auto"/>
          </w:tcPr>
          <w:p w14:paraId="45596A48" w14:textId="77777777" w:rsidR="00BB7C78" w:rsidRPr="001E2C43" w:rsidRDefault="00BB7C78" w:rsidP="002645AD">
            <w:pPr>
              <w:spacing w:before="0"/>
              <w:jc w:val="right"/>
              <w:rPr>
                <w:sz w:val="20"/>
                <w:szCs w:val="20"/>
              </w:rPr>
            </w:pPr>
            <w:r w:rsidRPr="001E2C43">
              <w:rPr>
                <w:noProof/>
                <w:sz w:val="20"/>
                <w:szCs w:val="20"/>
              </w:rPr>
              <w:drawing>
                <wp:inline distT="0" distB="0" distL="0" distR="0" wp14:anchorId="4EBA92AA" wp14:editId="669965FD">
                  <wp:extent cx="389890" cy="620395"/>
                  <wp:effectExtent l="0" t="0" r="0" b="8255"/>
                  <wp:docPr id="8" name="Obraz 8"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clipar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890" cy="620395"/>
                          </a:xfrm>
                          <a:prstGeom prst="rect">
                            <a:avLst/>
                          </a:prstGeom>
                          <a:noFill/>
                          <a:ln>
                            <a:noFill/>
                          </a:ln>
                        </pic:spPr>
                      </pic:pic>
                    </a:graphicData>
                  </a:graphic>
                </wp:inline>
              </w:drawing>
            </w:r>
          </w:p>
        </w:tc>
      </w:tr>
    </w:tbl>
    <w:p w14:paraId="01D334EA" w14:textId="77777777" w:rsidR="00BB7C78" w:rsidRDefault="00BB7C78" w:rsidP="00BB7C78">
      <w:pPr>
        <w:tabs>
          <w:tab w:val="left" w:pos="4860"/>
          <w:tab w:val="left" w:pos="5040"/>
        </w:tabs>
        <w:spacing w:before="0" w:line="360" w:lineRule="auto"/>
        <w:ind w:firstLine="5812"/>
        <w:jc w:val="right"/>
        <w:rPr>
          <w:b/>
          <w:sz w:val="20"/>
          <w:szCs w:val="20"/>
        </w:rPr>
      </w:pPr>
      <w:r w:rsidRPr="001E2C43">
        <w:rPr>
          <w:b/>
          <w:sz w:val="20"/>
          <w:szCs w:val="20"/>
        </w:rPr>
        <w:t>Prodziekan Wydziału</w:t>
      </w:r>
    </w:p>
    <w:p w14:paraId="1EA1B560" w14:textId="77777777" w:rsidR="00BB7C78" w:rsidRDefault="00BB7C78" w:rsidP="00BB7C78">
      <w:pPr>
        <w:tabs>
          <w:tab w:val="left" w:pos="4860"/>
          <w:tab w:val="left" w:pos="5040"/>
        </w:tabs>
        <w:spacing w:before="0" w:line="360" w:lineRule="auto"/>
        <w:ind w:firstLine="5812"/>
        <w:jc w:val="right"/>
        <w:rPr>
          <w:b/>
          <w:sz w:val="20"/>
          <w:szCs w:val="20"/>
        </w:rPr>
      </w:pPr>
      <w:r>
        <w:rPr>
          <w:b/>
          <w:sz w:val="20"/>
          <w:szCs w:val="20"/>
        </w:rPr>
        <w:t>………………………………………</w:t>
      </w:r>
    </w:p>
    <w:p w14:paraId="3CB7D87A" w14:textId="77777777" w:rsidR="00BB7C78" w:rsidRPr="001E2C43" w:rsidRDefault="00BB7C78" w:rsidP="00BB7C78">
      <w:pPr>
        <w:tabs>
          <w:tab w:val="left" w:pos="4860"/>
          <w:tab w:val="left" w:pos="5040"/>
        </w:tabs>
        <w:spacing w:before="0" w:line="360" w:lineRule="auto"/>
        <w:ind w:firstLine="5812"/>
        <w:jc w:val="right"/>
        <w:rPr>
          <w:b/>
          <w:sz w:val="20"/>
          <w:szCs w:val="20"/>
        </w:rPr>
      </w:pPr>
      <w:r w:rsidRPr="001E2C43">
        <w:rPr>
          <w:b/>
          <w:sz w:val="20"/>
          <w:szCs w:val="20"/>
        </w:rPr>
        <w:t>…………………………………</w:t>
      </w:r>
      <w:r>
        <w:rPr>
          <w:b/>
          <w:sz w:val="20"/>
          <w:szCs w:val="20"/>
        </w:rPr>
        <w:t>……</w:t>
      </w:r>
    </w:p>
    <w:p w14:paraId="73F89E6D" w14:textId="77777777" w:rsidR="00BB7C78" w:rsidRDefault="00BB7C78" w:rsidP="00BB7C78">
      <w:pPr>
        <w:spacing w:line="276" w:lineRule="auto"/>
        <w:jc w:val="center"/>
        <w:rPr>
          <w:b/>
          <w:bCs/>
          <w:sz w:val="20"/>
          <w:szCs w:val="20"/>
        </w:rPr>
      </w:pPr>
    </w:p>
    <w:p w14:paraId="23E2C132" w14:textId="77777777" w:rsidR="00BB7C78" w:rsidRDefault="00BB7C78" w:rsidP="00BB7C78">
      <w:pPr>
        <w:spacing w:line="276" w:lineRule="auto"/>
        <w:jc w:val="center"/>
        <w:rPr>
          <w:b/>
          <w:bCs/>
          <w:sz w:val="20"/>
          <w:szCs w:val="20"/>
        </w:rPr>
      </w:pPr>
    </w:p>
    <w:p w14:paraId="4D1A6FE8" w14:textId="77777777" w:rsidR="00BB7C78" w:rsidRPr="00DB7C94" w:rsidRDefault="00BB7C78" w:rsidP="00884A90">
      <w:pPr>
        <w:jc w:val="center"/>
        <w:rPr>
          <w:b/>
          <w:bCs/>
          <w:sz w:val="22"/>
          <w:szCs w:val="28"/>
        </w:rPr>
      </w:pPr>
      <w:bookmarkStart w:id="18" w:name="_Hlk105147789"/>
      <w:r w:rsidRPr="00DB7C94">
        <w:rPr>
          <w:b/>
          <w:bCs/>
          <w:sz w:val="22"/>
          <w:szCs w:val="22"/>
        </w:rPr>
        <w:t>Prośba o rozpatrzenie możliwości przyjęcia na studia w Politechnice Łódzkiej w trybie przeniesienia z</w:t>
      </w:r>
      <w:r>
        <w:rPr>
          <w:b/>
          <w:bCs/>
          <w:sz w:val="22"/>
          <w:szCs w:val="22"/>
        </w:rPr>
        <w:t> </w:t>
      </w:r>
      <w:r w:rsidRPr="00DB7C94">
        <w:rPr>
          <w:b/>
          <w:bCs/>
          <w:sz w:val="22"/>
          <w:szCs w:val="22"/>
        </w:rPr>
        <w:t>innej uczelni lub uczelni zagranicznej</w:t>
      </w:r>
    </w:p>
    <w:bookmarkEnd w:id="18"/>
    <w:p w14:paraId="0A4401D5" w14:textId="77777777" w:rsidR="00BB7C78" w:rsidRPr="001E2C43" w:rsidRDefault="00BB7C78" w:rsidP="00BB7C78">
      <w:pPr>
        <w:tabs>
          <w:tab w:val="left" w:pos="5040"/>
        </w:tabs>
        <w:spacing w:before="0"/>
        <w:rPr>
          <w:sz w:val="20"/>
          <w:szCs w:val="20"/>
        </w:rPr>
      </w:pPr>
    </w:p>
    <w:p w14:paraId="6E070717" w14:textId="77777777" w:rsidR="00BB7C78" w:rsidRPr="001E2C43" w:rsidRDefault="00BB7C78" w:rsidP="00BB7C78">
      <w:pPr>
        <w:tabs>
          <w:tab w:val="left" w:pos="5040"/>
        </w:tabs>
        <w:spacing w:before="0" w:line="288" w:lineRule="auto"/>
        <w:rPr>
          <w:sz w:val="20"/>
          <w:szCs w:val="20"/>
        </w:rPr>
      </w:pPr>
    </w:p>
    <w:p w14:paraId="1EA7FED5" w14:textId="77777777" w:rsidR="00BB7C78" w:rsidRPr="001E2C43" w:rsidRDefault="00BB7C78" w:rsidP="00BB7C78">
      <w:pPr>
        <w:tabs>
          <w:tab w:val="left" w:pos="5040"/>
        </w:tabs>
        <w:spacing w:before="0" w:line="288" w:lineRule="auto"/>
        <w:jc w:val="both"/>
        <w:rPr>
          <w:sz w:val="20"/>
          <w:szCs w:val="20"/>
        </w:rPr>
      </w:pPr>
      <w:bookmarkStart w:id="19" w:name="_Hlk105147821"/>
      <w:r w:rsidRPr="001E2C43">
        <w:rPr>
          <w:sz w:val="20"/>
          <w:szCs w:val="20"/>
        </w:rPr>
        <w:t>Zwracam się z uprzejmą prośbą o</w:t>
      </w:r>
      <w:r>
        <w:rPr>
          <w:sz w:val="20"/>
          <w:szCs w:val="20"/>
        </w:rPr>
        <w:t xml:space="preserve"> rozpatrzenie możliwości</w:t>
      </w:r>
      <w:r w:rsidRPr="001E2C43">
        <w:rPr>
          <w:sz w:val="20"/>
          <w:szCs w:val="20"/>
        </w:rPr>
        <w:t xml:space="preserve"> przyjęci</w:t>
      </w:r>
      <w:r>
        <w:rPr>
          <w:sz w:val="20"/>
          <w:szCs w:val="20"/>
        </w:rPr>
        <w:t>a</w:t>
      </w:r>
      <w:r w:rsidRPr="001E2C43">
        <w:rPr>
          <w:sz w:val="20"/>
          <w:szCs w:val="20"/>
        </w:rPr>
        <w:t xml:space="preserve"> mnie na studia pierwszego/drugiego</w:t>
      </w:r>
      <w:r w:rsidRPr="00D86F3C">
        <w:rPr>
          <w:sz w:val="20"/>
          <w:szCs w:val="20"/>
          <w:vertAlign w:val="superscript"/>
        </w:rPr>
        <w:t>*</w:t>
      </w:r>
      <w:r w:rsidRPr="001E2C43">
        <w:rPr>
          <w:sz w:val="20"/>
          <w:szCs w:val="20"/>
        </w:rPr>
        <w:t xml:space="preserve"> stopnia w</w:t>
      </w:r>
      <w:r>
        <w:rPr>
          <w:sz w:val="20"/>
          <w:szCs w:val="20"/>
        </w:rPr>
        <w:t> </w:t>
      </w:r>
      <w:r w:rsidRPr="001E2C43">
        <w:rPr>
          <w:sz w:val="20"/>
          <w:szCs w:val="20"/>
        </w:rPr>
        <w:t>Politechnice Łódzkiej</w:t>
      </w:r>
      <w:r>
        <w:rPr>
          <w:sz w:val="20"/>
          <w:szCs w:val="20"/>
        </w:rPr>
        <w:t xml:space="preserve"> w trybie przeniesienia z innej uczelni lub uczelni zagranicznej </w:t>
      </w:r>
    </w:p>
    <w:bookmarkEnd w:id="19"/>
    <w:p w14:paraId="2DE8066D" w14:textId="77777777" w:rsidR="00BB7C78" w:rsidRPr="001E2C43" w:rsidRDefault="00BB7C78" w:rsidP="00BB7C78">
      <w:pPr>
        <w:tabs>
          <w:tab w:val="left" w:pos="5040"/>
        </w:tabs>
        <w:spacing w:before="0" w:line="288" w:lineRule="auto"/>
        <w:jc w:val="both"/>
        <w:rPr>
          <w:sz w:val="20"/>
          <w:szCs w:val="20"/>
        </w:rPr>
      </w:pPr>
      <w:r w:rsidRPr="001E2C43">
        <w:rPr>
          <w:sz w:val="20"/>
          <w:szCs w:val="20"/>
        </w:rPr>
        <w:t>na kieru</w:t>
      </w:r>
      <w:r>
        <w:rPr>
          <w:sz w:val="20"/>
          <w:szCs w:val="20"/>
        </w:rPr>
        <w:t xml:space="preserve">nek </w:t>
      </w:r>
      <w:r w:rsidRPr="001E2C43">
        <w:rPr>
          <w:sz w:val="20"/>
          <w:szCs w:val="20"/>
        </w:rPr>
        <w:t>…………………………………………………………………………………………………………..………</w:t>
      </w:r>
      <w:r>
        <w:rPr>
          <w:sz w:val="20"/>
          <w:szCs w:val="20"/>
        </w:rPr>
        <w:t>…,</w:t>
      </w:r>
    </w:p>
    <w:p w14:paraId="394B3D4B" w14:textId="77777777" w:rsidR="00BB7C78" w:rsidRDefault="00BB7C78" w:rsidP="00BB7C78">
      <w:pPr>
        <w:tabs>
          <w:tab w:val="left" w:pos="5040"/>
        </w:tabs>
        <w:spacing w:before="0" w:line="288" w:lineRule="auto"/>
        <w:jc w:val="both"/>
        <w:rPr>
          <w:sz w:val="20"/>
          <w:szCs w:val="20"/>
        </w:rPr>
      </w:pPr>
      <w:r w:rsidRPr="001E2C43">
        <w:rPr>
          <w:sz w:val="20"/>
          <w:szCs w:val="20"/>
        </w:rPr>
        <w:t>specjalność</w:t>
      </w:r>
      <w:r>
        <w:rPr>
          <w:sz w:val="20"/>
          <w:szCs w:val="20"/>
        </w:rPr>
        <w:t xml:space="preserve"> </w:t>
      </w:r>
      <w:r w:rsidRPr="001E2C43">
        <w:rPr>
          <w:sz w:val="20"/>
          <w:szCs w:val="20"/>
        </w:rPr>
        <w:t>……………………………………</w:t>
      </w:r>
      <w:r>
        <w:rPr>
          <w:sz w:val="20"/>
          <w:szCs w:val="20"/>
        </w:rPr>
        <w:t xml:space="preserve">………………... </w:t>
      </w:r>
      <w:r w:rsidRPr="001E2C43">
        <w:rPr>
          <w:sz w:val="20"/>
          <w:szCs w:val="20"/>
        </w:rPr>
        <w:t>,</w:t>
      </w:r>
    </w:p>
    <w:p w14:paraId="167B3AD8" w14:textId="77777777" w:rsidR="00BB7C78" w:rsidRPr="001E2C43" w:rsidRDefault="00BB7C78" w:rsidP="00BB7C78">
      <w:pPr>
        <w:tabs>
          <w:tab w:val="left" w:pos="5040"/>
        </w:tabs>
        <w:spacing w:before="0" w:line="288" w:lineRule="auto"/>
        <w:jc w:val="both"/>
        <w:rPr>
          <w:sz w:val="20"/>
          <w:szCs w:val="20"/>
        </w:rPr>
      </w:pPr>
      <w:r w:rsidRPr="001E2C43">
        <w:rPr>
          <w:sz w:val="20"/>
          <w:szCs w:val="20"/>
        </w:rPr>
        <w:t>stopień studiów</w:t>
      </w:r>
      <w:r>
        <w:rPr>
          <w:sz w:val="20"/>
          <w:szCs w:val="20"/>
        </w:rPr>
        <w:t xml:space="preserve"> </w:t>
      </w:r>
      <w:r w:rsidRPr="001E2C43">
        <w:rPr>
          <w:sz w:val="20"/>
          <w:szCs w:val="20"/>
        </w:rPr>
        <w:t>……………………………</w:t>
      </w:r>
      <w:r>
        <w:rPr>
          <w:sz w:val="20"/>
          <w:szCs w:val="20"/>
        </w:rPr>
        <w:t xml:space="preserve">…………………… </w:t>
      </w:r>
      <w:r w:rsidRPr="001E2C43">
        <w:rPr>
          <w:sz w:val="20"/>
          <w:szCs w:val="20"/>
        </w:rPr>
        <w:t>,</w:t>
      </w:r>
    </w:p>
    <w:p w14:paraId="108D26B8" w14:textId="77777777" w:rsidR="00BB7C78" w:rsidRPr="001E2C43" w:rsidRDefault="00BB7C78" w:rsidP="00BB7C78">
      <w:pPr>
        <w:tabs>
          <w:tab w:val="left" w:pos="5040"/>
        </w:tabs>
        <w:spacing w:before="0" w:line="288" w:lineRule="auto"/>
        <w:jc w:val="both"/>
        <w:rPr>
          <w:sz w:val="20"/>
          <w:szCs w:val="20"/>
        </w:rPr>
      </w:pPr>
      <w:r w:rsidRPr="001E2C43">
        <w:rPr>
          <w:sz w:val="20"/>
          <w:szCs w:val="20"/>
        </w:rPr>
        <w:t>semestr/rok studiów</w:t>
      </w:r>
      <w:r>
        <w:rPr>
          <w:sz w:val="20"/>
          <w:szCs w:val="20"/>
        </w:rPr>
        <w:t xml:space="preserve"> </w:t>
      </w:r>
      <w:r w:rsidRPr="001E2C43">
        <w:rPr>
          <w:sz w:val="20"/>
          <w:szCs w:val="20"/>
        </w:rPr>
        <w:t>………………………………</w:t>
      </w:r>
      <w:r>
        <w:rPr>
          <w:sz w:val="20"/>
          <w:szCs w:val="20"/>
        </w:rPr>
        <w:t xml:space="preserve">……………. </w:t>
      </w:r>
      <w:r w:rsidRPr="001E2C43">
        <w:rPr>
          <w:sz w:val="20"/>
          <w:szCs w:val="20"/>
        </w:rPr>
        <w:t>,</w:t>
      </w:r>
    </w:p>
    <w:p w14:paraId="121327CE" w14:textId="77777777" w:rsidR="00BB7C78" w:rsidRPr="001E2C43" w:rsidRDefault="00BB7C78" w:rsidP="00BB7C78">
      <w:pPr>
        <w:tabs>
          <w:tab w:val="left" w:pos="5040"/>
        </w:tabs>
        <w:spacing w:before="0" w:line="288" w:lineRule="auto"/>
        <w:jc w:val="both"/>
        <w:rPr>
          <w:sz w:val="20"/>
          <w:szCs w:val="20"/>
        </w:rPr>
      </w:pPr>
      <w:r w:rsidRPr="001E2C43">
        <w:rPr>
          <w:sz w:val="20"/>
          <w:szCs w:val="20"/>
        </w:rPr>
        <w:t>studia w języku ………..……………</w:t>
      </w:r>
      <w:r>
        <w:rPr>
          <w:sz w:val="20"/>
          <w:szCs w:val="20"/>
        </w:rPr>
        <w:t>………</w:t>
      </w:r>
      <w:r w:rsidRPr="001E2C43">
        <w:rPr>
          <w:sz w:val="20"/>
          <w:szCs w:val="20"/>
        </w:rPr>
        <w:t>, stacjonarne/niestacjonarne</w:t>
      </w:r>
      <w:r w:rsidRPr="001E2C43">
        <w:rPr>
          <w:sz w:val="20"/>
          <w:szCs w:val="20"/>
          <w:vertAlign w:val="superscript"/>
        </w:rPr>
        <w:t>*</w:t>
      </w:r>
      <w:r w:rsidRPr="001E2C43">
        <w:rPr>
          <w:sz w:val="20"/>
          <w:szCs w:val="20"/>
        </w:rPr>
        <w:t>.</w:t>
      </w:r>
    </w:p>
    <w:p w14:paraId="03EABDD7" w14:textId="77777777" w:rsidR="00BB7C78" w:rsidRPr="001E2C43" w:rsidRDefault="00BB7C78" w:rsidP="00BB7C78">
      <w:pPr>
        <w:tabs>
          <w:tab w:val="left" w:pos="5040"/>
        </w:tabs>
        <w:spacing w:before="0" w:line="288" w:lineRule="auto"/>
        <w:rPr>
          <w:sz w:val="20"/>
          <w:szCs w:val="20"/>
        </w:rPr>
      </w:pPr>
    </w:p>
    <w:p w14:paraId="5F8196D4" w14:textId="77777777" w:rsidR="00BB7C78" w:rsidRDefault="00BB7C78" w:rsidP="00BB7C78">
      <w:pPr>
        <w:tabs>
          <w:tab w:val="left" w:pos="5040"/>
        </w:tabs>
        <w:spacing w:before="0" w:line="288" w:lineRule="auto"/>
        <w:rPr>
          <w:sz w:val="20"/>
          <w:szCs w:val="20"/>
        </w:rPr>
      </w:pPr>
      <w:r w:rsidRPr="001E2C43">
        <w:rPr>
          <w:sz w:val="20"/>
          <w:szCs w:val="20"/>
        </w:rPr>
        <w:t xml:space="preserve">Dokumentacja przebiegu studiów </w:t>
      </w:r>
      <w:r>
        <w:rPr>
          <w:sz w:val="20"/>
          <w:szCs w:val="20"/>
        </w:rPr>
        <w:t>w</w:t>
      </w:r>
      <w:r w:rsidRPr="001E2C43">
        <w:rPr>
          <w:sz w:val="20"/>
          <w:szCs w:val="20"/>
        </w:rPr>
        <w:t xml:space="preserve"> macierzystej </w:t>
      </w:r>
      <w:r>
        <w:rPr>
          <w:sz w:val="20"/>
          <w:szCs w:val="20"/>
        </w:rPr>
        <w:t>u</w:t>
      </w:r>
      <w:r w:rsidRPr="001E2C43">
        <w:rPr>
          <w:sz w:val="20"/>
          <w:szCs w:val="20"/>
        </w:rPr>
        <w:t>czelni</w:t>
      </w:r>
      <w:r>
        <w:rPr>
          <w:sz w:val="20"/>
          <w:szCs w:val="20"/>
        </w:rPr>
        <w:t>:</w:t>
      </w:r>
    </w:p>
    <w:p w14:paraId="098425ED" w14:textId="77777777" w:rsidR="00BB7C78" w:rsidRPr="001E2C43" w:rsidRDefault="00BB7C78" w:rsidP="00BB7C78">
      <w:pPr>
        <w:tabs>
          <w:tab w:val="left" w:pos="5040"/>
        </w:tabs>
        <w:spacing w:before="0" w:line="288" w:lineRule="auto"/>
        <w:rPr>
          <w:sz w:val="20"/>
          <w:szCs w:val="20"/>
        </w:rPr>
      </w:pPr>
      <w:r w:rsidRPr="001E2C43">
        <w:rPr>
          <w:sz w:val="20"/>
          <w:szCs w:val="20"/>
        </w:rPr>
        <w:t>(np. zrealizowany program, wykaz przedmiotów, ocen, uzyskanych punktów ECTS):</w:t>
      </w:r>
    </w:p>
    <w:p w14:paraId="2DAF9F95"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4589F098"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57DFCC69"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3FB1C624"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220B1F6F"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1FC19C53"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6196DC11"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73854FB0"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5C4F1922" w14:textId="77777777" w:rsidR="00BB7C78" w:rsidRPr="001E2C43" w:rsidRDefault="00BB7C78" w:rsidP="00BB7C78">
      <w:pPr>
        <w:tabs>
          <w:tab w:val="left" w:pos="5040"/>
        </w:tabs>
        <w:spacing w:before="0" w:line="288" w:lineRule="auto"/>
        <w:rPr>
          <w:sz w:val="20"/>
          <w:szCs w:val="20"/>
        </w:rPr>
      </w:pPr>
      <w:r w:rsidRPr="001E2C43">
        <w:rPr>
          <w:sz w:val="20"/>
          <w:szCs w:val="20"/>
        </w:rPr>
        <w:t>Powód przeniesienia na studia w Politechnice Łódzkiej:</w:t>
      </w:r>
    </w:p>
    <w:p w14:paraId="6184137A"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22EC1F44"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5778356A"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39A608D0"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31ACDD38"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4FAF7606" w14:textId="77777777" w:rsidR="00BB7C78" w:rsidRPr="001E2C43" w:rsidRDefault="00BB7C78" w:rsidP="00BB7C78">
      <w:pPr>
        <w:tabs>
          <w:tab w:val="left" w:pos="5040"/>
        </w:tabs>
        <w:spacing w:before="0" w:line="288" w:lineRule="auto"/>
        <w:rPr>
          <w:sz w:val="20"/>
          <w:szCs w:val="20"/>
          <w:u w:val="dotted"/>
        </w:rPr>
      </w:pPr>
    </w:p>
    <w:p w14:paraId="194FA55D" w14:textId="77777777" w:rsidR="00BB7C78" w:rsidRPr="001E2C43" w:rsidRDefault="00BB7C78" w:rsidP="00BB7C78">
      <w:pPr>
        <w:tabs>
          <w:tab w:val="left" w:pos="5040"/>
        </w:tabs>
        <w:spacing w:before="0" w:line="288" w:lineRule="auto"/>
        <w:rPr>
          <w:sz w:val="20"/>
          <w:szCs w:val="20"/>
          <w:u w:val="dotted"/>
        </w:rPr>
      </w:pPr>
    </w:p>
    <w:p w14:paraId="1F87AAD1" w14:textId="77777777" w:rsidR="00BB7C78" w:rsidRPr="001E2C43" w:rsidRDefault="00BB7C78" w:rsidP="00BB7C78">
      <w:pPr>
        <w:tabs>
          <w:tab w:val="left" w:pos="5040"/>
        </w:tabs>
        <w:spacing w:before="0" w:line="288" w:lineRule="auto"/>
        <w:rPr>
          <w:sz w:val="20"/>
          <w:szCs w:val="20"/>
          <w:u w:val="dotted"/>
        </w:rPr>
      </w:pPr>
    </w:p>
    <w:p w14:paraId="32B0D916" w14:textId="77777777" w:rsidR="00BB7C78" w:rsidRPr="001E2C43" w:rsidRDefault="00BB7C78" w:rsidP="00BB7C78">
      <w:pPr>
        <w:tabs>
          <w:tab w:val="left" w:pos="5040"/>
        </w:tabs>
        <w:spacing w:before="0" w:line="288" w:lineRule="auto"/>
        <w:rPr>
          <w:sz w:val="20"/>
          <w:szCs w:val="20"/>
          <w:u w:val="dotted"/>
        </w:rPr>
      </w:pPr>
    </w:p>
    <w:p w14:paraId="4584ED92" w14:textId="77777777" w:rsidR="00BB7C78" w:rsidRPr="001E2C43" w:rsidRDefault="00BB7C78" w:rsidP="00BB7C78">
      <w:pPr>
        <w:spacing w:before="0" w:line="288" w:lineRule="auto"/>
        <w:rPr>
          <w:sz w:val="20"/>
          <w:szCs w:val="20"/>
        </w:rPr>
      </w:pPr>
      <w:bookmarkStart w:id="20" w:name="_Hlk105485874"/>
      <w:r w:rsidRPr="001E2C43">
        <w:rPr>
          <w:sz w:val="20"/>
          <w:szCs w:val="20"/>
        </w:rPr>
        <w:t>..................................., dn</w:t>
      </w:r>
      <w:r>
        <w:rPr>
          <w:sz w:val="20"/>
          <w:szCs w:val="20"/>
        </w:rPr>
        <w:t>ia</w:t>
      </w:r>
      <w:r w:rsidRPr="001E2C43">
        <w:rPr>
          <w:sz w:val="20"/>
          <w:szCs w:val="20"/>
        </w:rPr>
        <w:t xml:space="preserve"> ………………….</w:t>
      </w:r>
      <w:r>
        <w:rPr>
          <w:sz w:val="20"/>
          <w:szCs w:val="20"/>
        </w:rPr>
        <w:t>…</w:t>
      </w:r>
      <w:r w:rsidRPr="001E2C43">
        <w:rPr>
          <w:sz w:val="20"/>
          <w:szCs w:val="20"/>
        </w:rPr>
        <w:t xml:space="preserve">         </w:t>
      </w:r>
      <w:r w:rsidRPr="001E2C43">
        <w:rPr>
          <w:sz w:val="20"/>
          <w:szCs w:val="20"/>
        </w:rPr>
        <w:tab/>
      </w:r>
      <w:r w:rsidRPr="001E2C43">
        <w:rPr>
          <w:sz w:val="20"/>
          <w:szCs w:val="20"/>
        </w:rPr>
        <w:tab/>
      </w:r>
      <w:r w:rsidRPr="001E2C43">
        <w:rPr>
          <w:sz w:val="20"/>
          <w:szCs w:val="20"/>
        </w:rPr>
        <w:tab/>
      </w:r>
      <w:r w:rsidRPr="001E2C43">
        <w:rPr>
          <w:sz w:val="20"/>
          <w:szCs w:val="20"/>
        </w:rPr>
        <w:tab/>
      </w:r>
      <w:r>
        <w:rPr>
          <w:sz w:val="20"/>
          <w:szCs w:val="20"/>
        </w:rPr>
        <w:t>………</w:t>
      </w:r>
      <w:r w:rsidRPr="001E2C43">
        <w:rPr>
          <w:sz w:val="20"/>
          <w:szCs w:val="20"/>
        </w:rPr>
        <w:t>…………………………</w:t>
      </w:r>
    </w:p>
    <w:p w14:paraId="179AC5F2" w14:textId="77777777" w:rsidR="00BB7C78" w:rsidRPr="00B5676B" w:rsidRDefault="00BB7C78" w:rsidP="00BB7C78">
      <w:pPr>
        <w:tabs>
          <w:tab w:val="left" w:pos="5040"/>
        </w:tabs>
        <w:spacing w:before="0" w:line="288" w:lineRule="auto"/>
        <w:rPr>
          <w:sz w:val="16"/>
          <w:szCs w:val="16"/>
        </w:rPr>
      </w:pPr>
      <w:r w:rsidRPr="00B5676B">
        <w:rPr>
          <w:sz w:val="16"/>
          <w:szCs w:val="16"/>
        </w:rPr>
        <w:t xml:space="preserve"> </w:t>
      </w:r>
      <w:r>
        <w:rPr>
          <w:sz w:val="16"/>
          <w:szCs w:val="16"/>
        </w:rPr>
        <w:t xml:space="preserve">     </w:t>
      </w:r>
      <w:r w:rsidRPr="00B5676B">
        <w:rPr>
          <w:sz w:val="16"/>
          <w:szCs w:val="16"/>
        </w:rPr>
        <w:t xml:space="preserve">    miejscowość                                       data                       </w:t>
      </w:r>
      <w:r w:rsidRPr="00B5676B">
        <w:rPr>
          <w:sz w:val="16"/>
          <w:szCs w:val="16"/>
        </w:rPr>
        <w:tab/>
      </w:r>
      <w:r w:rsidRPr="00B5676B">
        <w:rPr>
          <w:sz w:val="16"/>
          <w:szCs w:val="16"/>
        </w:rPr>
        <w:tab/>
      </w:r>
      <w:r w:rsidRPr="00B5676B">
        <w:rPr>
          <w:sz w:val="16"/>
          <w:szCs w:val="16"/>
        </w:rPr>
        <w:tab/>
      </w:r>
      <w:r>
        <w:rPr>
          <w:sz w:val="16"/>
          <w:szCs w:val="16"/>
        </w:rPr>
        <w:tab/>
      </w:r>
      <w:r w:rsidRPr="00B5676B">
        <w:rPr>
          <w:sz w:val="16"/>
          <w:szCs w:val="16"/>
        </w:rPr>
        <w:t xml:space="preserve">                              podpis</w:t>
      </w:r>
      <w:bookmarkStart w:id="21" w:name="_Hlk103334262"/>
    </w:p>
    <w:bookmarkEnd w:id="20"/>
    <w:p w14:paraId="27A88877" w14:textId="77777777" w:rsidR="00BB7C78" w:rsidRDefault="00BB7C78" w:rsidP="00BB7C78">
      <w:pPr>
        <w:tabs>
          <w:tab w:val="right" w:pos="9921"/>
        </w:tabs>
        <w:spacing w:before="0" w:line="288" w:lineRule="auto"/>
        <w:rPr>
          <w:b/>
          <w:bCs/>
        </w:rPr>
      </w:pPr>
      <w:r>
        <w:rPr>
          <w:b/>
          <w:bCs/>
        </w:rPr>
        <w:br w:type="page"/>
      </w:r>
    </w:p>
    <w:p w14:paraId="078815E0" w14:textId="77777777" w:rsidR="00BB7C78" w:rsidRPr="00D47761" w:rsidRDefault="00BB7C78" w:rsidP="00DA60A9">
      <w:pPr>
        <w:pStyle w:val="Nagwek3"/>
        <w:jc w:val="center"/>
        <w:rPr>
          <w:b/>
          <w:bCs/>
          <w:i/>
          <w:iCs/>
          <w:color w:val="auto"/>
          <w:sz w:val="22"/>
          <w:szCs w:val="22"/>
        </w:rPr>
      </w:pPr>
      <w:r w:rsidRPr="00D47761">
        <w:rPr>
          <w:b/>
          <w:bCs/>
          <w:color w:val="auto"/>
          <w:sz w:val="22"/>
          <w:szCs w:val="22"/>
        </w:rPr>
        <w:lastRenderedPageBreak/>
        <w:t>Klauzula informacyjna</w:t>
      </w:r>
    </w:p>
    <w:p w14:paraId="36BAD701" w14:textId="50067000" w:rsidR="00DA60A9" w:rsidRPr="00A60196" w:rsidRDefault="00DA60A9" w:rsidP="00DA60A9">
      <w:pPr>
        <w:spacing w:after="120"/>
        <w:jc w:val="both"/>
        <w:rPr>
          <w:sz w:val="20"/>
          <w:szCs w:val="20"/>
        </w:rPr>
      </w:pPr>
      <w:r w:rsidRPr="00DA60A9">
        <w:rPr>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DA60A9">
        <w:rPr>
          <w:sz w:val="20"/>
          <w:szCs w:val="20"/>
        </w:rPr>
        <w:t>późn</w:t>
      </w:r>
      <w:proofErr w:type="spellEnd"/>
      <w:r w:rsidRPr="00DA60A9">
        <w:rPr>
          <w:sz w:val="20"/>
          <w:szCs w:val="20"/>
        </w:rPr>
        <w:t>.</w:t>
      </w:r>
      <w:r w:rsidR="00C11FDB">
        <w:rPr>
          <w:sz w:val="20"/>
          <w:szCs w:val="20"/>
        </w:rPr>
        <w:t> </w:t>
      </w:r>
      <w:proofErr w:type="spellStart"/>
      <w:r w:rsidRPr="00DA60A9">
        <w:rPr>
          <w:sz w:val="20"/>
          <w:szCs w:val="20"/>
        </w:rPr>
        <w:t>zm</w:t>
      </w:r>
      <w:proofErr w:type="spellEnd"/>
      <w:r w:rsidRPr="00DA60A9">
        <w:rPr>
          <w:sz w:val="20"/>
          <w:szCs w:val="20"/>
        </w:rPr>
        <w:t>) informujemy, że:</w:t>
      </w:r>
    </w:p>
    <w:p w14:paraId="64BE55C1" w14:textId="563261A1" w:rsidR="00BB7C78" w:rsidRPr="0082130E" w:rsidRDefault="00C37BAE" w:rsidP="00C37BAE">
      <w:pPr>
        <w:spacing w:before="0"/>
        <w:ind w:left="284" w:hanging="284"/>
        <w:jc w:val="both"/>
        <w:rPr>
          <w:sz w:val="20"/>
          <w:szCs w:val="20"/>
        </w:rPr>
      </w:pPr>
      <w:r w:rsidRPr="0082130E">
        <w:rPr>
          <w:sz w:val="20"/>
          <w:szCs w:val="20"/>
        </w:rPr>
        <w:t>1.</w:t>
      </w:r>
      <w:r w:rsidRPr="0082130E">
        <w:rPr>
          <w:sz w:val="20"/>
          <w:szCs w:val="20"/>
        </w:rPr>
        <w:tab/>
      </w:r>
      <w:r w:rsidR="00BB7C78" w:rsidRPr="0082130E">
        <w:rPr>
          <w:sz w:val="20"/>
          <w:szCs w:val="20"/>
        </w:rPr>
        <w:t>Administratorem danych przetwarzanych w związku z przeprowadzaniem rekrutacji na studia jest Politechnika Łódzka adres: ul. Żeromskiego 116, 90-924 Łódź reprezentowana przez Rektora.</w:t>
      </w:r>
    </w:p>
    <w:p w14:paraId="74ECBBB4" w14:textId="1BB0C3DD" w:rsidR="00BB7C78" w:rsidRPr="0082130E" w:rsidRDefault="00C37BAE" w:rsidP="00C37BAE">
      <w:pPr>
        <w:spacing w:before="0"/>
        <w:ind w:left="284" w:hanging="284"/>
        <w:jc w:val="both"/>
        <w:rPr>
          <w:sz w:val="20"/>
          <w:szCs w:val="20"/>
        </w:rPr>
      </w:pPr>
      <w:r w:rsidRPr="0082130E">
        <w:rPr>
          <w:sz w:val="20"/>
          <w:szCs w:val="20"/>
        </w:rPr>
        <w:t>2.</w:t>
      </w:r>
      <w:r w:rsidRPr="0082130E">
        <w:rPr>
          <w:sz w:val="20"/>
          <w:szCs w:val="20"/>
        </w:rPr>
        <w:tab/>
      </w:r>
      <w:r w:rsidR="00C11FDB" w:rsidRPr="00C11FDB">
        <w:rPr>
          <w:sz w:val="20"/>
          <w:szCs w:val="20"/>
        </w:rPr>
        <w:t xml:space="preserve">Administrator wyznaczył Inspektora Ochrony Danych Osobowych, kontakt mailowy: </w:t>
      </w:r>
      <w:r w:rsidR="00597DC7" w:rsidRPr="00597DC7">
        <w:rPr>
          <w:sz w:val="20"/>
          <w:szCs w:val="20"/>
          <w:u w:val="single"/>
        </w:rPr>
        <w:t>iod@adm.p.lodz.</w:t>
      </w:r>
      <w:r w:rsidR="00597DC7">
        <w:rPr>
          <w:sz w:val="20"/>
          <w:szCs w:val="20"/>
          <w:u w:val="single"/>
        </w:rPr>
        <w:t>pl</w:t>
      </w:r>
      <w:r w:rsidR="00C11FDB">
        <w:rPr>
          <w:sz w:val="20"/>
          <w:szCs w:val="20"/>
        </w:rPr>
        <w:t xml:space="preserve"> </w:t>
      </w:r>
      <w:r w:rsidR="00C11FDB" w:rsidRPr="00C11FDB">
        <w:rPr>
          <w:sz w:val="20"/>
          <w:szCs w:val="20"/>
        </w:rPr>
        <w:t>nr</w:t>
      </w:r>
      <w:r w:rsidR="00C11FDB">
        <w:rPr>
          <w:sz w:val="20"/>
          <w:szCs w:val="20"/>
        </w:rPr>
        <w:t> </w:t>
      </w:r>
      <w:r w:rsidR="00C11FDB" w:rsidRPr="00C11FDB">
        <w:rPr>
          <w:sz w:val="20"/>
          <w:szCs w:val="20"/>
        </w:rPr>
        <w:t>tel. 42 631 20 39</w:t>
      </w:r>
      <w:r w:rsidR="00C11FDB" w:rsidRPr="00C11FDB">
        <w:rPr>
          <w:kern w:val="0"/>
          <w:sz w:val="20"/>
          <w:szCs w:val="20"/>
        </w:rPr>
        <w:t>. </w:t>
      </w:r>
    </w:p>
    <w:p w14:paraId="38E9EC7D" w14:textId="10324EF3" w:rsidR="00BB7C78" w:rsidRPr="00624A5B" w:rsidRDefault="00C37BAE" w:rsidP="00C37BAE">
      <w:pPr>
        <w:spacing w:before="0"/>
        <w:ind w:left="284" w:hanging="284"/>
        <w:jc w:val="both"/>
        <w:rPr>
          <w:sz w:val="20"/>
          <w:szCs w:val="20"/>
        </w:rPr>
      </w:pPr>
      <w:r w:rsidRPr="0082130E">
        <w:rPr>
          <w:sz w:val="20"/>
          <w:szCs w:val="20"/>
        </w:rPr>
        <w:t>3.</w:t>
      </w:r>
      <w:r w:rsidRPr="0082130E">
        <w:rPr>
          <w:sz w:val="20"/>
          <w:szCs w:val="20"/>
        </w:rPr>
        <w:tab/>
      </w:r>
      <w:r w:rsidR="00BB7C78" w:rsidRPr="0082130E">
        <w:rPr>
          <w:sz w:val="20"/>
          <w:szCs w:val="20"/>
        </w:rPr>
        <w:t>Dane osobowe będą przetwarzane w celu przeprowadzenia rekrutacji na studia pierwszego, drugiego stopnia lub do Interdyscyplinarnej Szkoły Doktorskiej.</w:t>
      </w:r>
    </w:p>
    <w:p w14:paraId="01225A3F" w14:textId="3E491B11" w:rsidR="00BB7C78" w:rsidRPr="00624A5B" w:rsidRDefault="00C37BAE" w:rsidP="00C37BAE">
      <w:pPr>
        <w:spacing w:before="0"/>
        <w:ind w:left="284" w:hanging="284"/>
        <w:jc w:val="both"/>
        <w:rPr>
          <w:sz w:val="20"/>
          <w:szCs w:val="20"/>
        </w:rPr>
      </w:pPr>
      <w:r>
        <w:rPr>
          <w:sz w:val="20"/>
          <w:szCs w:val="20"/>
        </w:rPr>
        <w:t>4.</w:t>
      </w:r>
      <w:r>
        <w:rPr>
          <w:sz w:val="20"/>
          <w:szCs w:val="20"/>
        </w:rPr>
        <w:tab/>
      </w:r>
      <w:r w:rsidR="00BB7C78" w:rsidRPr="00624A5B">
        <w:rPr>
          <w:sz w:val="20"/>
          <w:szCs w:val="20"/>
        </w:rPr>
        <w:t>Dane osobowe będą przetwarzane przez okres niezbędny do realizacji ww. celu z uwzględnieniem okresów przechowywania określonych w przepisach odrębnych.</w:t>
      </w:r>
    </w:p>
    <w:p w14:paraId="1DECC668" w14:textId="08717049" w:rsidR="00BB7C78" w:rsidRPr="00624A5B" w:rsidRDefault="00C37BAE" w:rsidP="00C37BAE">
      <w:pPr>
        <w:spacing w:before="0"/>
        <w:ind w:left="284" w:hanging="284"/>
        <w:jc w:val="both"/>
        <w:rPr>
          <w:sz w:val="20"/>
          <w:szCs w:val="20"/>
        </w:rPr>
      </w:pPr>
      <w:r>
        <w:rPr>
          <w:sz w:val="20"/>
          <w:szCs w:val="20"/>
        </w:rPr>
        <w:t>5.</w:t>
      </w:r>
      <w:r>
        <w:rPr>
          <w:sz w:val="20"/>
          <w:szCs w:val="20"/>
        </w:rPr>
        <w:tab/>
      </w:r>
      <w:r w:rsidR="00BB7C78" w:rsidRPr="00624A5B">
        <w:rPr>
          <w:sz w:val="20"/>
          <w:szCs w:val="20"/>
        </w:rPr>
        <w:t>Podstawą prawną przetwarzania danych jest art. 6 ust. 1 lit. c ww. </w:t>
      </w:r>
      <w:r w:rsidR="001D1F4B">
        <w:rPr>
          <w:sz w:val="20"/>
          <w:szCs w:val="20"/>
        </w:rPr>
        <w:t>r</w:t>
      </w:r>
      <w:r w:rsidR="00BB7C78" w:rsidRPr="00624A5B">
        <w:rPr>
          <w:sz w:val="20"/>
          <w:szCs w:val="20"/>
        </w:rPr>
        <w:t>ozporządzenia.</w:t>
      </w:r>
    </w:p>
    <w:p w14:paraId="1F843B02" w14:textId="013B88C5" w:rsidR="00BB7C78" w:rsidRPr="00624A5B" w:rsidRDefault="00C37BAE" w:rsidP="00C37BAE">
      <w:pPr>
        <w:spacing w:before="0"/>
        <w:ind w:left="284" w:hanging="284"/>
        <w:jc w:val="both"/>
        <w:rPr>
          <w:sz w:val="20"/>
          <w:szCs w:val="20"/>
        </w:rPr>
      </w:pPr>
      <w:r>
        <w:rPr>
          <w:sz w:val="20"/>
          <w:szCs w:val="20"/>
        </w:rPr>
        <w:t>6.</w:t>
      </w:r>
      <w:r>
        <w:rPr>
          <w:sz w:val="20"/>
          <w:szCs w:val="20"/>
        </w:rPr>
        <w:tab/>
      </w:r>
      <w:r w:rsidR="00BB7C78" w:rsidRPr="00624A5B">
        <w:rPr>
          <w:sz w:val="20"/>
          <w:szCs w:val="20"/>
        </w:rPr>
        <w:t>Dane osobowe będą ujawniane pracownikom posiadającym upoważnienia do przetwarzania danych.</w:t>
      </w:r>
    </w:p>
    <w:p w14:paraId="2674083F" w14:textId="7446C8F6" w:rsidR="00BB7C78" w:rsidRPr="00624A5B" w:rsidRDefault="00C11FDB" w:rsidP="00C11FDB">
      <w:pPr>
        <w:spacing w:before="0"/>
        <w:ind w:left="284" w:hanging="284"/>
        <w:jc w:val="both"/>
        <w:rPr>
          <w:sz w:val="20"/>
          <w:szCs w:val="20"/>
        </w:rPr>
      </w:pPr>
      <w:r w:rsidRPr="00A60196">
        <w:rPr>
          <w:sz w:val="20"/>
          <w:szCs w:val="20"/>
        </w:rPr>
        <w:t>7.</w:t>
      </w:r>
      <w:r w:rsidRPr="00A60196">
        <w:rPr>
          <w:sz w:val="20"/>
          <w:szCs w:val="20"/>
        </w:rPr>
        <w:tab/>
        <w:t>Osoba, której dane dotyczą ma prawo do: wniesienia skargi do organu nadzorczego, którym w Polsce jest Prezes Urzędu Ochrony Danych Osobowych, adres siedziby: ul. Stawki 2, 00-193 Warszawa, gdy zostanie przez Panią/Pana uznane, że przetwarzanie Pani/Pana danych osobowych narusza przepisy rozporządzenia wskazanego na wstępie</w:t>
      </w:r>
      <w:r w:rsidR="00BB7C78" w:rsidRPr="00624A5B">
        <w:rPr>
          <w:sz w:val="20"/>
          <w:szCs w:val="20"/>
        </w:rPr>
        <w:t>).</w:t>
      </w:r>
    </w:p>
    <w:p w14:paraId="4C6D211E" w14:textId="229D44C5" w:rsidR="00BB7C78" w:rsidRPr="00624A5B" w:rsidRDefault="00BB7C78" w:rsidP="00BB7C78">
      <w:pPr>
        <w:spacing w:before="240"/>
        <w:jc w:val="both"/>
        <w:rPr>
          <w:sz w:val="20"/>
          <w:szCs w:val="20"/>
        </w:rPr>
      </w:pPr>
      <w:r w:rsidRPr="00624A5B">
        <w:rPr>
          <w:sz w:val="20"/>
          <w:szCs w:val="20"/>
        </w:rPr>
        <w:t xml:space="preserve">Przetwarzanie danych osobowych w związku z prowadzeniem procesu rekrutacji na studia znajduje podstawę w </w:t>
      </w:r>
      <w:r w:rsidR="00B24FB1">
        <w:rPr>
          <w:sz w:val="20"/>
          <w:szCs w:val="20"/>
        </w:rPr>
        <w:t xml:space="preserve">art. 469a </w:t>
      </w:r>
      <w:r w:rsidRPr="00624A5B">
        <w:rPr>
          <w:sz w:val="20"/>
          <w:szCs w:val="20"/>
        </w:rPr>
        <w:t>ustaw</w:t>
      </w:r>
      <w:r w:rsidR="00B24FB1">
        <w:rPr>
          <w:sz w:val="20"/>
          <w:szCs w:val="20"/>
        </w:rPr>
        <w:t>y</w:t>
      </w:r>
      <w:r w:rsidRPr="00624A5B">
        <w:rPr>
          <w:sz w:val="20"/>
          <w:szCs w:val="20"/>
        </w:rPr>
        <w:t xml:space="preserve"> z</w:t>
      </w:r>
      <w:r w:rsidR="00884A90">
        <w:rPr>
          <w:sz w:val="20"/>
          <w:szCs w:val="20"/>
        </w:rPr>
        <w:t> </w:t>
      </w:r>
      <w:r w:rsidRPr="00624A5B">
        <w:rPr>
          <w:sz w:val="20"/>
          <w:szCs w:val="20"/>
        </w:rPr>
        <w:t>dnia 20 lipca 2018 r. – Prawo o szkolnictwie wyższym i nauce (</w:t>
      </w:r>
      <w:proofErr w:type="spellStart"/>
      <w:r w:rsidR="00884A90">
        <w:rPr>
          <w:sz w:val="20"/>
          <w:szCs w:val="20"/>
        </w:rPr>
        <w:t>t.j</w:t>
      </w:r>
      <w:proofErr w:type="spellEnd"/>
      <w:r w:rsidR="00884A90">
        <w:rPr>
          <w:sz w:val="20"/>
          <w:szCs w:val="20"/>
        </w:rPr>
        <w:t xml:space="preserve">. </w:t>
      </w:r>
      <w:r w:rsidRPr="00624A5B">
        <w:rPr>
          <w:sz w:val="20"/>
          <w:szCs w:val="20"/>
        </w:rPr>
        <w:t>Dz. U. z 20</w:t>
      </w:r>
      <w:r w:rsidR="00884A90">
        <w:rPr>
          <w:sz w:val="20"/>
          <w:szCs w:val="20"/>
        </w:rPr>
        <w:t>23</w:t>
      </w:r>
      <w:r w:rsidRPr="00624A5B">
        <w:rPr>
          <w:sz w:val="20"/>
          <w:szCs w:val="20"/>
        </w:rPr>
        <w:t xml:space="preserve"> r. poz. </w:t>
      </w:r>
      <w:r w:rsidR="00884A90">
        <w:rPr>
          <w:sz w:val="20"/>
          <w:szCs w:val="20"/>
        </w:rPr>
        <w:t xml:space="preserve">742, z </w:t>
      </w:r>
      <w:proofErr w:type="spellStart"/>
      <w:r w:rsidR="00884A90">
        <w:rPr>
          <w:sz w:val="20"/>
          <w:szCs w:val="20"/>
        </w:rPr>
        <w:t>późn</w:t>
      </w:r>
      <w:proofErr w:type="spellEnd"/>
      <w:r w:rsidR="00884A90">
        <w:rPr>
          <w:sz w:val="20"/>
          <w:szCs w:val="20"/>
        </w:rPr>
        <w:t>. zm.</w:t>
      </w:r>
      <w:r w:rsidRPr="00624A5B">
        <w:rPr>
          <w:sz w:val="20"/>
          <w:szCs w:val="20"/>
        </w:rPr>
        <w:t>). Osoba, której dane dotyczą jest zobowiązana do podania tychże danych, gdy ubiega się o przyjęcie na studia.</w:t>
      </w:r>
    </w:p>
    <w:p w14:paraId="119C59A3" w14:textId="77777777" w:rsidR="00BB7C78" w:rsidRPr="00624A5B" w:rsidRDefault="00BB7C78" w:rsidP="00BB7C78">
      <w:pPr>
        <w:tabs>
          <w:tab w:val="left" w:pos="5040"/>
        </w:tabs>
        <w:spacing w:before="0" w:line="288" w:lineRule="auto"/>
        <w:rPr>
          <w:b/>
          <w:bCs/>
        </w:rPr>
      </w:pPr>
    </w:p>
    <w:p w14:paraId="36277E9C" w14:textId="77777777" w:rsidR="00BB7C78" w:rsidRPr="00624A5B" w:rsidRDefault="00BB7C78" w:rsidP="00BB7C78">
      <w:pPr>
        <w:ind w:left="3545" w:firstLine="709"/>
        <w:jc w:val="center"/>
        <w:textAlignment w:val="baseline"/>
        <w:rPr>
          <w:kern w:val="0"/>
          <w:sz w:val="18"/>
          <w:szCs w:val="18"/>
        </w:rPr>
      </w:pPr>
      <w:r w:rsidRPr="00624A5B">
        <w:rPr>
          <w:i/>
          <w:iCs/>
          <w:kern w:val="0"/>
          <w:sz w:val="20"/>
          <w:szCs w:val="20"/>
        </w:rPr>
        <w:t>…………………………………………………………………………</w:t>
      </w:r>
      <w:r w:rsidRPr="00624A5B">
        <w:rPr>
          <w:kern w:val="0"/>
          <w:sz w:val="20"/>
          <w:szCs w:val="20"/>
        </w:rPr>
        <w:t> </w:t>
      </w:r>
    </w:p>
    <w:p w14:paraId="2430E996" w14:textId="77777777" w:rsidR="00BB7C78" w:rsidRPr="00624A5B" w:rsidRDefault="00BB7C78" w:rsidP="00BB7C78">
      <w:pPr>
        <w:spacing w:before="0"/>
        <w:ind w:left="2835" w:firstLine="709"/>
        <w:jc w:val="center"/>
        <w:textAlignment w:val="baseline"/>
        <w:rPr>
          <w:kern w:val="0"/>
          <w:sz w:val="16"/>
          <w:szCs w:val="16"/>
        </w:rPr>
      </w:pPr>
      <w:r w:rsidRPr="00624A5B">
        <w:rPr>
          <w:i/>
          <w:iCs/>
          <w:kern w:val="0"/>
          <w:sz w:val="18"/>
          <w:szCs w:val="18"/>
        </w:rPr>
        <w:t>Czytelny podpis kandydata</w:t>
      </w:r>
    </w:p>
    <w:p w14:paraId="037DDAD7" w14:textId="77777777" w:rsidR="00BB7C78" w:rsidRPr="00624A5B" w:rsidRDefault="00BB7C78" w:rsidP="00BB7C78">
      <w:pPr>
        <w:tabs>
          <w:tab w:val="left" w:pos="284"/>
        </w:tabs>
        <w:spacing w:before="0"/>
        <w:contextualSpacing/>
        <w:rPr>
          <w:sz w:val="16"/>
          <w:szCs w:val="16"/>
        </w:rPr>
      </w:pPr>
      <w:r w:rsidRPr="00624A5B">
        <w:rPr>
          <w:kern w:val="0"/>
          <w:sz w:val="20"/>
          <w:szCs w:val="20"/>
        </w:rPr>
        <w:t>Łódź, dnia………………………………</w:t>
      </w:r>
    </w:p>
    <w:p w14:paraId="0E411831" w14:textId="77777777" w:rsidR="00BB7C78" w:rsidRPr="00624A5B" w:rsidRDefault="00BB7C78" w:rsidP="00BB7C78">
      <w:pPr>
        <w:pBdr>
          <w:bottom w:val="single" w:sz="4" w:space="1" w:color="auto"/>
        </w:pBdr>
        <w:tabs>
          <w:tab w:val="left" w:pos="5040"/>
        </w:tabs>
        <w:spacing w:before="0" w:line="288" w:lineRule="auto"/>
        <w:rPr>
          <w:b/>
          <w:bCs/>
        </w:rPr>
      </w:pPr>
    </w:p>
    <w:p w14:paraId="7249B81C" w14:textId="77777777" w:rsidR="00BB7C78" w:rsidRPr="00D47761" w:rsidRDefault="00BB7C78" w:rsidP="00BB7C78">
      <w:pPr>
        <w:tabs>
          <w:tab w:val="left" w:pos="5040"/>
        </w:tabs>
        <w:spacing w:before="0" w:line="288" w:lineRule="auto"/>
        <w:rPr>
          <w:b/>
          <w:bCs/>
          <w:sz w:val="22"/>
          <w:szCs w:val="22"/>
        </w:rPr>
      </w:pPr>
      <w:r w:rsidRPr="00D47761">
        <w:rPr>
          <w:b/>
          <w:bCs/>
          <w:sz w:val="22"/>
          <w:szCs w:val="22"/>
        </w:rPr>
        <w:t>Wypełnia Politechnika Łódzka</w:t>
      </w:r>
    </w:p>
    <w:bookmarkEnd w:id="21"/>
    <w:p w14:paraId="1128FFBD" w14:textId="77777777" w:rsidR="00BB7C78" w:rsidRPr="00624A5B" w:rsidRDefault="00BB7C78" w:rsidP="00BB7C78">
      <w:pPr>
        <w:spacing w:before="0" w:line="288" w:lineRule="auto"/>
        <w:rPr>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BB7C78" w:rsidRPr="001E2C43" w14:paraId="63275C92" w14:textId="77777777" w:rsidTr="002645AD">
        <w:trPr>
          <w:trHeight w:val="2533"/>
          <w:jc w:val="center"/>
        </w:trPr>
        <w:tc>
          <w:tcPr>
            <w:tcW w:w="5046" w:type="dxa"/>
            <w:tcBorders>
              <w:top w:val="single" w:sz="4" w:space="0" w:color="auto"/>
              <w:left w:val="single" w:sz="4" w:space="0" w:color="auto"/>
              <w:bottom w:val="single" w:sz="4" w:space="0" w:color="auto"/>
              <w:right w:val="single" w:sz="4" w:space="0" w:color="auto"/>
            </w:tcBorders>
            <w:hideMark/>
          </w:tcPr>
          <w:p w14:paraId="6CE7A8FC" w14:textId="55DDB843" w:rsidR="00BB7C78" w:rsidRPr="001E2C43" w:rsidRDefault="00BB7C78" w:rsidP="002645AD">
            <w:pPr>
              <w:tabs>
                <w:tab w:val="left" w:pos="5040"/>
              </w:tabs>
              <w:spacing w:before="0"/>
              <w:jc w:val="center"/>
              <w:rPr>
                <w:sz w:val="20"/>
                <w:szCs w:val="20"/>
              </w:rPr>
            </w:pPr>
            <w:r>
              <w:rPr>
                <w:sz w:val="20"/>
                <w:szCs w:val="20"/>
              </w:rPr>
              <w:t>Rozpatruję pozytywnie</w:t>
            </w:r>
            <w:r w:rsidRPr="001E2C43">
              <w:rPr>
                <w:sz w:val="20"/>
                <w:szCs w:val="20"/>
              </w:rPr>
              <w:t>/</w:t>
            </w:r>
            <w:r>
              <w:rPr>
                <w:sz w:val="20"/>
                <w:szCs w:val="20"/>
              </w:rPr>
              <w:t>negatywnie</w:t>
            </w:r>
            <w:r>
              <w:rPr>
                <w:rStyle w:val="Odwoanieprzypisudolnego"/>
                <w:sz w:val="20"/>
                <w:szCs w:val="20"/>
              </w:rPr>
              <w:footnoteReference w:customMarkFollows="1" w:id="4"/>
              <w:t>*</w:t>
            </w:r>
            <w:r w:rsidRPr="001E2C43">
              <w:rPr>
                <w:sz w:val="20"/>
                <w:szCs w:val="20"/>
              </w:rPr>
              <w:br/>
            </w:r>
            <w:r>
              <w:rPr>
                <w:sz w:val="20"/>
                <w:szCs w:val="20"/>
              </w:rPr>
              <w:t>możliwość przyjęcia na studia w Politechnice Łódzkiej w trybie przeniesienia z innej uczelni lub uczelni zagranicznej</w:t>
            </w:r>
          </w:p>
        </w:tc>
        <w:tc>
          <w:tcPr>
            <w:tcW w:w="5046" w:type="dxa"/>
            <w:tcBorders>
              <w:top w:val="single" w:sz="4" w:space="0" w:color="auto"/>
              <w:left w:val="single" w:sz="4" w:space="0" w:color="auto"/>
              <w:bottom w:val="single" w:sz="4" w:space="0" w:color="auto"/>
              <w:right w:val="single" w:sz="4" w:space="0" w:color="auto"/>
            </w:tcBorders>
            <w:hideMark/>
          </w:tcPr>
          <w:p w14:paraId="0E4AB5A6" w14:textId="3CEA99B8" w:rsidR="00BB7C78" w:rsidRPr="001E2C43" w:rsidRDefault="00BB7C78" w:rsidP="002645AD">
            <w:pPr>
              <w:tabs>
                <w:tab w:val="left" w:pos="5040"/>
              </w:tabs>
              <w:spacing w:before="0"/>
              <w:jc w:val="center"/>
              <w:rPr>
                <w:sz w:val="20"/>
                <w:szCs w:val="20"/>
              </w:rPr>
            </w:pPr>
            <w:r>
              <w:rPr>
                <w:sz w:val="20"/>
                <w:szCs w:val="20"/>
              </w:rPr>
              <w:t>Rozpatruję pozytywnie</w:t>
            </w:r>
            <w:r w:rsidRPr="001E2C43">
              <w:rPr>
                <w:sz w:val="20"/>
                <w:szCs w:val="20"/>
              </w:rPr>
              <w:t>/</w:t>
            </w:r>
            <w:r>
              <w:rPr>
                <w:sz w:val="20"/>
                <w:szCs w:val="20"/>
              </w:rPr>
              <w:t>negatywnie</w:t>
            </w:r>
            <w:r w:rsidRPr="00B5676B">
              <w:rPr>
                <w:sz w:val="20"/>
                <w:szCs w:val="20"/>
                <w:vertAlign w:val="superscript"/>
              </w:rPr>
              <w:t>*</w:t>
            </w:r>
            <w:r w:rsidRPr="001E2C43">
              <w:rPr>
                <w:sz w:val="20"/>
                <w:szCs w:val="20"/>
              </w:rPr>
              <w:br/>
            </w:r>
            <w:r>
              <w:rPr>
                <w:sz w:val="20"/>
                <w:szCs w:val="20"/>
              </w:rPr>
              <w:t>możliwość przyjęcia na studia w Politechnice Łódzkiej w trybie przeniesienia z innej uczelni lub uczelni zagranicznej</w:t>
            </w:r>
          </w:p>
        </w:tc>
      </w:tr>
      <w:tr w:rsidR="00BB7C78" w:rsidRPr="003F26B7" w14:paraId="1806B8AC" w14:textId="77777777" w:rsidTr="002645AD">
        <w:trPr>
          <w:trHeight w:val="428"/>
          <w:jc w:val="center"/>
        </w:trPr>
        <w:tc>
          <w:tcPr>
            <w:tcW w:w="5046" w:type="dxa"/>
            <w:tcBorders>
              <w:top w:val="single" w:sz="4" w:space="0" w:color="auto"/>
              <w:left w:val="single" w:sz="4" w:space="0" w:color="auto"/>
              <w:bottom w:val="single" w:sz="4" w:space="0" w:color="auto"/>
              <w:right w:val="single" w:sz="4" w:space="0" w:color="auto"/>
            </w:tcBorders>
            <w:hideMark/>
          </w:tcPr>
          <w:p w14:paraId="781740E0" w14:textId="77777777" w:rsidR="00BB7C78" w:rsidRPr="003F26B7" w:rsidRDefault="00BB7C78" w:rsidP="002645AD">
            <w:pPr>
              <w:tabs>
                <w:tab w:val="left" w:pos="5040"/>
              </w:tabs>
              <w:spacing w:before="0"/>
              <w:rPr>
                <w:color w:val="000000" w:themeColor="text1"/>
                <w:sz w:val="20"/>
                <w:szCs w:val="20"/>
              </w:rPr>
            </w:pPr>
            <w:bookmarkStart w:id="22" w:name="_Hlk105485957"/>
            <w:r w:rsidRPr="003F26B7">
              <w:rPr>
                <w:color w:val="000000" w:themeColor="text1"/>
                <w:sz w:val="20"/>
                <w:szCs w:val="20"/>
              </w:rPr>
              <w:t>Prodziekan wydziału organizującego kształcenie na kierunku studiów, na który kandydat chce się przenieść</w:t>
            </w:r>
          </w:p>
        </w:tc>
        <w:tc>
          <w:tcPr>
            <w:tcW w:w="5046" w:type="dxa"/>
            <w:tcBorders>
              <w:top w:val="single" w:sz="4" w:space="0" w:color="auto"/>
              <w:left w:val="single" w:sz="4" w:space="0" w:color="auto"/>
              <w:bottom w:val="single" w:sz="4" w:space="0" w:color="auto"/>
              <w:right w:val="single" w:sz="4" w:space="0" w:color="auto"/>
            </w:tcBorders>
            <w:hideMark/>
          </w:tcPr>
          <w:p w14:paraId="2F20CA89" w14:textId="77777777" w:rsidR="00BB7C78" w:rsidRPr="003F26B7" w:rsidRDefault="00BB7C78" w:rsidP="002645AD">
            <w:pPr>
              <w:tabs>
                <w:tab w:val="left" w:pos="5040"/>
              </w:tabs>
              <w:spacing w:before="0"/>
              <w:rPr>
                <w:color w:val="000000" w:themeColor="text1"/>
                <w:sz w:val="20"/>
                <w:szCs w:val="20"/>
              </w:rPr>
            </w:pPr>
            <w:r w:rsidRPr="003F26B7">
              <w:rPr>
                <w:color w:val="000000" w:themeColor="text1"/>
                <w:sz w:val="20"/>
                <w:szCs w:val="20"/>
              </w:rPr>
              <w:t>Dyrektor Centrum Współpracy Międzynarodowej Politechniki Łódzkiej</w:t>
            </w:r>
            <w:r w:rsidRPr="003F26B7">
              <w:rPr>
                <w:rStyle w:val="Odwoanieprzypisudolnego"/>
                <w:color w:val="000000" w:themeColor="text1"/>
                <w:sz w:val="20"/>
                <w:szCs w:val="20"/>
              </w:rPr>
              <w:footnoteReference w:customMarkFollows="1" w:id="5"/>
              <w:t>**</w:t>
            </w:r>
          </w:p>
        </w:tc>
      </w:tr>
      <w:bookmarkEnd w:id="22"/>
    </w:tbl>
    <w:p w14:paraId="54E75C39" w14:textId="77777777" w:rsidR="00BB7C78" w:rsidRPr="001E2C43" w:rsidRDefault="00BB7C78" w:rsidP="00BB7C78">
      <w:pPr>
        <w:spacing w:before="0" w:line="288" w:lineRule="auto"/>
        <w:rPr>
          <w:sz w:val="20"/>
          <w:szCs w:val="20"/>
        </w:rPr>
      </w:pPr>
    </w:p>
    <w:p w14:paraId="4AC9EA52" w14:textId="77777777" w:rsidR="00BB7C78" w:rsidRPr="001E2C43" w:rsidRDefault="00BB7C78" w:rsidP="00BB7C78">
      <w:pPr>
        <w:spacing w:before="0" w:line="288" w:lineRule="auto"/>
        <w:rPr>
          <w:sz w:val="20"/>
          <w:szCs w:val="20"/>
        </w:rPr>
      </w:pPr>
    </w:p>
    <w:p w14:paraId="3F2F300B" w14:textId="77777777" w:rsidR="00BB7C78" w:rsidRPr="001E2C43" w:rsidRDefault="00BB7C78" w:rsidP="00BB7C78">
      <w:pPr>
        <w:tabs>
          <w:tab w:val="left" w:pos="284"/>
        </w:tabs>
        <w:spacing w:before="0" w:line="288" w:lineRule="auto"/>
        <w:rPr>
          <w:rFonts w:ascii="Tahoma" w:hAnsi="Tahoma" w:cs="Tahoma"/>
          <w:sz w:val="16"/>
          <w:szCs w:val="16"/>
        </w:rPr>
      </w:pPr>
    </w:p>
    <w:p w14:paraId="1052F130" w14:textId="77777777" w:rsidR="00BB7C78" w:rsidRPr="001E2C43" w:rsidRDefault="00BB7C78" w:rsidP="00BB7C78">
      <w:pPr>
        <w:tabs>
          <w:tab w:val="left" w:pos="284"/>
        </w:tabs>
        <w:spacing w:before="0" w:line="288" w:lineRule="auto"/>
        <w:rPr>
          <w:bCs/>
          <w:sz w:val="20"/>
          <w:szCs w:val="20"/>
        </w:rPr>
      </w:pPr>
    </w:p>
    <w:p w14:paraId="58FB7416" w14:textId="77777777" w:rsidR="00BB7C78" w:rsidRDefault="00BB7C78" w:rsidP="00BB7C78">
      <w:pPr>
        <w:pBdr>
          <w:bottom w:val="single" w:sz="1" w:space="1" w:color="000000"/>
        </w:pBdr>
        <w:spacing w:before="0"/>
        <w:rPr>
          <w:rFonts w:ascii="Arial" w:hAnsi="Arial" w:cs="Arial"/>
          <w:sz w:val="16"/>
        </w:rPr>
      </w:pPr>
    </w:p>
    <w:p w14:paraId="41A14BEE" w14:textId="77777777" w:rsidR="00BB7C78" w:rsidRDefault="00BB7C78" w:rsidP="00BB7C78">
      <w:pPr>
        <w:pBdr>
          <w:bottom w:val="single" w:sz="1" w:space="1" w:color="000000"/>
        </w:pBdr>
        <w:spacing w:before="0"/>
        <w:rPr>
          <w:rFonts w:ascii="Arial" w:hAnsi="Arial" w:cs="Arial"/>
          <w:sz w:val="16"/>
        </w:rPr>
      </w:pPr>
    </w:p>
    <w:p w14:paraId="63EABE6E" w14:textId="77777777" w:rsidR="00BB7C78" w:rsidRDefault="00BB7C78" w:rsidP="00BB7C78">
      <w:pPr>
        <w:pBdr>
          <w:bottom w:val="single" w:sz="1" w:space="1" w:color="000000"/>
        </w:pBdr>
        <w:spacing w:before="0"/>
        <w:rPr>
          <w:rFonts w:ascii="Arial" w:hAnsi="Arial" w:cs="Arial"/>
          <w:sz w:val="16"/>
        </w:rPr>
      </w:pPr>
    </w:p>
    <w:p w14:paraId="3F985B0D" w14:textId="77777777" w:rsidR="00BB7C78" w:rsidRDefault="00BB7C78" w:rsidP="00BB7C78">
      <w:pPr>
        <w:pBdr>
          <w:bottom w:val="single" w:sz="1" w:space="1" w:color="000000"/>
        </w:pBdr>
        <w:spacing w:before="0"/>
        <w:rPr>
          <w:rFonts w:ascii="Arial" w:hAnsi="Arial" w:cs="Arial"/>
          <w:sz w:val="16"/>
        </w:rPr>
      </w:pPr>
    </w:p>
    <w:p w14:paraId="52E9DA70" w14:textId="77777777" w:rsidR="00BB7C78" w:rsidRDefault="00BB7C78" w:rsidP="00BB7C78">
      <w:pPr>
        <w:pBdr>
          <w:bottom w:val="single" w:sz="1" w:space="1" w:color="000000"/>
        </w:pBdr>
        <w:spacing w:before="0"/>
        <w:rPr>
          <w:rFonts w:ascii="Arial" w:hAnsi="Arial" w:cs="Arial"/>
          <w:sz w:val="16"/>
        </w:rPr>
      </w:pPr>
    </w:p>
    <w:p w14:paraId="706DD6EC" w14:textId="77777777" w:rsidR="00BB7C78" w:rsidRPr="001E2C43" w:rsidRDefault="00BB7C78" w:rsidP="00BB7C78">
      <w:pPr>
        <w:pBdr>
          <w:bottom w:val="single" w:sz="1" w:space="1" w:color="000000"/>
        </w:pBdr>
        <w:spacing w:before="0"/>
        <w:rPr>
          <w:rFonts w:ascii="Arial" w:hAnsi="Arial" w:cs="Arial"/>
          <w:sz w:val="16"/>
        </w:rPr>
      </w:pPr>
    </w:p>
    <w:p w14:paraId="40DB0C94" w14:textId="77777777" w:rsidR="00BB7C78" w:rsidRPr="001E2C43" w:rsidRDefault="00BB7C78" w:rsidP="00BB7C78">
      <w:pPr>
        <w:pBdr>
          <w:bottom w:val="single" w:sz="1" w:space="1" w:color="000000"/>
        </w:pBdr>
        <w:spacing w:before="0"/>
        <w:rPr>
          <w:rFonts w:ascii="Arial" w:hAnsi="Arial" w:cs="Arial"/>
          <w:sz w:val="16"/>
        </w:rPr>
      </w:pPr>
      <w:bookmarkStart w:id="23" w:name="_Hlk105486049"/>
      <w:r w:rsidRPr="001E2C43">
        <w:rPr>
          <w:rFonts w:ascii="Arial" w:hAnsi="Arial" w:cs="Arial"/>
          <w:sz w:val="16"/>
        </w:rPr>
        <w:t>data złożenia podania w Dziekanacie Wydziału .........................</w:t>
      </w:r>
      <w:r w:rsidRPr="001E2C43">
        <w:rPr>
          <w:rFonts w:ascii="Arial" w:hAnsi="Arial" w:cs="Arial"/>
          <w:sz w:val="16"/>
        </w:rPr>
        <w:tab/>
      </w:r>
      <w:r w:rsidRPr="001E2C43">
        <w:rPr>
          <w:rFonts w:ascii="Arial" w:hAnsi="Arial" w:cs="Arial"/>
          <w:sz w:val="16"/>
        </w:rPr>
        <w:tab/>
        <w:t xml:space="preserve">podpis osoby </w:t>
      </w:r>
      <w:r>
        <w:rPr>
          <w:rFonts w:ascii="Arial" w:hAnsi="Arial" w:cs="Arial"/>
          <w:sz w:val="16"/>
        </w:rPr>
        <w:t>r</w:t>
      </w:r>
      <w:r w:rsidRPr="001E2C43">
        <w:rPr>
          <w:rFonts w:ascii="Arial" w:hAnsi="Arial" w:cs="Arial"/>
          <w:sz w:val="16"/>
        </w:rPr>
        <w:t>ejestrującej</w:t>
      </w:r>
      <w:r>
        <w:rPr>
          <w:rFonts w:ascii="Arial" w:hAnsi="Arial" w:cs="Arial"/>
          <w:sz w:val="16"/>
        </w:rPr>
        <w:t xml:space="preserve"> </w:t>
      </w:r>
      <w:r w:rsidRPr="001E2C43">
        <w:rPr>
          <w:rFonts w:ascii="Arial" w:hAnsi="Arial" w:cs="Arial"/>
          <w:sz w:val="16"/>
        </w:rPr>
        <w:t>....................................................</w:t>
      </w:r>
    </w:p>
    <w:p w14:paraId="2E7E5286" w14:textId="77777777" w:rsidR="00BB7C78" w:rsidRPr="001E2C43" w:rsidRDefault="00BB7C78" w:rsidP="00BB7C78">
      <w:pPr>
        <w:tabs>
          <w:tab w:val="left" w:pos="284"/>
        </w:tabs>
        <w:spacing w:before="0" w:line="288" w:lineRule="auto"/>
        <w:rPr>
          <w:bCs/>
          <w:sz w:val="20"/>
          <w:szCs w:val="20"/>
        </w:rPr>
      </w:pPr>
    </w:p>
    <w:bookmarkEnd w:id="23"/>
    <w:p w14:paraId="3F30A078" w14:textId="77777777" w:rsidR="00BB7C78" w:rsidRDefault="00BB7C78" w:rsidP="00BB7C78">
      <w:pPr>
        <w:tabs>
          <w:tab w:val="left" w:pos="284"/>
        </w:tabs>
        <w:spacing w:before="0"/>
        <w:contextualSpacing/>
        <w:rPr>
          <w:bCs/>
          <w:sz w:val="20"/>
          <w:szCs w:val="20"/>
        </w:rPr>
      </w:pPr>
    </w:p>
    <w:p w14:paraId="693FD765" w14:textId="77777777" w:rsidR="00BB7C78" w:rsidRDefault="00BB7C78" w:rsidP="00D47761">
      <w:pPr>
        <w:tabs>
          <w:tab w:val="left" w:pos="284"/>
        </w:tabs>
        <w:spacing w:before="0"/>
        <w:contextualSpacing/>
        <w:rPr>
          <w:bCs/>
          <w:sz w:val="20"/>
          <w:szCs w:val="20"/>
        </w:rPr>
      </w:pPr>
    </w:p>
    <w:p w14:paraId="51372D1C" w14:textId="77777777" w:rsidR="00BB7C78" w:rsidRDefault="00BB7C78" w:rsidP="00BB7C78">
      <w:pPr>
        <w:tabs>
          <w:tab w:val="left" w:pos="284"/>
        </w:tabs>
        <w:spacing w:before="0"/>
        <w:contextualSpacing/>
        <w:rPr>
          <w:bCs/>
          <w:sz w:val="20"/>
          <w:szCs w:val="20"/>
        </w:rPr>
      </w:pPr>
    </w:p>
    <w:p w14:paraId="4CCA68D5" w14:textId="77777777" w:rsidR="00BB7C78" w:rsidRDefault="00BB7C78" w:rsidP="00BB7C78">
      <w:pPr>
        <w:tabs>
          <w:tab w:val="left" w:pos="284"/>
        </w:tabs>
        <w:spacing w:before="0"/>
        <w:contextualSpacing/>
        <w:rPr>
          <w:bCs/>
          <w:sz w:val="20"/>
          <w:szCs w:val="20"/>
        </w:rPr>
        <w:sectPr w:rsidR="00BB7C78" w:rsidSect="00BB7C78">
          <w:footerReference w:type="default" r:id="rId13"/>
          <w:footnotePr>
            <w:numRestart w:val="eachSect"/>
          </w:footnotePr>
          <w:pgSz w:w="11906" w:h="16838" w:code="9"/>
          <w:pgMar w:top="851" w:right="851" w:bottom="851" w:left="1134" w:header="709" w:footer="709" w:gutter="0"/>
          <w:cols w:space="708"/>
          <w:docGrid w:linePitch="360"/>
        </w:sectPr>
      </w:pPr>
    </w:p>
    <w:p w14:paraId="0C248F2B" w14:textId="77777777" w:rsidR="00BB7C78" w:rsidRPr="00CE20C0" w:rsidRDefault="00BB7C78" w:rsidP="00BB7C78">
      <w:pPr>
        <w:tabs>
          <w:tab w:val="left" w:pos="284"/>
        </w:tabs>
        <w:spacing w:before="0"/>
        <w:jc w:val="right"/>
        <w:rPr>
          <w:bCs/>
          <w:sz w:val="20"/>
          <w:szCs w:val="20"/>
        </w:rPr>
      </w:pPr>
      <w:r w:rsidRPr="00CE20C0">
        <w:rPr>
          <w:rFonts w:ascii="Tahoma" w:hAnsi="Tahoma" w:cs="Tahoma"/>
          <w:sz w:val="16"/>
          <w:szCs w:val="16"/>
        </w:rPr>
        <w:lastRenderedPageBreak/>
        <w:t>Załącznik nr 8</w:t>
      </w:r>
    </w:p>
    <w:p w14:paraId="71952BA7" w14:textId="2213BA25" w:rsidR="00BB7C78" w:rsidRPr="00CE20C0" w:rsidRDefault="00BB7C78" w:rsidP="00BB7C78">
      <w:pPr>
        <w:spacing w:before="0"/>
        <w:jc w:val="right"/>
        <w:rPr>
          <w:rFonts w:ascii="Tahoma" w:hAnsi="Tahoma" w:cs="Tahoma"/>
          <w:sz w:val="16"/>
          <w:szCs w:val="16"/>
        </w:rPr>
      </w:pPr>
      <w:r w:rsidRPr="00CE20C0">
        <w:rPr>
          <w:rFonts w:ascii="Tahoma" w:hAnsi="Tahoma" w:cs="Tahoma"/>
          <w:sz w:val="16"/>
          <w:szCs w:val="16"/>
        </w:rPr>
        <w:t xml:space="preserve">do Uchwały Nr </w:t>
      </w:r>
      <w:r w:rsidR="00D01BDA">
        <w:rPr>
          <w:rFonts w:ascii="Tahoma" w:hAnsi="Tahoma" w:cs="Tahoma"/>
          <w:sz w:val="16"/>
          <w:szCs w:val="16"/>
        </w:rPr>
        <w:t>41</w:t>
      </w:r>
      <w:r w:rsidRPr="00CE20C0">
        <w:rPr>
          <w:rFonts w:ascii="Tahoma" w:hAnsi="Tahoma" w:cs="Tahoma"/>
          <w:sz w:val="16"/>
          <w:szCs w:val="16"/>
        </w:rPr>
        <w:t xml:space="preserve">/2024 Senatu Politechniki Łódzkiej z dnia </w:t>
      </w:r>
      <w:r w:rsidR="00517569">
        <w:rPr>
          <w:rFonts w:ascii="Tahoma" w:hAnsi="Tahoma" w:cs="Tahoma"/>
          <w:sz w:val="16"/>
          <w:szCs w:val="16"/>
        </w:rPr>
        <w:t>26</w:t>
      </w:r>
      <w:r w:rsidRPr="00CE20C0">
        <w:rPr>
          <w:rFonts w:ascii="Tahoma" w:hAnsi="Tahoma" w:cs="Tahoma"/>
          <w:sz w:val="16"/>
          <w:szCs w:val="16"/>
        </w:rPr>
        <w:t xml:space="preserve"> czerwca 2024 r.</w:t>
      </w:r>
    </w:p>
    <w:p w14:paraId="02B88701" w14:textId="77777777" w:rsidR="00BB7C78" w:rsidRPr="00CE20C0" w:rsidRDefault="00BB7C78" w:rsidP="00BB7C78">
      <w:pPr>
        <w:spacing w:before="0"/>
        <w:jc w:val="right"/>
        <w:rPr>
          <w:rFonts w:ascii="Tahoma" w:hAnsi="Tahoma" w:cs="Tahoma"/>
          <w:sz w:val="16"/>
          <w:szCs w:val="16"/>
        </w:rPr>
      </w:pPr>
      <w:r w:rsidRPr="00CE20C0">
        <w:rPr>
          <w:rFonts w:ascii="Tahoma" w:hAnsi="Tahoma" w:cs="Tahoma"/>
          <w:sz w:val="16"/>
          <w:szCs w:val="16"/>
        </w:rPr>
        <w:t>Zasady przyjęć na studia pierwszego i drugiego stopnia</w:t>
      </w:r>
    </w:p>
    <w:p w14:paraId="7C1FE30A"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6E55E0E2" w14:textId="77777777" w:rsidR="00BB7C78" w:rsidRDefault="00BB7C78" w:rsidP="00BB7C78">
      <w:pPr>
        <w:spacing w:before="0"/>
        <w:jc w:val="right"/>
        <w:rPr>
          <w:rFonts w:ascii="Tahoma" w:hAnsi="Tahoma" w:cs="Tahoma"/>
          <w:sz w:val="16"/>
          <w:szCs w:val="16"/>
        </w:rPr>
      </w:pPr>
    </w:p>
    <w:p w14:paraId="6FA11E62" w14:textId="77777777" w:rsidR="00BB7C78" w:rsidRDefault="00BB7C78" w:rsidP="00BB7C78">
      <w:pPr>
        <w:spacing w:before="0"/>
        <w:jc w:val="right"/>
        <w:rPr>
          <w:rFonts w:ascii="Tahoma" w:hAnsi="Tahoma" w:cs="Tahoma"/>
          <w:sz w:val="16"/>
          <w:szCs w:val="16"/>
        </w:rPr>
      </w:pPr>
    </w:p>
    <w:p w14:paraId="13177F2E" w14:textId="77777777" w:rsidR="00BB7C78" w:rsidRPr="003F26B7" w:rsidRDefault="00BB7C78" w:rsidP="00BB7C78">
      <w:pPr>
        <w:spacing w:before="0"/>
        <w:jc w:val="center"/>
        <w:rPr>
          <w:b/>
          <w:bCs/>
          <w:color w:val="000000" w:themeColor="text1"/>
          <w:sz w:val="22"/>
        </w:rPr>
      </w:pPr>
      <w:r w:rsidRPr="00A148D3">
        <w:rPr>
          <w:b/>
          <w:bCs/>
          <w:sz w:val="22"/>
        </w:rPr>
        <w:t>Podanie o przyjęcie na studia w Politechnice Łódzkiej w trybie przeniesienia</w:t>
      </w:r>
      <w:r>
        <w:rPr>
          <w:b/>
          <w:bCs/>
          <w:sz w:val="22"/>
        </w:rPr>
        <w:br/>
      </w:r>
      <w:r w:rsidRPr="003F26B7">
        <w:rPr>
          <w:b/>
          <w:bCs/>
          <w:color w:val="000000" w:themeColor="text1"/>
          <w:sz w:val="22"/>
        </w:rPr>
        <w:t>z innej uczelni lub uczelni zagranicznej</w:t>
      </w:r>
    </w:p>
    <w:p w14:paraId="0776B8A5" w14:textId="77777777" w:rsidR="00BB7C78" w:rsidRPr="001E2C43" w:rsidRDefault="00BB7C78" w:rsidP="00BB7C78">
      <w:pPr>
        <w:keepNext/>
        <w:spacing w:before="0"/>
        <w:jc w:val="right"/>
        <w:outlineLvl w:val="0"/>
        <w:rPr>
          <w:rFonts w:ascii="Symbol" w:hAnsi="Symbol" w:cs="Raavi"/>
          <w:b/>
          <w:bCs/>
          <w:kern w:val="0"/>
          <w:sz w:val="44"/>
          <w:szCs w:val="44"/>
        </w:rPr>
      </w:pPr>
      <w:r w:rsidRPr="001E2C43">
        <w:rPr>
          <w:rFonts w:ascii="Arial" w:hAnsi="Arial" w:cs="Arial"/>
          <w:b/>
          <w:kern w:val="0"/>
          <w:sz w:val="28"/>
        </w:rPr>
        <w:t xml:space="preserve">PESEL </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r w:rsidRPr="001E2C43">
        <w:rPr>
          <w:rFonts w:ascii="Symbol" w:hAnsi="Symbol" w:cs="Raavi"/>
          <w:bCs/>
          <w:kern w:val="0"/>
          <w:sz w:val="44"/>
          <w:szCs w:val="44"/>
        </w:rPr>
        <w:t></w:t>
      </w:r>
    </w:p>
    <w:p w14:paraId="70963681" w14:textId="77777777" w:rsidR="00BB7C78" w:rsidRPr="001A2452" w:rsidRDefault="00BB7C78" w:rsidP="00BB7C78">
      <w:pPr>
        <w:keepNext/>
        <w:tabs>
          <w:tab w:val="left" w:pos="284"/>
        </w:tabs>
        <w:spacing w:before="0"/>
        <w:jc w:val="center"/>
        <w:outlineLvl w:val="2"/>
        <w:rPr>
          <w:rFonts w:ascii="Arial" w:hAnsi="Arial" w:cs="Arial"/>
          <w:i/>
          <w:kern w:val="0"/>
          <w:szCs w:val="18"/>
        </w:rPr>
      </w:pPr>
      <w:r w:rsidRPr="001A2452">
        <w:rPr>
          <w:rFonts w:ascii="Arial" w:hAnsi="Arial" w:cs="Arial"/>
          <w:i/>
          <w:kern w:val="0"/>
          <w:szCs w:val="18"/>
        </w:rPr>
        <w:t>Ankieta osobowa kandydata</w:t>
      </w:r>
    </w:p>
    <w:p w14:paraId="4DB5E547" w14:textId="77777777" w:rsidR="00BB7C78" w:rsidRPr="001E2C43" w:rsidRDefault="00BB7C78" w:rsidP="00BB7C78">
      <w:pPr>
        <w:spacing w:before="0"/>
        <w:rPr>
          <w:rFonts w:ascii="Arial" w:hAnsi="Arial" w:cs="Arial"/>
          <w:sz w:val="10"/>
          <w:szCs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70" w:type="dxa"/>
          <w:right w:w="70" w:type="dxa"/>
        </w:tblCellMar>
        <w:tblLook w:val="0000" w:firstRow="0" w:lastRow="0" w:firstColumn="0" w:lastColumn="0" w:noHBand="0" w:noVBand="0"/>
      </w:tblPr>
      <w:tblGrid>
        <w:gridCol w:w="1980"/>
        <w:gridCol w:w="1796"/>
        <w:gridCol w:w="2349"/>
        <w:gridCol w:w="1797"/>
        <w:gridCol w:w="578"/>
        <w:gridCol w:w="1423"/>
      </w:tblGrid>
      <w:tr w:rsidR="00BB7C78" w:rsidRPr="001E2C43" w14:paraId="3D66BB64" w14:textId="77777777" w:rsidTr="002645AD">
        <w:trPr>
          <w:cantSplit/>
          <w:trHeight w:hRule="exact" w:val="397"/>
          <w:jc w:val="center"/>
        </w:trPr>
        <w:tc>
          <w:tcPr>
            <w:tcW w:w="3776" w:type="dxa"/>
            <w:gridSpan w:val="2"/>
            <w:tcMar>
              <w:top w:w="34" w:type="dxa"/>
            </w:tcMar>
          </w:tcPr>
          <w:p w14:paraId="5629BCB8" w14:textId="77777777" w:rsidR="00BB7C78" w:rsidRPr="00CA2F0E" w:rsidRDefault="00BB7C78" w:rsidP="002645AD">
            <w:pPr>
              <w:spacing w:before="0"/>
              <w:rPr>
                <w:rFonts w:ascii="Arial" w:hAnsi="Arial" w:cs="Arial"/>
                <w:sz w:val="13"/>
                <w:szCs w:val="13"/>
              </w:rPr>
            </w:pPr>
            <w:r w:rsidRPr="00CA2F0E">
              <w:rPr>
                <w:rFonts w:ascii="Arial" w:hAnsi="Arial" w:cs="Arial"/>
                <w:sz w:val="13"/>
                <w:szCs w:val="13"/>
              </w:rPr>
              <w:t>Nazwisko</w:t>
            </w:r>
          </w:p>
        </w:tc>
        <w:tc>
          <w:tcPr>
            <w:tcW w:w="2349" w:type="dxa"/>
          </w:tcPr>
          <w:p w14:paraId="1A39B636"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Imię</w:t>
            </w:r>
          </w:p>
        </w:tc>
        <w:tc>
          <w:tcPr>
            <w:tcW w:w="2375" w:type="dxa"/>
            <w:gridSpan w:val="2"/>
          </w:tcPr>
          <w:p w14:paraId="33100784"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Drugie imię</w:t>
            </w:r>
          </w:p>
        </w:tc>
        <w:tc>
          <w:tcPr>
            <w:tcW w:w="1423" w:type="dxa"/>
          </w:tcPr>
          <w:p w14:paraId="08FD1AE3"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Płeć</w:t>
            </w:r>
          </w:p>
          <w:p w14:paraId="70FD3853"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Mężczyzna/Kobieta</w:t>
            </w:r>
            <w:r w:rsidRPr="001E2C43">
              <w:rPr>
                <w:rFonts w:ascii="Arial" w:eastAsia="Calibri" w:hAnsi="Arial" w:cs="Arial"/>
                <w:sz w:val="13"/>
                <w:szCs w:val="13"/>
              </w:rPr>
              <w:t>*</w:t>
            </w:r>
          </w:p>
        </w:tc>
      </w:tr>
      <w:tr w:rsidR="00BB7C78" w:rsidRPr="001E2C43" w14:paraId="2CB4343A" w14:textId="77777777" w:rsidTr="002645AD">
        <w:trPr>
          <w:cantSplit/>
          <w:trHeight w:hRule="exact" w:val="397"/>
          <w:jc w:val="center"/>
        </w:trPr>
        <w:tc>
          <w:tcPr>
            <w:tcW w:w="1980" w:type="dxa"/>
            <w:tcMar>
              <w:top w:w="34" w:type="dxa"/>
            </w:tcMar>
          </w:tcPr>
          <w:p w14:paraId="292FD341" w14:textId="77777777" w:rsidR="00BB7C78" w:rsidRPr="00CA2F0E" w:rsidRDefault="00BB7C78" w:rsidP="002645AD">
            <w:pPr>
              <w:spacing w:before="0"/>
              <w:rPr>
                <w:rFonts w:ascii="Arial" w:hAnsi="Arial" w:cs="Arial"/>
                <w:sz w:val="13"/>
                <w:szCs w:val="13"/>
              </w:rPr>
            </w:pPr>
            <w:r w:rsidRPr="00CA2F0E">
              <w:rPr>
                <w:rFonts w:ascii="Arial" w:hAnsi="Arial" w:cs="Arial"/>
                <w:sz w:val="13"/>
                <w:szCs w:val="13"/>
              </w:rPr>
              <w:t>Data urodzenia  (</w:t>
            </w:r>
            <w:proofErr w:type="spellStart"/>
            <w:r w:rsidRPr="00CA2F0E">
              <w:rPr>
                <w:rFonts w:ascii="Arial" w:hAnsi="Arial" w:cs="Arial"/>
                <w:sz w:val="13"/>
                <w:szCs w:val="13"/>
              </w:rPr>
              <w:t>rrrr</w:t>
            </w:r>
            <w:proofErr w:type="spellEnd"/>
            <w:r w:rsidRPr="00CA2F0E">
              <w:rPr>
                <w:rFonts w:ascii="Arial" w:hAnsi="Arial" w:cs="Arial"/>
                <w:sz w:val="13"/>
                <w:szCs w:val="13"/>
              </w:rPr>
              <w:t>–mm–</w:t>
            </w:r>
            <w:proofErr w:type="spellStart"/>
            <w:r w:rsidRPr="00CA2F0E">
              <w:rPr>
                <w:rFonts w:ascii="Arial" w:hAnsi="Arial" w:cs="Arial"/>
                <w:sz w:val="13"/>
                <w:szCs w:val="13"/>
              </w:rPr>
              <w:t>dd</w:t>
            </w:r>
            <w:proofErr w:type="spellEnd"/>
            <w:r w:rsidRPr="00CA2F0E">
              <w:rPr>
                <w:rFonts w:ascii="Arial" w:hAnsi="Arial" w:cs="Arial"/>
                <w:sz w:val="13"/>
                <w:szCs w:val="13"/>
              </w:rPr>
              <w:t>)</w:t>
            </w:r>
          </w:p>
        </w:tc>
        <w:tc>
          <w:tcPr>
            <w:tcW w:w="1796" w:type="dxa"/>
          </w:tcPr>
          <w:p w14:paraId="2AC83BFB"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Miejsce urodzenia</w:t>
            </w:r>
          </w:p>
        </w:tc>
        <w:tc>
          <w:tcPr>
            <w:tcW w:w="2349" w:type="dxa"/>
          </w:tcPr>
          <w:p w14:paraId="5EB1DE14"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Nazwa państwa urodzenia</w:t>
            </w:r>
          </w:p>
        </w:tc>
        <w:tc>
          <w:tcPr>
            <w:tcW w:w="1797" w:type="dxa"/>
          </w:tcPr>
          <w:p w14:paraId="68A1938F"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Imię ojca</w:t>
            </w:r>
          </w:p>
        </w:tc>
        <w:tc>
          <w:tcPr>
            <w:tcW w:w="2001" w:type="dxa"/>
            <w:gridSpan w:val="2"/>
          </w:tcPr>
          <w:p w14:paraId="19A6BD2D"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Imię matki</w:t>
            </w:r>
          </w:p>
        </w:tc>
      </w:tr>
      <w:tr w:rsidR="00BB7C78" w:rsidRPr="001E2C43" w14:paraId="69064C0C" w14:textId="77777777" w:rsidTr="002645AD">
        <w:trPr>
          <w:cantSplit/>
          <w:trHeight w:hRule="exact" w:val="397"/>
          <w:jc w:val="center"/>
        </w:trPr>
        <w:tc>
          <w:tcPr>
            <w:tcW w:w="3776" w:type="dxa"/>
            <w:gridSpan w:val="2"/>
            <w:tcMar>
              <w:top w:w="34" w:type="dxa"/>
            </w:tcMar>
          </w:tcPr>
          <w:p w14:paraId="1844567C"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Nazwisko rodowe kandydata</w:t>
            </w:r>
          </w:p>
        </w:tc>
        <w:tc>
          <w:tcPr>
            <w:tcW w:w="4146" w:type="dxa"/>
            <w:gridSpan w:val="2"/>
          </w:tcPr>
          <w:p w14:paraId="10B69C7B"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Narodowość</w:t>
            </w:r>
          </w:p>
        </w:tc>
        <w:tc>
          <w:tcPr>
            <w:tcW w:w="2001" w:type="dxa"/>
            <w:gridSpan w:val="2"/>
          </w:tcPr>
          <w:p w14:paraId="489DCE75"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Obywatelstwo</w:t>
            </w:r>
          </w:p>
        </w:tc>
      </w:tr>
      <w:tr w:rsidR="00BB7C78" w:rsidRPr="001E2C43" w14:paraId="2550F8AA" w14:textId="77777777" w:rsidTr="002645AD">
        <w:trPr>
          <w:cantSplit/>
          <w:trHeight w:hRule="exact" w:val="397"/>
          <w:jc w:val="center"/>
        </w:trPr>
        <w:tc>
          <w:tcPr>
            <w:tcW w:w="3776" w:type="dxa"/>
            <w:gridSpan w:val="2"/>
            <w:tcMar>
              <w:top w:w="34" w:type="dxa"/>
            </w:tcMar>
          </w:tcPr>
          <w:p w14:paraId="31A057A1"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Drugie obywatelstwo</w:t>
            </w:r>
          </w:p>
        </w:tc>
        <w:tc>
          <w:tcPr>
            <w:tcW w:w="6147" w:type="dxa"/>
            <w:gridSpan w:val="4"/>
          </w:tcPr>
          <w:p w14:paraId="6F4E8B36"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Karta Polaka</w:t>
            </w:r>
          </w:p>
          <w:p w14:paraId="333F7AA6"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Tak</w:t>
            </w:r>
            <w:r>
              <w:rPr>
                <w:rFonts w:ascii="Arial" w:hAnsi="Arial" w:cs="Arial"/>
                <w:sz w:val="13"/>
                <w:szCs w:val="13"/>
              </w:rPr>
              <w:t>/</w:t>
            </w:r>
            <w:r w:rsidRPr="001E2C43">
              <w:rPr>
                <w:rFonts w:ascii="Arial" w:hAnsi="Arial" w:cs="Arial"/>
                <w:sz w:val="13"/>
                <w:szCs w:val="13"/>
              </w:rPr>
              <w:t>Nie</w:t>
            </w:r>
            <w:r w:rsidRPr="001E2C43">
              <w:rPr>
                <w:rFonts w:ascii="Arial" w:eastAsia="Calibri" w:hAnsi="Arial" w:cs="Arial"/>
                <w:sz w:val="13"/>
                <w:szCs w:val="13"/>
              </w:rPr>
              <w:t>*</w:t>
            </w:r>
          </w:p>
        </w:tc>
      </w:tr>
      <w:tr w:rsidR="00BB7C78" w:rsidRPr="001E2C43" w14:paraId="473CEB9A" w14:textId="77777777" w:rsidTr="002645AD">
        <w:trPr>
          <w:cantSplit/>
          <w:trHeight w:hRule="exact" w:val="397"/>
          <w:jc w:val="center"/>
        </w:trPr>
        <w:tc>
          <w:tcPr>
            <w:tcW w:w="3776" w:type="dxa"/>
            <w:gridSpan w:val="2"/>
            <w:tcMar>
              <w:top w:w="34" w:type="dxa"/>
            </w:tcMar>
          </w:tcPr>
          <w:p w14:paraId="2E605ABD"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 xml:space="preserve">Seria i nr paszportu </w:t>
            </w:r>
            <w:r w:rsidRPr="001E2C43">
              <w:rPr>
                <w:rFonts w:ascii="Arial" w:hAnsi="Arial" w:cs="Arial"/>
                <w:sz w:val="9"/>
                <w:szCs w:val="9"/>
              </w:rPr>
              <w:t>(dotyczy cudzoziemców)</w:t>
            </w:r>
          </w:p>
        </w:tc>
        <w:tc>
          <w:tcPr>
            <w:tcW w:w="6147" w:type="dxa"/>
            <w:gridSpan w:val="4"/>
          </w:tcPr>
          <w:p w14:paraId="4185DB5A"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 xml:space="preserve">Nazwa państwa wydania paszportu </w:t>
            </w:r>
            <w:r w:rsidRPr="001E2C43">
              <w:rPr>
                <w:rFonts w:ascii="Arial" w:hAnsi="Arial" w:cs="Arial"/>
                <w:sz w:val="9"/>
                <w:szCs w:val="9"/>
              </w:rPr>
              <w:t>(dotyczy cudzoziemców)</w:t>
            </w:r>
          </w:p>
        </w:tc>
      </w:tr>
    </w:tbl>
    <w:p w14:paraId="07275FF8" w14:textId="77777777" w:rsidR="00BB7C78" w:rsidRPr="005D1E3B" w:rsidRDefault="00BB7C78" w:rsidP="00BB7C78">
      <w:pPr>
        <w:keepNext/>
        <w:tabs>
          <w:tab w:val="left" w:pos="284"/>
        </w:tabs>
        <w:spacing w:before="0"/>
        <w:ind w:left="5245" w:right="1701" w:hanging="5245"/>
        <w:outlineLvl w:val="2"/>
        <w:rPr>
          <w:rFonts w:ascii="Arial" w:hAnsi="Arial" w:cs="Arial"/>
          <w:i/>
          <w:iCs/>
          <w:kern w:val="0"/>
          <w:sz w:val="12"/>
          <w:szCs w:val="18"/>
        </w:rPr>
      </w:pPr>
    </w:p>
    <w:p w14:paraId="0C996B96" w14:textId="77777777" w:rsidR="00BB7C78" w:rsidRPr="001A2452" w:rsidRDefault="00BB7C78" w:rsidP="00BB7C78">
      <w:pPr>
        <w:keepNext/>
        <w:tabs>
          <w:tab w:val="left" w:pos="0"/>
        </w:tabs>
        <w:spacing w:before="0"/>
        <w:jc w:val="center"/>
        <w:outlineLvl w:val="2"/>
        <w:rPr>
          <w:rFonts w:ascii="Arial" w:hAnsi="Arial" w:cs="Arial"/>
          <w:b/>
          <w:kern w:val="0"/>
          <w:sz w:val="18"/>
          <w:szCs w:val="18"/>
        </w:rPr>
      </w:pPr>
      <w:r w:rsidRPr="001A2452">
        <w:rPr>
          <w:rFonts w:ascii="Arial" w:hAnsi="Arial" w:cs="Arial"/>
          <w:b/>
          <w:kern w:val="0"/>
          <w:sz w:val="18"/>
          <w:szCs w:val="18"/>
        </w:rPr>
        <w:t>Adres zamieszkania</w:t>
      </w:r>
    </w:p>
    <w:p w14:paraId="74C11FB2" w14:textId="77777777" w:rsidR="00BB7C78" w:rsidRPr="005D1E3B" w:rsidRDefault="00BB7C78" w:rsidP="00BB7C78">
      <w:pPr>
        <w:spacing w:before="0"/>
        <w:rPr>
          <w:rFonts w:ascii="Arial" w:hAnsi="Arial" w:cs="Arial"/>
          <w:sz w:val="12"/>
          <w:szCs w:val="18"/>
        </w:rPr>
      </w:pPr>
    </w:p>
    <w:tbl>
      <w:tblPr>
        <w:tblW w:w="9923" w:type="dxa"/>
        <w:jc w:val="center"/>
        <w:tblLayout w:type="fixed"/>
        <w:tblCellMar>
          <w:top w:w="23" w:type="dxa"/>
          <w:left w:w="70" w:type="dxa"/>
          <w:right w:w="70" w:type="dxa"/>
        </w:tblCellMar>
        <w:tblLook w:val="0000" w:firstRow="0" w:lastRow="0" w:firstColumn="0" w:lastColumn="0" w:noHBand="0" w:noVBand="0"/>
      </w:tblPr>
      <w:tblGrid>
        <w:gridCol w:w="3352"/>
        <w:gridCol w:w="770"/>
        <w:gridCol w:w="1049"/>
        <w:gridCol w:w="980"/>
        <w:gridCol w:w="1397"/>
        <w:gridCol w:w="2375"/>
      </w:tblGrid>
      <w:tr w:rsidR="00BB7C78" w:rsidRPr="001E2C43" w14:paraId="705EEE49" w14:textId="77777777" w:rsidTr="002645AD">
        <w:trPr>
          <w:cantSplit/>
          <w:trHeight w:hRule="exact" w:val="449"/>
          <w:jc w:val="center"/>
        </w:trPr>
        <w:tc>
          <w:tcPr>
            <w:tcW w:w="3402" w:type="dxa"/>
            <w:tcBorders>
              <w:top w:val="single" w:sz="1" w:space="0" w:color="000000"/>
              <w:left w:val="single" w:sz="1" w:space="0" w:color="000000"/>
              <w:bottom w:val="single" w:sz="1" w:space="0" w:color="000000"/>
              <w:right w:val="single" w:sz="4" w:space="0" w:color="auto"/>
            </w:tcBorders>
            <w:tcMar>
              <w:top w:w="34" w:type="dxa"/>
            </w:tcMar>
          </w:tcPr>
          <w:p w14:paraId="2FE9F76F"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Ulica</w:t>
            </w:r>
          </w:p>
        </w:tc>
        <w:tc>
          <w:tcPr>
            <w:tcW w:w="780" w:type="dxa"/>
            <w:tcBorders>
              <w:top w:val="single" w:sz="1" w:space="0" w:color="000000"/>
              <w:left w:val="single" w:sz="4" w:space="0" w:color="auto"/>
              <w:bottom w:val="single" w:sz="1" w:space="0" w:color="000000"/>
              <w:right w:val="single" w:sz="2" w:space="0" w:color="auto"/>
            </w:tcBorders>
          </w:tcPr>
          <w:p w14:paraId="3DC63C42"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Nr domu</w:t>
            </w:r>
          </w:p>
        </w:tc>
        <w:tc>
          <w:tcPr>
            <w:tcW w:w="1063" w:type="dxa"/>
            <w:tcBorders>
              <w:top w:val="single" w:sz="1" w:space="0" w:color="000000"/>
              <w:left w:val="single" w:sz="2" w:space="0" w:color="auto"/>
              <w:bottom w:val="single" w:sz="1" w:space="0" w:color="000000"/>
            </w:tcBorders>
          </w:tcPr>
          <w:p w14:paraId="79028F22"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Nr mieszkania</w:t>
            </w:r>
          </w:p>
        </w:tc>
        <w:tc>
          <w:tcPr>
            <w:tcW w:w="993" w:type="dxa"/>
            <w:tcBorders>
              <w:top w:val="single" w:sz="1" w:space="0" w:color="000000"/>
              <w:left w:val="single" w:sz="1" w:space="0" w:color="000000"/>
              <w:bottom w:val="single" w:sz="1" w:space="0" w:color="000000"/>
            </w:tcBorders>
          </w:tcPr>
          <w:p w14:paraId="7239FF6A" w14:textId="77777777" w:rsidR="00BB7C78" w:rsidRPr="00D6418E" w:rsidRDefault="00BB7C78" w:rsidP="002645AD">
            <w:pPr>
              <w:spacing w:before="0"/>
              <w:rPr>
                <w:rFonts w:ascii="Arial" w:hAnsi="Arial" w:cs="Arial"/>
                <w:sz w:val="13"/>
                <w:szCs w:val="13"/>
              </w:rPr>
            </w:pPr>
            <w:r w:rsidRPr="00D6418E">
              <w:rPr>
                <w:rFonts w:ascii="Arial" w:hAnsi="Arial" w:cs="Arial"/>
                <w:sz w:val="13"/>
                <w:szCs w:val="13"/>
              </w:rPr>
              <w:t>Kod pocztowy</w:t>
            </w:r>
          </w:p>
        </w:tc>
        <w:tc>
          <w:tcPr>
            <w:tcW w:w="1417" w:type="dxa"/>
            <w:tcBorders>
              <w:top w:val="single" w:sz="1" w:space="0" w:color="000000"/>
              <w:left w:val="single" w:sz="1" w:space="0" w:color="000000"/>
              <w:bottom w:val="single" w:sz="1" w:space="0" w:color="000000"/>
            </w:tcBorders>
          </w:tcPr>
          <w:p w14:paraId="36086D49" w14:textId="77777777" w:rsidR="00BB7C78" w:rsidRPr="001E2C43" w:rsidRDefault="00BB7C78" w:rsidP="002645AD">
            <w:pPr>
              <w:spacing w:before="0"/>
              <w:jc w:val="center"/>
              <w:rPr>
                <w:rFonts w:ascii="Arial" w:hAnsi="Arial" w:cs="Arial"/>
                <w:sz w:val="13"/>
                <w:szCs w:val="13"/>
              </w:rPr>
            </w:pPr>
            <w:r w:rsidRPr="001E2C43">
              <w:rPr>
                <w:rFonts w:ascii="Arial" w:hAnsi="Arial" w:cs="Arial"/>
                <w:sz w:val="13"/>
                <w:szCs w:val="13"/>
              </w:rPr>
              <w:t>Miasto/Wieś</w:t>
            </w:r>
            <w:r w:rsidRPr="001E2C43">
              <w:rPr>
                <w:rFonts w:ascii="Arial" w:eastAsia="Calibri" w:hAnsi="Arial" w:cs="Arial"/>
                <w:sz w:val="13"/>
                <w:szCs w:val="13"/>
              </w:rPr>
              <w:t>*</w:t>
            </w:r>
          </w:p>
        </w:tc>
        <w:tc>
          <w:tcPr>
            <w:tcW w:w="2410" w:type="dxa"/>
            <w:tcBorders>
              <w:top w:val="single" w:sz="1" w:space="0" w:color="000000"/>
              <w:left w:val="single" w:sz="1" w:space="0" w:color="000000"/>
              <w:bottom w:val="single" w:sz="1" w:space="0" w:color="000000"/>
              <w:right w:val="single" w:sz="1" w:space="0" w:color="000000"/>
            </w:tcBorders>
          </w:tcPr>
          <w:p w14:paraId="7C555305"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Poczta (miasto/miejscowość)</w:t>
            </w:r>
          </w:p>
        </w:tc>
      </w:tr>
      <w:tr w:rsidR="00BB7C78" w:rsidRPr="001E2C43" w14:paraId="5919F176"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3402" w:type="dxa"/>
            <w:tcMar>
              <w:top w:w="34" w:type="dxa"/>
            </w:tcMar>
          </w:tcPr>
          <w:p w14:paraId="04E84FF3"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Miejscowość</w:t>
            </w:r>
          </w:p>
        </w:tc>
        <w:tc>
          <w:tcPr>
            <w:tcW w:w="4253" w:type="dxa"/>
            <w:gridSpan w:val="4"/>
          </w:tcPr>
          <w:p w14:paraId="5F4FC044"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Województwo</w:t>
            </w:r>
          </w:p>
        </w:tc>
        <w:tc>
          <w:tcPr>
            <w:tcW w:w="2410" w:type="dxa"/>
          </w:tcPr>
          <w:p w14:paraId="118FEA3D"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Kraj</w:t>
            </w:r>
          </w:p>
        </w:tc>
      </w:tr>
      <w:tr w:rsidR="00BB7C78" w:rsidRPr="001E2C43" w14:paraId="63DA7443"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5245" w:type="dxa"/>
            <w:gridSpan w:val="3"/>
            <w:tcMar>
              <w:top w:w="34" w:type="dxa"/>
            </w:tcMar>
          </w:tcPr>
          <w:p w14:paraId="53512AC3"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Telefon</w:t>
            </w:r>
          </w:p>
        </w:tc>
        <w:tc>
          <w:tcPr>
            <w:tcW w:w="4820" w:type="dxa"/>
            <w:gridSpan w:val="3"/>
          </w:tcPr>
          <w:p w14:paraId="6BE24E15" w14:textId="77777777" w:rsidR="00BB7C78" w:rsidRPr="00D6418E" w:rsidRDefault="00BB7C78" w:rsidP="002645AD">
            <w:pPr>
              <w:spacing w:before="0"/>
              <w:rPr>
                <w:rFonts w:ascii="Arial" w:hAnsi="Arial" w:cs="Arial"/>
                <w:sz w:val="13"/>
                <w:szCs w:val="13"/>
              </w:rPr>
            </w:pPr>
            <w:r w:rsidRPr="001E2C43">
              <w:rPr>
                <w:rFonts w:ascii="Arial" w:hAnsi="Arial" w:cs="Arial"/>
                <w:sz w:val="13"/>
                <w:szCs w:val="13"/>
              </w:rPr>
              <w:t>Adres e-mail</w:t>
            </w:r>
          </w:p>
        </w:tc>
      </w:tr>
      <w:tr w:rsidR="00BB7C78" w:rsidRPr="001A2452" w14:paraId="14F500E6"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jc w:val="center"/>
        </w:trPr>
        <w:tc>
          <w:tcPr>
            <w:tcW w:w="10065" w:type="dxa"/>
            <w:gridSpan w:val="6"/>
            <w:tcBorders>
              <w:top w:val="nil"/>
              <w:left w:val="nil"/>
              <w:bottom w:val="nil"/>
              <w:right w:val="nil"/>
            </w:tcBorders>
            <w:shd w:val="clear" w:color="auto" w:fill="FFFFFF"/>
            <w:tcMar>
              <w:top w:w="34" w:type="dxa"/>
            </w:tcMar>
            <w:vAlign w:val="center"/>
          </w:tcPr>
          <w:p w14:paraId="4EAB1943" w14:textId="77777777" w:rsidR="00BB7C78" w:rsidRPr="001A2452" w:rsidRDefault="00BB7C78" w:rsidP="002645AD">
            <w:pPr>
              <w:keepNext/>
              <w:spacing w:before="0"/>
              <w:jc w:val="center"/>
              <w:outlineLvl w:val="0"/>
              <w:rPr>
                <w:rFonts w:ascii="Arial" w:hAnsi="Arial" w:cs="Arial"/>
                <w:b/>
              </w:rPr>
            </w:pPr>
            <w:r w:rsidRPr="001A2452">
              <w:rPr>
                <w:rFonts w:ascii="Arial" w:hAnsi="Arial" w:cs="Arial"/>
                <w:b/>
                <w:bCs/>
                <w:kern w:val="0"/>
                <w:sz w:val="18"/>
                <w:szCs w:val="18"/>
              </w:rPr>
              <w:t>Adres do korespondencji (jeśli inny od adresu zamieszkania)</w:t>
            </w:r>
          </w:p>
        </w:tc>
      </w:tr>
      <w:tr w:rsidR="00BB7C78" w:rsidRPr="001E2C43" w14:paraId="2FC9370B" w14:textId="77777777" w:rsidTr="002645AD">
        <w:trPr>
          <w:cantSplit/>
          <w:trHeight w:hRule="exact" w:val="449"/>
          <w:jc w:val="center"/>
        </w:trPr>
        <w:tc>
          <w:tcPr>
            <w:tcW w:w="3402" w:type="dxa"/>
            <w:tcBorders>
              <w:top w:val="single" w:sz="1" w:space="0" w:color="000000"/>
              <w:left w:val="single" w:sz="1" w:space="0" w:color="000000"/>
              <w:bottom w:val="single" w:sz="1" w:space="0" w:color="000000"/>
              <w:right w:val="single" w:sz="4" w:space="0" w:color="auto"/>
            </w:tcBorders>
            <w:tcMar>
              <w:top w:w="34" w:type="dxa"/>
            </w:tcMar>
          </w:tcPr>
          <w:p w14:paraId="16303E11"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Ulica</w:t>
            </w:r>
          </w:p>
        </w:tc>
        <w:tc>
          <w:tcPr>
            <w:tcW w:w="780" w:type="dxa"/>
            <w:tcBorders>
              <w:top w:val="single" w:sz="1" w:space="0" w:color="000000"/>
              <w:left w:val="single" w:sz="4" w:space="0" w:color="auto"/>
              <w:bottom w:val="single" w:sz="1" w:space="0" w:color="000000"/>
              <w:right w:val="single" w:sz="2" w:space="0" w:color="auto"/>
            </w:tcBorders>
          </w:tcPr>
          <w:p w14:paraId="53C9C2BA"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Nr domu</w:t>
            </w:r>
          </w:p>
        </w:tc>
        <w:tc>
          <w:tcPr>
            <w:tcW w:w="1063" w:type="dxa"/>
            <w:tcBorders>
              <w:top w:val="single" w:sz="1" w:space="0" w:color="000000"/>
              <w:left w:val="single" w:sz="2" w:space="0" w:color="auto"/>
              <w:bottom w:val="single" w:sz="1" w:space="0" w:color="000000"/>
            </w:tcBorders>
          </w:tcPr>
          <w:p w14:paraId="7E404E61"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Nr mieszkania</w:t>
            </w:r>
          </w:p>
        </w:tc>
        <w:tc>
          <w:tcPr>
            <w:tcW w:w="993" w:type="dxa"/>
            <w:tcBorders>
              <w:top w:val="single" w:sz="1" w:space="0" w:color="000000"/>
              <w:left w:val="single" w:sz="1" w:space="0" w:color="000000"/>
              <w:bottom w:val="single" w:sz="1" w:space="0" w:color="000000"/>
            </w:tcBorders>
          </w:tcPr>
          <w:p w14:paraId="040BE643" w14:textId="77777777" w:rsidR="00BB7C78" w:rsidRPr="00D6418E" w:rsidRDefault="00BB7C78" w:rsidP="002645AD">
            <w:pPr>
              <w:spacing w:before="0"/>
              <w:rPr>
                <w:rFonts w:ascii="Arial" w:hAnsi="Arial" w:cs="Arial"/>
                <w:sz w:val="13"/>
                <w:szCs w:val="13"/>
              </w:rPr>
            </w:pPr>
            <w:r w:rsidRPr="00D6418E">
              <w:rPr>
                <w:rFonts w:ascii="Arial" w:hAnsi="Arial" w:cs="Arial"/>
                <w:sz w:val="13"/>
                <w:szCs w:val="13"/>
              </w:rPr>
              <w:t>Kod pocztowy</w:t>
            </w:r>
          </w:p>
        </w:tc>
        <w:tc>
          <w:tcPr>
            <w:tcW w:w="1417" w:type="dxa"/>
            <w:tcBorders>
              <w:top w:val="single" w:sz="1" w:space="0" w:color="000000"/>
              <w:left w:val="single" w:sz="1" w:space="0" w:color="000000"/>
              <w:bottom w:val="single" w:sz="1" w:space="0" w:color="000000"/>
            </w:tcBorders>
          </w:tcPr>
          <w:p w14:paraId="578D581A" w14:textId="77777777" w:rsidR="00BB7C78" w:rsidRPr="001E2C43" w:rsidRDefault="00BB7C78" w:rsidP="002645AD">
            <w:pPr>
              <w:spacing w:before="0"/>
              <w:jc w:val="center"/>
              <w:rPr>
                <w:rFonts w:ascii="Arial" w:hAnsi="Arial" w:cs="Arial"/>
                <w:sz w:val="13"/>
                <w:szCs w:val="13"/>
              </w:rPr>
            </w:pPr>
            <w:r w:rsidRPr="001E2C43">
              <w:rPr>
                <w:rFonts w:ascii="Arial" w:hAnsi="Arial" w:cs="Arial"/>
                <w:sz w:val="13"/>
                <w:szCs w:val="13"/>
              </w:rPr>
              <w:t>Miasto/Wieś</w:t>
            </w:r>
            <w:r w:rsidRPr="001E2C43">
              <w:rPr>
                <w:rFonts w:ascii="Arial" w:eastAsia="Calibri" w:hAnsi="Arial" w:cs="Arial"/>
                <w:sz w:val="13"/>
                <w:szCs w:val="13"/>
              </w:rPr>
              <w:t>*</w:t>
            </w:r>
          </w:p>
        </w:tc>
        <w:tc>
          <w:tcPr>
            <w:tcW w:w="2410" w:type="dxa"/>
            <w:tcBorders>
              <w:top w:val="single" w:sz="1" w:space="0" w:color="000000"/>
              <w:left w:val="single" w:sz="1" w:space="0" w:color="000000"/>
              <w:bottom w:val="single" w:sz="1" w:space="0" w:color="000000"/>
              <w:right w:val="single" w:sz="1" w:space="0" w:color="000000"/>
            </w:tcBorders>
          </w:tcPr>
          <w:p w14:paraId="6479CD63"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Poczta (miasto/miejscowość)</w:t>
            </w:r>
          </w:p>
        </w:tc>
      </w:tr>
      <w:tr w:rsidR="00BB7C78" w:rsidRPr="001E2C43" w14:paraId="4F1958FC"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3402" w:type="dxa"/>
            <w:tcMar>
              <w:top w:w="34" w:type="dxa"/>
            </w:tcMar>
          </w:tcPr>
          <w:p w14:paraId="55515FEF"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Miejscowość</w:t>
            </w:r>
          </w:p>
        </w:tc>
        <w:tc>
          <w:tcPr>
            <w:tcW w:w="4253" w:type="dxa"/>
            <w:gridSpan w:val="4"/>
          </w:tcPr>
          <w:p w14:paraId="2DDA43D8"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Województwo</w:t>
            </w:r>
          </w:p>
        </w:tc>
        <w:tc>
          <w:tcPr>
            <w:tcW w:w="2410" w:type="dxa"/>
          </w:tcPr>
          <w:p w14:paraId="29697E27" w14:textId="77777777" w:rsidR="00BB7C78" w:rsidRPr="001E2C43" w:rsidRDefault="00BB7C78" w:rsidP="002645AD">
            <w:pPr>
              <w:spacing w:before="0"/>
              <w:rPr>
                <w:rFonts w:ascii="Arial" w:hAnsi="Arial" w:cs="Arial"/>
                <w:sz w:val="13"/>
                <w:szCs w:val="13"/>
              </w:rPr>
            </w:pPr>
            <w:r w:rsidRPr="001E2C43">
              <w:rPr>
                <w:rFonts w:ascii="Arial" w:hAnsi="Arial" w:cs="Arial"/>
                <w:sz w:val="13"/>
                <w:szCs w:val="13"/>
              </w:rPr>
              <w:t>Kraj</w:t>
            </w:r>
          </w:p>
        </w:tc>
      </w:tr>
      <w:tr w:rsidR="00BB7C78" w:rsidRPr="001E2C43" w14:paraId="73AA6FB1" w14:textId="77777777" w:rsidTr="00264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5245" w:type="dxa"/>
            <w:gridSpan w:val="3"/>
            <w:tcMar>
              <w:top w:w="34" w:type="dxa"/>
            </w:tcMar>
          </w:tcPr>
          <w:p w14:paraId="1A77ABF1" w14:textId="77777777" w:rsidR="00BB7C78" w:rsidRPr="00D6418E" w:rsidRDefault="00BB7C78" w:rsidP="002645AD">
            <w:pPr>
              <w:spacing w:before="0"/>
              <w:rPr>
                <w:rFonts w:ascii="Arial" w:hAnsi="Arial" w:cs="Arial"/>
                <w:sz w:val="13"/>
                <w:szCs w:val="13"/>
              </w:rPr>
            </w:pPr>
            <w:r w:rsidRPr="001E2C43">
              <w:rPr>
                <w:rFonts w:ascii="Arial" w:hAnsi="Arial" w:cs="Arial"/>
                <w:sz w:val="13"/>
                <w:szCs w:val="13"/>
              </w:rPr>
              <w:t>Telefon</w:t>
            </w:r>
          </w:p>
        </w:tc>
        <w:tc>
          <w:tcPr>
            <w:tcW w:w="4820" w:type="dxa"/>
            <w:gridSpan w:val="3"/>
          </w:tcPr>
          <w:p w14:paraId="7C0C01B5" w14:textId="77777777" w:rsidR="00BB7C78" w:rsidRPr="001E2C43" w:rsidRDefault="00BB7C78" w:rsidP="002645AD">
            <w:pPr>
              <w:spacing w:before="0"/>
              <w:rPr>
                <w:rFonts w:ascii="Arial" w:hAnsi="Arial" w:cs="Arial"/>
                <w:b/>
                <w:sz w:val="13"/>
                <w:szCs w:val="13"/>
              </w:rPr>
            </w:pPr>
            <w:r w:rsidRPr="001E2C43">
              <w:rPr>
                <w:rFonts w:ascii="Arial" w:hAnsi="Arial" w:cs="Arial"/>
                <w:sz w:val="13"/>
                <w:szCs w:val="13"/>
              </w:rPr>
              <w:t>Adres e-mail</w:t>
            </w:r>
          </w:p>
        </w:tc>
      </w:tr>
    </w:tbl>
    <w:p w14:paraId="6C8BCBB7" w14:textId="77777777" w:rsidR="00BB7C78" w:rsidRPr="005D1E3B" w:rsidRDefault="00BB7C78" w:rsidP="00BB7C78">
      <w:pPr>
        <w:spacing w:before="0"/>
        <w:rPr>
          <w:rFonts w:ascii="Arial" w:hAnsi="Arial" w:cs="Arial"/>
          <w:sz w:val="12"/>
          <w:szCs w:val="18"/>
        </w:rPr>
      </w:pPr>
    </w:p>
    <w:p w14:paraId="4A131368" w14:textId="77777777" w:rsidR="00BB7C78" w:rsidRPr="005D1E3B" w:rsidRDefault="00BB7C78" w:rsidP="00BB7C78">
      <w:pPr>
        <w:keepNext/>
        <w:spacing w:before="0"/>
        <w:outlineLvl w:val="3"/>
        <w:rPr>
          <w:rFonts w:ascii="Arial" w:hAnsi="Arial" w:cs="Arial"/>
          <w:bCs/>
          <w:kern w:val="0"/>
          <w:sz w:val="18"/>
          <w:szCs w:val="18"/>
        </w:rPr>
      </w:pPr>
      <w:r w:rsidRPr="005D1E3B">
        <w:rPr>
          <w:rFonts w:ascii="Arial" w:hAnsi="Arial" w:cs="Arial"/>
          <w:bCs/>
          <w:kern w:val="0"/>
          <w:sz w:val="18"/>
          <w:szCs w:val="18"/>
        </w:rPr>
        <w:t>Studiuję w:</w:t>
      </w:r>
    </w:p>
    <w:p w14:paraId="58DC5439" w14:textId="77777777" w:rsidR="00BB7C78" w:rsidRPr="005D1E3B" w:rsidRDefault="00BB7C78" w:rsidP="00BB7C78">
      <w:pPr>
        <w:spacing w:before="0"/>
        <w:rPr>
          <w:rFonts w:ascii="Arial" w:hAnsi="Arial" w:cs="Arial"/>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47"/>
        <w:gridCol w:w="1966"/>
        <w:gridCol w:w="6151"/>
      </w:tblGrid>
      <w:tr w:rsidR="00BB7C78" w:rsidRPr="005D1E3B" w14:paraId="25AA1E38" w14:textId="77777777" w:rsidTr="002645AD">
        <w:trPr>
          <w:trHeight w:hRule="exact" w:val="340"/>
        </w:trPr>
        <w:tc>
          <w:tcPr>
            <w:tcW w:w="3794" w:type="dxa"/>
            <w:gridSpan w:val="3"/>
            <w:shd w:val="clear" w:color="auto" w:fill="auto"/>
          </w:tcPr>
          <w:p w14:paraId="1797E793" w14:textId="77777777" w:rsidR="00BB7C78" w:rsidRPr="005D1E3B" w:rsidRDefault="00BB7C78" w:rsidP="002645AD">
            <w:pPr>
              <w:spacing w:before="0"/>
              <w:rPr>
                <w:rFonts w:ascii="Arial" w:hAnsi="Arial" w:cs="Arial"/>
                <w:sz w:val="13"/>
                <w:szCs w:val="13"/>
              </w:rPr>
            </w:pPr>
            <w:r w:rsidRPr="005D1E3B">
              <w:rPr>
                <w:rFonts w:ascii="Arial" w:hAnsi="Arial" w:cs="Arial"/>
                <w:sz w:val="13"/>
                <w:szCs w:val="13"/>
              </w:rPr>
              <w:t>Uczelnia</w:t>
            </w:r>
          </w:p>
        </w:tc>
        <w:tc>
          <w:tcPr>
            <w:tcW w:w="6267" w:type="dxa"/>
            <w:shd w:val="clear" w:color="auto" w:fill="auto"/>
          </w:tcPr>
          <w:p w14:paraId="399BB637" w14:textId="77777777" w:rsidR="00BB7C78" w:rsidRPr="005D1E3B" w:rsidRDefault="00BB7C78" w:rsidP="002645AD">
            <w:pPr>
              <w:spacing w:before="0"/>
              <w:rPr>
                <w:rFonts w:ascii="Arial" w:hAnsi="Arial" w:cs="Arial"/>
                <w:sz w:val="13"/>
                <w:szCs w:val="13"/>
              </w:rPr>
            </w:pPr>
            <w:r w:rsidRPr="005D1E3B">
              <w:rPr>
                <w:rFonts w:ascii="Arial" w:hAnsi="Arial" w:cs="Arial"/>
                <w:sz w:val="13"/>
                <w:szCs w:val="13"/>
              </w:rPr>
              <w:t>Nr albumu</w:t>
            </w:r>
          </w:p>
        </w:tc>
      </w:tr>
      <w:tr w:rsidR="00BB7C78" w:rsidRPr="005D1E3B" w14:paraId="233E8D33" w14:textId="77777777" w:rsidTr="002645AD">
        <w:trPr>
          <w:trHeight w:hRule="exact" w:val="340"/>
        </w:trPr>
        <w:tc>
          <w:tcPr>
            <w:tcW w:w="10061" w:type="dxa"/>
            <w:gridSpan w:val="4"/>
            <w:shd w:val="clear" w:color="auto" w:fill="auto"/>
          </w:tcPr>
          <w:p w14:paraId="0A5613B4" w14:textId="77777777" w:rsidR="00BB7C78" w:rsidRPr="005D1E3B" w:rsidRDefault="00BB7C78" w:rsidP="002645AD">
            <w:pPr>
              <w:spacing w:before="0"/>
              <w:rPr>
                <w:rFonts w:ascii="Arial" w:hAnsi="Arial" w:cs="Arial"/>
                <w:sz w:val="13"/>
                <w:szCs w:val="13"/>
              </w:rPr>
            </w:pPr>
            <w:r w:rsidRPr="005D1E3B">
              <w:rPr>
                <w:rFonts w:ascii="Arial" w:hAnsi="Arial" w:cs="Arial"/>
                <w:sz w:val="13"/>
                <w:szCs w:val="13"/>
              </w:rPr>
              <w:t>Wydział</w:t>
            </w:r>
          </w:p>
        </w:tc>
      </w:tr>
      <w:tr w:rsidR="00BB7C78" w:rsidRPr="005D1E3B" w14:paraId="0748BBEA" w14:textId="77777777" w:rsidTr="002645AD">
        <w:trPr>
          <w:trHeight w:hRule="exact" w:val="340"/>
        </w:trPr>
        <w:tc>
          <w:tcPr>
            <w:tcW w:w="10061" w:type="dxa"/>
            <w:gridSpan w:val="4"/>
            <w:shd w:val="clear" w:color="auto" w:fill="auto"/>
          </w:tcPr>
          <w:p w14:paraId="31BBA8D5" w14:textId="77777777" w:rsidR="00BB7C78" w:rsidRPr="005D1E3B" w:rsidRDefault="00BB7C78" w:rsidP="002645AD">
            <w:pPr>
              <w:spacing w:before="0"/>
              <w:rPr>
                <w:rFonts w:ascii="Arial" w:hAnsi="Arial" w:cs="Arial"/>
                <w:sz w:val="13"/>
                <w:szCs w:val="13"/>
              </w:rPr>
            </w:pPr>
            <w:r w:rsidRPr="005D1E3B">
              <w:rPr>
                <w:rFonts w:ascii="Arial" w:hAnsi="Arial" w:cs="Arial"/>
                <w:sz w:val="13"/>
                <w:szCs w:val="13"/>
              </w:rPr>
              <w:t>Kierunek</w:t>
            </w:r>
          </w:p>
        </w:tc>
      </w:tr>
      <w:tr w:rsidR="00BB7C78" w:rsidRPr="001E2C43" w14:paraId="62523010" w14:textId="77777777" w:rsidTr="002645AD">
        <w:trPr>
          <w:trHeight w:hRule="exact" w:val="340"/>
        </w:trPr>
        <w:tc>
          <w:tcPr>
            <w:tcW w:w="959" w:type="dxa"/>
            <w:shd w:val="clear" w:color="auto" w:fill="auto"/>
          </w:tcPr>
          <w:p w14:paraId="0C5DACE5"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Rok</w:t>
            </w:r>
          </w:p>
        </w:tc>
        <w:tc>
          <w:tcPr>
            <w:tcW w:w="850" w:type="dxa"/>
            <w:shd w:val="clear" w:color="auto" w:fill="auto"/>
          </w:tcPr>
          <w:p w14:paraId="00BE791B"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Semestr</w:t>
            </w:r>
          </w:p>
        </w:tc>
        <w:tc>
          <w:tcPr>
            <w:tcW w:w="1985" w:type="dxa"/>
            <w:shd w:val="clear" w:color="auto" w:fill="auto"/>
          </w:tcPr>
          <w:p w14:paraId="26389EDB"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Forma studiów</w:t>
            </w:r>
          </w:p>
          <w:p w14:paraId="65330B2E"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(stacjonarne, niestacjonarne)</w:t>
            </w:r>
          </w:p>
        </w:tc>
        <w:tc>
          <w:tcPr>
            <w:tcW w:w="6267" w:type="dxa"/>
            <w:shd w:val="clear" w:color="auto" w:fill="auto"/>
          </w:tcPr>
          <w:p w14:paraId="7240BDF6"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Rodzaj studiów</w:t>
            </w:r>
          </w:p>
          <w:p w14:paraId="38C46B39"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(licencjackie, inżynierskie, magisterskie)</w:t>
            </w:r>
          </w:p>
        </w:tc>
      </w:tr>
      <w:tr w:rsidR="00BB7C78" w:rsidRPr="001E2C43" w14:paraId="3A6B59F1" w14:textId="77777777" w:rsidTr="002645AD">
        <w:trPr>
          <w:trHeight w:hRule="exact" w:val="340"/>
        </w:trPr>
        <w:tc>
          <w:tcPr>
            <w:tcW w:w="959" w:type="dxa"/>
            <w:shd w:val="clear" w:color="auto" w:fill="auto"/>
          </w:tcPr>
          <w:p w14:paraId="060AC529" w14:textId="77777777" w:rsidR="00BB7C78" w:rsidRPr="001E2C43" w:rsidRDefault="00BB7C78" w:rsidP="002645AD">
            <w:pPr>
              <w:spacing w:before="0"/>
              <w:rPr>
                <w:rFonts w:ascii="Arial" w:eastAsia="Calibri" w:hAnsi="Arial" w:cs="Arial"/>
                <w:sz w:val="13"/>
                <w:szCs w:val="13"/>
              </w:rPr>
            </w:pPr>
          </w:p>
        </w:tc>
        <w:tc>
          <w:tcPr>
            <w:tcW w:w="850" w:type="dxa"/>
            <w:shd w:val="clear" w:color="auto" w:fill="auto"/>
          </w:tcPr>
          <w:p w14:paraId="663A6639" w14:textId="77777777" w:rsidR="00BB7C78" w:rsidRPr="001E2C43" w:rsidRDefault="00BB7C78" w:rsidP="002645AD">
            <w:pPr>
              <w:spacing w:before="0"/>
              <w:rPr>
                <w:rFonts w:ascii="Arial" w:eastAsia="Calibri" w:hAnsi="Arial" w:cs="Arial"/>
                <w:sz w:val="13"/>
                <w:szCs w:val="13"/>
              </w:rPr>
            </w:pPr>
          </w:p>
        </w:tc>
        <w:tc>
          <w:tcPr>
            <w:tcW w:w="1985" w:type="dxa"/>
            <w:shd w:val="clear" w:color="auto" w:fill="auto"/>
          </w:tcPr>
          <w:p w14:paraId="6970789D" w14:textId="77777777" w:rsidR="00BB7C78" w:rsidRPr="001E2C43" w:rsidRDefault="00BB7C78" w:rsidP="002645AD">
            <w:pPr>
              <w:spacing w:before="0"/>
              <w:rPr>
                <w:rFonts w:ascii="Arial" w:eastAsia="Calibri" w:hAnsi="Arial" w:cs="Arial"/>
                <w:sz w:val="13"/>
                <w:szCs w:val="13"/>
              </w:rPr>
            </w:pPr>
          </w:p>
        </w:tc>
        <w:tc>
          <w:tcPr>
            <w:tcW w:w="6267" w:type="dxa"/>
            <w:shd w:val="clear" w:color="auto" w:fill="auto"/>
          </w:tcPr>
          <w:p w14:paraId="1AD00C0F" w14:textId="77777777" w:rsidR="00BB7C78" w:rsidRPr="001E2C43" w:rsidRDefault="00BB7C78" w:rsidP="002645AD">
            <w:pPr>
              <w:spacing w:before="0"/>
              <w:rPr>
                <w:rFonts w:ascii="Arial" w:eastAsia="Calibri" w:hAnsi="Arial" w:cs="Arial"/>
                <w:sz w:val="13"/>
                <w:szCs w:val="13"/>
              </w:rPr>
            </w:pPr>
          </w:p>
        </w:tc>
      </w:tr>
    </w:tbl>
    <w:p w14:paraId="436638C2" w14:textId="77777777" w:rsidR="00BB7C78" w:rsidRPr="005D1E3B" w:rsidRDefault="00BB7C78" w:rsidP="00BB7C78">
      <w:pPr>
        <w:spacing w:before="0"/>
        <w:rPr>
          <w:rFonts w:ascii="Arial" w:hAnsi="Arial" w:cs="Arial"/>
          <w:sz w:val="12"/>
          <w:szCs w:val="10"/>
        </w:rPr>
      </w:pPr>
    </w:p>
    <w:p w14:paraId="439C4BE2" w14:textId="77777777" w:rsidR="00BB7C78" w:rsidRPr="001A2452" w:rsidRDefault="00BB7C78" w:rsidP="00BB7C78">
      <w:pPr>
        <w:keepNext/>
        <w:spacing w:before="0"/>
        <w:outlineLvl w:val="3"/>
        <w:rPr>
          <w:rFonts w:ascii="Arial" w:hAnsi="Arial" w:cs="Arial"/>
          <w:b/>
          <w:bCs/>
          <w:kern w:val="0"/>
          <w:sz w:val="20"/>
          <w:szCs w:val="18"/>
        </w:rPr>
      </w:pPr>
      <w:r w:rsidRPr="001A2452">
        <w:rPr>
          <w:rFonts w:ascii="Arial" w:hAnsi="Arial" w:cs="Arial"/>
          <w:b/>
          <w:bCs/>
          <w:kern w:val="0"/>
          <w:sz w:val="20"/>
          <w:szCs w:val="18"/>
        </w:rPr>
        <w:t>Proszę o przyjęcie mnie na studia w Politechnice Łódzkiej:</w:t>
      </w:r>
    </w:p>
    <w:p w14:paraId="5E17FC09" w14:textId="77777777" w:rsidR="00BB7C78" w:rsidRPr="005D1E3B" w:rsidRDefault="00BB7C78" w:rsidP="00BB7C78">
      <w:pPr>
        <w:spacing w:before="0"/>
        <w:rPr>
          <w:rFonts w:ascii="Arial" w:hAnsi="Arial" w:cs="Arial"/>
          <w:sz w:val="12"/>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46"/>
        <w:gridCol w:w="1961"/>
        <w:gridCol w:w="3075"/>
        <w:gridCol w:w="3084"/>
      </w:tblGrid>
      <w:tr w:rsidR="00BB7C78" w:rsidRPr="001E2C43" w14:paraId="25787DAA" w14:textId="77777777" w:rsidTr="002645AD">
        <w:trPr>
          <w:trHeight w:hRule="exact" w:val="340"/>
        </w:trPr>
        <w:tc>
          <w:tcPr>
            <w:tcW w:w="10061" w:type="dxa"/>
            <w:gridSpan w:val="5"/>
            <w:shd w:val="clear" w:color="auto" w:fill="auto"/>
          </w:tcPr>
          <w:p w14:paraId="592CC46D" w14:textId="77777777" w:rsidR="00BB7C78" w:rsidRPr="001E2C43" w:rsidRDefault="00BB7C78" w:rsidP="002645AD">
            <w:pPr>
              <w:spacing w:before="0"/>
              <w:rPr>
                <w:rFonts w:ascii="Arial" w:eastAsia="Calibri" w:hAnsi="Arial" w:cs="Arial"/>
                <w:sz w:val="13"/>
                <w:szCs w:val="13"/>
              </w:rPr>
            </w:pPr>
            <w:r w:rsidRPr="001E2C43">
              <w:rPr>
                <w:rFonts w:ascii="Arial" w:eastAsia="Calibri" w:hAnsi="Arial" w:cs="Arial"/>
                <w:sz w:val="13"/>
                <w:szCs w:val="13"/>
              </w:rPr>
              <w:t>Wydział</w:t>
            </w:r>
          </w:p>
        </w:tc>
      </w:tr>
      <w:tr w:rsidR="00BB7C78" w:rsidRPr="001E2C43" w14:paraId="4799158B" w14:textId="77777777" w:rsidTr="002645AD">
        <w:trPr>
          <w:trHeight w:hRule="exact" w:val="340"/>
        </w:trPr>
        <w:tc>
          <w:tcPr>
            <w:tcW w:w="10061" w:type="dxa"/>
            <w:gridSpan w:val="5"/>
            <w:shd w:val="clear" w:color="auto" w:fill="auto"/>
          </w:tcPr>
          <w:p w14:paraId="1A79A419" w14:textId="77777777" w:rsidR="00BB7C78" w:rsidRPr="001E2C43" w:rsidRDefault="00BB7C78" w:rsidP="002645AD">
            <w:pPr>
              <w:spacing w:before="0"/>
              <w:rPr>
                <w:rFonts w:ascii="Arial" w:eastAsia="Calibri" w:hAnsi="Arial" w:cs="Arial"/>
                <w:sz w:val="13"/>
                <w:szCs w:val="13"/>
              </w:rPr>
            </w:pPr>
            <w:r w:rsidRPr="001E2C43">
              <w:rPr>
                <w:rFonts w:ascii="Arial" w:eastAsia="Calibri" w:hAnsi="Arial" w:cs="Arial"/>
                <w:sz w:val="13"/>
                <w:szCs w:val="13"/>
              </w:rPr>
              <w:t>Kierunek</w:t>
            </w:r>
          </w:p>
        </w:tc>
      </w:tr>
      <w:tr w:rsidR="00BB7C78" w:rsidRPr="001E2C43" w14:paraId="147906F4" w14:textId="77777777" w:rsidTr="002645AD">
        <w:trPr>
          <w:trHeight w:hRule="exact" w:val="340"/>
        </w:trPr>
        <w:tc>
          <w:tcPr>
            <w:tcW w:w="959" w:type="dxa"/>
            <w:shd w:val="clear" w:color="auto" w:fill="auto"/>
          </w:tcPr>
          <w:p w14:paraId="56DC53C1"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Rok</w:t>
            </w:r>
          </w:p>
        </w:tc>
        <w:tc>
          <w:tcPr>
            <w:tcW w:w="850" w:type="dxa"/>
            <w:shd w:val="clear" w:color="auto" w:fill="auto"/>
          </w:tcPr>
          <w:p w14:paraId="5D860048"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Semestr</w:t>
            </w:r>
          </w:p>
        </w:tc>
        <w:tc>
          <w:tcPr>
            <w:tcW w:w="1985" w:type="dxa"/>
            <w:shd w:val="clear" w:color="auto" w:fill="auto"/>
          </w:tcPr>
          <w:p w14:paraId="78C5BCF1"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Forma studiów</w:t>
            </w:r>
          </w:p>
          <w:p w14:paraId="54EE743E"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(stacjonarne, niestacjonarne)</w:t>
            </w:r>
          </w:p>
        </w:tc>
        <w:tc>
          <w:tcPr>
            <w:tcW w:w="3133" w:type="dxa"/>
            <w:shd w:val="clear" w:color="auto" w:fill="auto"/>
          </w:tcPr>
          <w:p w14:paraId="5AEE50C1"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Rodzaj studiów</w:t>
            </w:r>
          </w:p>
          <w:p w14:paraId="039CDAFA"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(licencjackie, inżynierskie, magisterskie)</w:t>
            </w:r>
          </w:p>
        </w:tc>
        <w:tc>
          <w:tcPr>
            <w:tcW w:w="3134" w:type="dxa"/>
            <w:shd w:val="clear" w:color="auto" w:fill="auto"/>
          </w:tcPr>
          <w:p w14:paraId="33895AA6"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Profil studiów</w:t>
            </w:r>
          </w:p>
          <w:p w14:paraId="37676421"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 xml:space="preserve">(praktyczny, </w:t>
            </w:r>
            <w:proofErr w:type="spellStart"/>
            <w:r w:rsidRPr="001E2C43">
              <w:rPr>
                <w:rFonts w:ascii="Arial" w:eastAsia="Calibri" w:hAnsi="Arial" w:cs="Arial"/>
                <w:sz w:val="13"/>
                <w:szCs w:val="13"/>
              </w:rPr>
              <w:t>ogólnoakademicki</w:t>
            </w:r>
            <w:proofErr w:type="spellEnd"/>
            <w:r w:rsidRPr="001E2C43">
              <w:rPr>
                <w:rFonts w:ascii="Arial" w:eastAsia="Calibri" w:hAnsi="Arial" w:cs="Arial"/>
                <w:sz w:val="13"/>
                <w:szCs w:val="13"/>
              </w:rPr>
              <w:t>)</w:t>
            </w:r>
          </w:p>
        </w:tc>
      </w:tr>
      <w:tr w:rsidR="00BB7C78" w:rsidRPr="001E2C43" w14:paraId="2E2F2D1B" w14:textId="77777777" w:rsidTr="002645AD">
        <w:trPr>
          <w:trHeight w:hRule="exact" w:val="340"/>
        </w:trPr>
        <w:tc>
          <w:tcPr>
            <w:tcW w:w="959" w:type="dxa"/>
            <w:shd w:val="clear" w:color="auto" w:fill="auto"/>
          </w:tcPr>
          <w:p w14:paraId="020C84A1" w14:textId="77777777" w:rsidR="00BB7C78" w:rsidRPr="001E2C43" w:rsidRDefault="00BB7C78" w:rsidP="002645AD">
            <w:pPr>
              <w:spacing w:before="0"/>
              <w:rPr>
                <w:rFonts w:ascii="Arial" w:eastAsia="Calibri" w:hAnsi="Arial" w:cs="Arial"/>
                <w:sz w:val="13"/>
                <w:szCs w:val="13"/>
              </w:rPr>
            </w:pPr>
          </w:p>
        </w:tc>
        <w:tc>
          <w:tcPr>
            <w:tcW w:w="850" w:type="dxa"/>
            <w:shd w:val="clear" w:color="auto" w:fill="auto"/>
          </w:tcPr>
          <w:p w14:paraId="3548BAA1" w14:textId="77777777" w:rsidR="00BB7C78" w:rsidRPr="001E2C43" w:rsidRDefault="00BB7C78" w:rsidP="002645AD">
            <w:pPr>
              <w:spacing w:before="0"/>
              <w:rPr>
                <w:rFonts w:ascii="Arial" w:eastAsia="Calibri" w:hAnsi="Arial" w:cs="Arial"/>
                <w:sz w:val="13"/>
                <w:szCs w:val="13"/>
              </w:rPr>
            </w:pPr>
          </w:p>
        </w:tc>
        <w:tc>
          <w:tcPr>
            <w:tcW w:w="1985" w:type="dxa"/>
            <w:shd w:val="clear" w:color="auto" w:fill="auto"/>
          </w:tcPr>
          <w:p w14:paraId="422C776D" w14:textId="77777777" w:rsidR="00BB7C78" w:rsidRPr="001E2C43" w:rsidRDefault="00BB7C78" w:rsidP="002645AD">
            <w:pPr>
              <w:spacing w:before="0"/>
              <w:rPr>
                <w:rFonts w:ascii="Arial" w:eastAsia="Calibri" w:hAnsi="Arial" w:cs="Arial"/>
                <w:sz w:val="13"/>
                <w:szCs w:val="13"/>
              </w:rPr>
            </w:pPr>
          </w:p>
        </w:tc>
        <w:tc>
          <w:tcPr>
            <w:tcW w:w="3133" w:type="dxa"/>
            <w:shd w:val="clear" w:color="auto" w:fill="auto"/>
          </w:tcPr>
          <w:p w14:paraId="3EEE5F46" w14:textId="77777777" w:rsidR="00BB7C78" w:rsidRPr="001E2C43" w:rsidRDefault="00BB7C78" w:rsidP="002645AD">
            <w:pPr>
              <w:spacing w:before="0"/>
              <w:rPr>
                <w:rFonts w:ascii="Arial" w:eastAsia="Calibri" w:hAnsi="Arial" w:cs="Arial"/>
                <w:sz w:val="13"/>
                <w:szCs w:val="13"/>
              </w:rPr>
            </w:pPr>
          </w:p>
        </w:tc>
        <w:tc>
          <w:tcPr>
            <w:tcW w:w="3134" w:type="dxa"/>
            <w:shd w:val="clear" w:color="auto" w:fill="auto"/>
          </w:tcPr>
          <w:p w14:paraId="59C9CFA1" w14:textId="77777777" w:rsidR="00BB7C78" w:rsidRPr="001E2C43" w:rsidRDefault="00BB7C78" w:rsidP="002645AD">
            <w:pPr>
              <w:spacing w:before="0"/>
              <w:rPr>
                <w:rFonts w:ascii="Arial" w:eastAsia="Calibri" w:hAnsi="Arial" w:cs="Arial"/>
                <w:sz w:val="13"/>
                <w:szCs w:val="13"/>
              </w:rPr>
            </w:pPr>
          </w:p>
        </w:tc>
      </w:tr>
    </w:tbl>
    <w:p w14:paraId="62E22193" w14:textId="77777777" w:rsidR="00BB7C78" w:rsidRDefault="00BB7C78" w:rsidP="00BB7C78">
      <w:pPr>
        <w:tabs>
          <w:tab w:val="left" w:pos="5040"/>
        </w:tabs>
        <w:spacing w:before="0" w:line="288" w:lineRule="auto"/>
        <w:rPr>
          <w:rFonts w:ascii="Arial" w:hAnsi="Arial" w:cs="Arial"/>
          <w:strike/>
          <w:sz w:val="18"/>
          <w:szCs w:val="18"/>
        </w:rPr>
      </w:pPr>
    </w:p>
    <w:p w14:paraId="182EEA28" w14:textId="1274126C" w:rsidR="00BB7C78" w:rsidRPr="00517569" w:rsidRDefault="00BB7C78" w:rsidP="00BB7C78">
      <w:pPr>
        <w:jc w:val="both"/>
        <w:rPr>
          <w:rFonts w:ascii="Arial" w:hAnsi="Arial" w:cs="Arial"/>
          <w:sz w:val="16"/>
          <w:szCs w:val="16"/>
        </w:rPr>
      </w:pPr>
      <w:r w:rsidRPr="00BD1214">
        <w:rPr>
          <w:rFonts w:ascii="Arial" w:hAnsi="Arial" w:cs="Arial"/>
          <w:bCs/>
          <w:color w:val="000000"/>
          <w:kern w:val="0"/>
          <w:sz w:val="16"/>
          <w:szCs w:val="16"/>
        </w:rPr>
        <w:t xml:space="preserve">Oświadczam, że znane mi są zasady przyjęć na studia w trybie przeniesienia z innej uczelni lub uczelni zagranicznej w Politechnice Łódzkiej, </w:t>
      </w:r>
      <w:r w:rsidRPr="00517569">
        <w:rPr>
          <w:rFonts w:ascii="Arial" w:hAnsi="Arial" w:cs="Arial"/>
          <w:bCs/>
          <w:kern w:val="0"/>
          <w:sz w:val="16"/>
          <w:szCs w:val="16"/>
        </w:rPr>
        <w:t xml:space="preserve">zawarte w Uchwale Nr </w:t>
      </w:r>
      <w:r w:rsidR="005333E9">
        <w:rPr>
          <w:rFonts w:ascii="Arial" w:hAnsi="Arial" w:cs="Arial"/>
          <w:bCs/>
          <w:kern w:val="0"/>
          <w:sz w:val="16"/>
          <w:szCs w:val="16"/>
        </w:rPr>
        <w:t>41</w:t>
      </w:r>
      <w:r w:rsidRPr="00517569">
        <w:rPr>
          <w:rFonts w:ascii="Arial" w:hAnsi="Arial" w:cs="Arial"/>
          <w:bCs/>
          <w:kern w:val="0"/>
          <w:sz w:val="16"/>
          <w:szCs w:val="16"/>
        </w:rPr>
        <w:t xml:space="preserve">/2024 Senatu Politechniki Łódzkiej z dnia </w:t>
      </w:r>
      <w:r w:rsidR="00517569" w:rsidRPr="00517569">
        <w:rPr>
          <w:rFonts w:ascii="Arial" w:hAnsi="Arial" w:cs="Arial"/>
          <w:bCs/>
          <w:kern w:val="0"/>
          <w:sz w:val="16"/>
          <w:szCs w:val="16"/>
        </w:rPr>
        <w:t>26</w:t>
      </w:r>
      <w:r w:rsidRPr="00517569">
        <w:rPr>
          <w:rFonts w:ascii="Arial" w:hAnsi="Arial" w:cs="Arial"/>
          <w:bCs/>
          <w:kern w:val="0"/>
          <w:sz w:val="16"/>
          <w:szCs w:val="16"/>
        </w:rPr>
        <w:t xml:space="preserve"> czerwca 2024 r. Zasady przyjęć na studia pierwszego i drugiego stopnia w Politechnice Łódzkiej w roku akademickim 2025/2026.</w:t>
      </w:r>
    </w:p>
    <w:p w14:paraId="5AD9CDA2" w14:textId="77777777" w:rsidR="00BB7C78" w:rsidRPr="00E6472B" w:rsidRDefault="00BB7C78" w:rsidP="00CA2F57">
      <w:pPr>
        <w:spacing w:before="0"/>
        <w:jc w:val="both"/>
        <w:rPr>
          <w:rFonts w:ascii="Arial" w:hAnsi="Arial" w:cs="Arial"/>
          <w:color w:val="000000" w:themeColor="text1"/>
          <w:sz w:val="16"/>
          <w:szCs w:val="16"/>
        </w:rPr>
      </w:pPr>
      <w:r w:rsidRPr="00517569">
        <w:rPr>
          <w:rFonts w:ascii="Arial" w:hAnsi="Arial" w:cs="Arial"/>
          <w:sz w:val="16"/>
          <w:szCs w:val="16"/>
        </w:rPr>
        <w:t xml:space="preserve">Wyrażam zgodę na otrzymywanie informacji drogą elektroniczną, zgodnie z ustawą z dnia 18 lipca 2002 r. o świadczeniu usług drogą </w:t>
      </w:r>
      <w:r w:rsidRPr="003F26B7">
        <w:rPr>
          <w:rFonts w:ascii="Arial" w:hAnsi="Arial" w:cs="Arial"/>
          <w:color w:val="000000" w:themeColor="text1"/>
          <w:sz w:val="16"/>
          <w:szCs w:val="16"/>
        </w:rPr>
        <w:t>elektroniczną (</w:t>
      </w:r>
      <w:proofErr w:type="spellStart"/>
      <w:r w:rsidRPr="003F26B7">
        <w:rPr>
          <w:rFonts w:ascii="Arial" w:hAnsi="Arial" w:cs="Arial"/>
          <w:color w:val="000000" w:themeColor="text1"/>
          <w:sz w:val="16"/>
          <w:szCs w:val="16"/>
        </w:rPr>
        <w:t>t.j</w:t>
      </w:r>
      <w:proofErr w:type="spellEnd"/>
      <w:r w:rsidRPr="003F26B7">
        <w:rPr>
          <w:rFonts w:ascii="Arial" w:hAnsi="Arial" w:cs="Arial"/>
          <w:color w:val="000000" w:themeColor="text1"/>
          <w:sz w:val="16"/>
          <w:szCs w:val="16"/>
        </w:rPr>
        <w:t xml:space="preserve">. </w:t>
      </w:r>
      <w:r w:rsidRPr="00F210E2">
        <w:rPr>
          <w:rFonts w:ascii="Arial" w:hAnsi="Arial" w:cs="Arial"/>
          <w:sz w:val="16"/>
          <w:szCs w:val="16"/>
        </w:rPr>
        <w:t>Dz. U. z 2020 r. poz. 344</w:t>
      </w:r>
      <w:r w:rsidRPr="003F26B7">
        <w:rPr>
          <w:rFonts w:ascii="Arial" w:hAnsi="Arial" w:cs="Arial"/>
          <w:color w:val="000000" w:themeColor="text1"/>
          <w:sz w:val="16"/>
          <w:szCs w:val="16"/>
        </w:rPr>
        <w:t>).</w:t>
      </w:r>
    </w:p>
    <w:p w14:paraId="70B2962B" w14:textId="65A2F2F7" w:rsidR="00BB7C78" w:rsidRPr="0087073D" w:rsidRDefault="00BB7C78" w:rsidP="00CA2F57">
      <w:pPr>
        <w:spacing w:before="0"/>
        <w:jc w:val="both"/>
        <w:rPr>
          <w:rFonts w:ascii="Arial" w:eastAsia="Calibri" w:hAnsi="Arial" w:cs="Arial"/>
          <w:kern w:val="0"/>
          <w:sz w:val="16"/>
          <w:szCs w:val="16"/>
        </w:rPr>
      </w:pPr>
      <w:r w:rsidRPr="003F26B7">
        <w:rPr>
          <w:rFonts w:ascii="Arial" w:eastAsia="Calibri" w:hAnsi="Arial" w:cs="Arial"/>
          <w:color w:val="000000" w:themeColor="text1"/>
          <w:kern w:val="0"/>
          <w:sz w:val="16"/>
          <w:szCs w:val="16"/>
        </w:rPr>
        <w:t>Świadomy/a odpowiedzialności karnej wynikającej z art. 233 ustawy z dnia 6 czerwca 1997 r. Kodeks karny (</w:t>
      </w:r>
      <w:proofErr w:type="spellStart"/>
      <w:r w:rsidRPr="003F26B7">
        <w:rPr>
          <w:rFonts w:ascii="Arial" w:hAnsi="Arial" w:cs="Arial"/>
          <w:color w:val="000000" w:themeColor="text1"/>
          <w:kern w:val="0"/>
          <w:sz w:val="16"/>
          <w:szCs w:val="16"/>
        </w:rPr>
        <w:t>t.j</w:t>
      </w:r>
      <w:proofErr w:type="spellEnd"/>
      <w:r w:rsidRPr="003F26B7">
        <w:rPr>
          <w:rFonts w:ascii="Arial" w:hAnsi="Arial" w:cs="Arial"/>
          <w:color w:val="000000" w:themeColor="text1"/>
          <w:kern w:val="0"/>
          <w:sz w:val="16"/>
          <w:szCs w:val="16"/>
        </w:rPr>
        <w:t>. Dz. U. z 202</w:t>
      </w:r>
      <w:r>
        <w:rPr>
          <w:rFonts w:ascii="Arial" w:hAnsi="Arial" w:cs="Arial"/>
          <w:color w:val="000000" w:themeColor="text1"/>
          <w:kern w:val="0"/>
          <w:sz w:val="16"/>
          <w:szCs w:val="16"/>
        </w:rPr>
        <w:t>4</w:t>
      </w:r>
      <w:r w:rsidRPr="003F26B7">
        <w:rPr>
          <w:rFonts w:ascii="Arial" w:hAnsi="Arial" w:cs="Arial"/>
          <w:color w:val="000000" w:themeColor="text1"/>
          <w:kern w:val="0"/>
          <w:sz w:val="16"/>
          <w:szCs w:val="16"/>
        </w:rPr>
        <w:t xml:space="preserve"> r. poz. 1</w:t>
      </w:r>
      <w:r>
        <w:rPr>
          <w:rFonts w:ascii="Arial" w:hAnsi="Arial" w:cs="Arial"/>
          <w:color w:val="000000" w:themeColor="text1"/>
          <w:kern w:val="0"/>
          <w:sz w:val="16"/>
          <w:szCs w:val="16"/>
        </w:rPr>
        <w:t>7</w:t>
      </w:r>
      <w:r w:rsidR="00CD6C02">
        <w:rPr>
          <w:rFonts w:ascii="Arial" w:hAnsi="Arial" w:cs="Arial"/>
          <w:kern w:val="0"/>
          <w:sz w:val="16"/>
          <w:szCs w:val="16"/>
        </w:rPr>
        <w:t xml:space="preserve">) </w:t>
      </w:r>
      <w:r w:rsidRPr="0087073D">
        <w:rPr>
          <w:rFonts w:ascii="Arial" w:eastAsia="Calibri" w:hAnsi="Arial" w:cs="Arial"/>
          <w:kern w:val="0"/>
          <w:sz w:val="16"/>
          <w:szCs w:val="16"/>
        </w:rPr>
        <w:t>o</w:t>
      </w:r>
      <w:r>
        <w:rPr>
          <w:rFonts w:ascii="Arial" w:eastAsia="Calibri" w:hAnsi="Arial" w:cs="Arial"/>
          <w:kern w:val="0"/>
          <w:sz w:val="16"/>
          <w:szCs w:val="16"/>
        </w:rPr>
        <w:t> </w:t>
      </w:r>
      <w:r w:rsidRPr="0087073D">
        <w:rPr>
          <w:rFonts w:ascii="Arial" w:eastAsia="Calibri" w:hAnsi="Arial" w:cs="Arial"/>
          <w:kern w:val="0"/>
          <w:sz w:val="16"/>
          <w:szCs w:val="16"/>
        </w:rPr>
        <w:t>składaniu fałszywych zeznań oświadczam, że powyższe dane są zgodne z prawdą.</w:t>
      </w:r>
    </w:p>
    <w:p w14:paraId="0E37D30E" w14:textId="77777777" w:rsidR="00BB7C78" w:rsidRPr="00475F3E" w:rsidRDefault="00BB7C78" w:rsidP="00BB7C78">
      <w:pPr>
        <w:rPr>
          <w:rFonts w:ascii="Arial" w:eastAsia="Calibri" w:hAnsi="Arial" w:cs="Arial"/>
          <w:kern w:val="0"/>
          <w:sz w:val="16"/>
          <w:szCs w:val="16"/>
          <w:lang w:val="x-none" w:eastAsia="x-none"/>
        </w:rPr>
      </w:pPr>
    </w:p>
    <w:tbl>
      <w:tblPr>
        <w:tblW w:w="9923" w:type="dxa"/>
        <w:tblLayout w:type="fixed"/>
        <w:tblCellMar>
          <w:left w:w="70" w:type="dxa"/>
          <w:right w:w="70" w:type="dxa"/>
        </w:tblCellMar>
        <w:tblLook w:val="0000" w:firstRow="0" w:lastRow="0" w:firstColumn="0" w:lastColumn="0" w:noHBand="0" w:noVBand="0"/>
      </w:tblPr>
      <w:tblGrid>
        <w:gridCol w:w="5110"/>
        <w:gridCol w:w="4813"/>
      </w:tblGrid>
      <w:tr w:rsidR="00BB7C78" w:rsidRPr="00475F3E" w14:paraId="5B58DEC0" w14:textId="77777777" w:rsidTr="002645AD">
        <w:trPr>
          <w:cantSplit/>
        </w:trPr>
        <w:tc>
          <w:tcPr>
            <w:tcW w:w="5110" w:type="dxa"/>
          </w:tcPr>
          <w:p w14:paraId="0EA87510" w14:textId="77777777" w:rsidR="00BB7C78" w:rsidRPr="00475F3E" w:rsidRDefault="00BB7C78" w:rsidP="002645AD">
            <w:pPr>
              <w:rPr>
                <w:rFonts w:ascii="Arial" w:eastAsia="Calibri" w:hAnsi="Arial" w:cs="Arial"/>
                <w:kern w:val="0"/>
                <w:sz w:val="16"/>
                <w:szCs w:val="16"/>
                <w:lang w:val="x-none" w:eastAsia="x-none"/>
              </w:rPr>
            </w:pPr>
            <w:r w:rsidRPr="00475F3E">
              <w:rPr>
                <w:rFonts w:ascii="Arial" w:eastAsia="Calibri" w:hAnsi="Arial" w:cs="Arial"/>
                <w:kern w:val="0"/>
                <w:sz w:val="16"/>
                <w:szCs w:val="16"/>
                <w:lang w:val="x-none" w:eastAsia="x-none"/>
              </w:rPr>
              <w:t>............................., dnia......................................</w:t>
            </w:r>
          </w:p>
        </w:tc>
        <w:tc>
          <w:tcPr>
            <w:tcW w:w="4813" w:type="dxa"/>
          </w:tcPr>
          <w:p w14:paraId="6F9FAA65" w14:textId="77777777" w:rsidR="00BB7C78" w:rsidRPr="00475F3E" w:rsidRDefault="00BB7C78" w:rsidP="002645AD">
            <w:pPr>
              <w:rPr>
                <w:rFonts w:ascii="Arial" w:eastAsia="Calibri" w:hAnsi="Arial" w:cs="Arial"/>
                <w:kern w:val="0"/>
                <w:sz w:val="16"/>
                <w:szCs w:val="16"/>
                <w:lang w:val="x-none" w:eastAsia="x-none"/>
              </w:rPr>
            </w:pPr>
            <w:r w:rsidRPr="00475F3E">
              <w:rPr>
                <w:rFonts w:ascii="Arial" w:eastAsia="Calibri" w:hAnsi="Arial" w:cs="Arial"/>
                <w:kern w:val="0"/>
                <w:sz w:val="16"/>
                <w:szCs w:val="16"/>
                <w:lang w:eastAsia="x-none"/>
              </w:rPr>
              <w:t>p</w:t>
            </w:r>
            <w:r w:rsidRPr="00475F3E">
              <w:rPr>
                <w:rFonts w:ascii="Arial" w:eastAsia="Calibri" w:hAnsi="Arial" w:cs="Arial"/>
                <w:kern w:val="0"/>
                <w:sz w:val="16"/>
                <w:szCs w:val="16"/>
                <w:lang w:val="x-none" w:eastAsia="x-none"/>
              </w:rPr>
              <w:t>odpis kandydata ...........................................................................</w:t>
            </w:r>
          </w:p>
        </w:tc>
      </w:tr>
    </w:tbl>
    <w:p w14:paraId="7B66418A" w14:textId="463DBC05" w:rsidR="00BB7C78" w:rsidRDefault="00BB7C78" w:rsidP="00BB7C78">
      <w:pPr>
        <w:spacing w:before="0"/>
        <w:rPr>
          <w:rFonts w:ascii="Arial" w:hAnsi="Arial" w:cs="Arial"/>
          <w:sz w:val="16"/>
        </w:rPr>
      </w:pPr>
    </w:p>
    <w:p w14:paraId="4962F65D" w14:textId="77777777" w:rsidR="00517569" w:rsidRPr="001E2C43" w:rsidRDefault="00517569" w:rsidP="00BB7C78">
      <w:pPr>
        <w:spacing w:before="0"/>
        <w:rPr>
          <w:rFonts w:ascii="Arial" w:hAnsi="Arial" w:cs="Arial"/>
          <w:sz w:val="16"/>
        </w:rPr>
      </w:pPr>
    </w:p>
    <w:p w14:paraId="1CED4A83" w14:textId="7C7355B9" w:rsidR="00BB7C78" w:rsidRPr="00517569" w:rsidRDefault="00BB7C78" w:rsidP="00517569">
      <w:pPr>
        <w:spacing w:before="160" w:after="80"/>
        <w:jc w:val="center"/>
        <w:textAlignment w:val="baseline"/>
        <w:rPr>
          <w:kern w:val="0"/>
          <w:sz w:val="22"/>
          <w:szCs w:val="20"/>
        </w:rPr>
      </w:pPr>
      <w:r w:rsidRPr="00517569">
        <w:rPr>
          <w:b/>
          <w:bCs/>
          <w:kern w:val="0"/>
          <w:sz w:val="22"/>
          <w:szCs w:val="20"/>
        </w:rPr>
        <w:lastRenderedPageBreak/>
        <w:t>Klauzula dotycząca przetwarzania danych osobowych</w:t>
      </w:r>
      <w:r w:rsidR="00517569">
        <w:rPr>
          <w:kern w:val="0"/>
          <w:sz w:val="22"/>
          <w:szCs w:val="20"/>
        </w:rPr>
        <w:br/>
      </w:r>
      <w:r w:rsidRPr="00517569">
        <w:rPr>
          <w:b/>
          <w:bCs/>
          <w:kern w:val="0"/>
          <w:sz w:val="22"/>
          <w:szCs w:val="20"/>
        </w:rPr>
        <w:t>studentów/doktorantów Politechniki Łódzkiej</w:t>
      </w:r>
    </w:p>
    <w:p w14:paraId="59AF51BF" w14:textId="70F41D6A" w:rsidR="00DA60A9" w:rsidRPr="00A60196" w:rsidRDefault="00DA60A9" w:rsidP="00DA60A9">
      <w:pPr>
        <w:jc w:val="both"/>
        <w:textAlignment w:val="baseline"/>
        <w:rPr>
          <w:sz w:val="20"/>
          <w:szCs w:val="20"/>
        </w:rPr>
      </w:pPr>
      <w:r w:rsidRPr="00DA60A9">
        <w:rPr>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(Dz. U. UE. L. z 2016 r. Nr 119, str. 1 z</w:t>
      </w:r>
      <w:r w:rsidR="00C11FDB">
        <w:rPr>
          <w:sz w:val="20"/>
          <w:szCs w:val="20"/>
        </w:rPr>
        <w:t> </w:t>
      </w:r>
      <w:proofErr w:type="spellStart"/>
      <w:r w:rsidRPr="00DA60A9">
        <w:rPr>
          <w:sz w:val="20"/>
          <w:szCs w:val="20"/>
        </w:rPr>
        <w:t>późn</w:t>
      </w:r>
      <w:proofErr w:type="spellEnd"/>
      <w:r w:rsidRPr="00DA60A9">
        <w:rPr>
          <w:sz w:val="20"/>
          <w:szCs w:val="20"/>
        </w:rPr>
        <w:t>.</w:t>
      </w:r>
      <w:r w:rsidR="00C11FDB">
        <w:rPr>
          <w:sz w:val="20"/>
          <w:szCs w:val="20"/>
        </w:rPr>
        <w:t> </w:t>
      </w:r>
      <w:proofErr w:type="spellStart"/>
      <w:r w:rsidRPr="00DA60A9">
        <w:rPr>
          <w:sz w:val="20"/>
          <w:szCs w:val="20"/>
        </w:rPr>
        <w:t>zm</w:t>
      </w:r>
      <w:proofErr w:type="spellEnd"/>
      <w:r w:rsidRPr="00DA60A9">
        <w:rPr>
          <w:sz w:val="20"/>
          <w:szCs w:val="20"/>
        </w:rPr>
        <w:t>), informujemy, że:</w:t>
      </w:r>
      <w:r w:rsidRPr="00A60196">
        <w:rPr>
          <w:sz w:val="20"/>
          <w:szCs w:val="20"/>
        </w:rPr>
        <w:t> </w:t>
      </w:r>
    </w:p>
    <w:p w14:paraId="4545720D" w14:textId="484AB87E" w:rsidR="00BB7C78" w:rsidRPr="0082130E" w:rsidRDefault="00D05C5E" w:rsidP="00D05C5E">
      <w:pPr>
        <w:spacing w:before="0"/>
        <w:ind w:left="284" w:hanging="284"/>
        <w:jc w:val="both"/>
        <w:textAlignment w:val="baseline"/>
        <w:rPr>
          <w:kern w:val="0"/>
          <w:sz w:val="20"/>
          <w:szCs w:val="20"/>
        </w:rPr>
      </w:pPr>
      <w:r w:rsidRPr="0082130E">
        <w:rPr>
          <w:kern w:val="0"/>
          <w:sz w:val="20"/>
          <w:szCs w:val="20"/>
        </w:rPr>
        <w:t>1.</w:t>
      </w:r>
      <w:r w:rsidRPr="0082130E">
        <w:rPr>
          <w:kern w:val="0"/>
          <w:sz w:val="20"/>
          <w:szCs w:val="20"/>
        </w:rPr>
        <w:tab/>
      </w:r>
      <w:r w:rsidR="00BB7C78" w:rsidRPr="0082130E">
        <w:rPr>
          <w:kern w:val="0"/>
          <w:sz w:val="20"/>
          <w:szCs w:val="20"/>
        </w:rPr>
        <w:t>Administratorem Pani/Pana danych osobowych jest Politechnika Łódzka, adres siedziby: ul. Żeromskiego 116, 90-924 Łódź. </w:t>
      </w:r>
    </w:p>
    <w:p w14:paraId="143528DA" w14:textId="3ED8A4DE" w:rsidR="00BB7C78" w:rsidRPr="0082130E" w:rsidRDefault="00D05C5E" w:rsidP="00D05C5E">
      <w:pPr>
        <w:spacing w:before="0"/>
        <w:ind w:left="284" w:hanging="284"/>
        <w:jc w:val="both"/>
        <w:textAlignment w:val="baseline"/>
        <w:rPr>
          <w:kern w:val="0"/>
          <w:sz w:val="20"/>
          <w:szCs w:val="20"/>
        </w:rPr>
      </w:pPr>
      <w:r w:rsidRPr="0082130E">
        <w:rPr>
          <w:kern w:val="0"/>
          <w:sz w:val="20"/>
          <w:szCs w:val="20"/>
        </w:rPr>
        <w:t>2.</w:t>
      </w:r>
      <w:r w:rsidRPr="0082130E">
        <w:rPr>
          <w:kern w:val="0"/>
          <w:sz w:val="20"/>
          <w:szCs w:val="20"/>
        </w:rPr>
        <w:tab/>
      </w:r>
      <w:r w:rsidR="00C11FDB" w:rsidRPr="00C11FDB">
        <w:rPr>
          <w:sz w:val="20"/>
          <w:szCs w:val="20"/>
        </w:rPr>
        <w:t xml:space="preserve">Administrator wyznaczył Inspektora Ochrony Danych Osobowych, kontakt mailowy: </w:t>
      </w:r>
      <w:r w:rsidR="00597DC7" w:rsidRPr="00597DC7">
        <w:rPr>
          <w:sz w:val="20"/>
          <w:szCs w:val="20"/>
          <w:u w:val="single"/>
        </w:rPr>
        <w:t>iod@adm.p.lodz.</w:t>
      </w:r>
      <w:r w:rsidR="00597DC7">
        <w:rPr>
          <w:sz w:val="20"/>
          <w:szCs w:val="20"/>
          <w:u w:val="single"/>
        </w:rPr>
        <w:t>pl</w:t>
      </w:r>
      <w:r w:rsidR="00C11FDB">
        <w:rPr>
          <w:sz w:val="20"/>
          <w:szCs w:val="20"/>
        </w:rPr>
        <w:t xml:space="preserve"> </w:t>
      </w:r>
      <w:r w:rsidR="00C11FDB" w:rsidRPr="00C11FDB">
        <w:rPr>
          <w:sz w:val="20"/>
          <w:szCs w:val="20"/>
        </w:rPr>
        <w:t>nr</w:t>
      </w:r>
      <w:r w:rsidR="00C11FDB">
        <w:rPr>
          <w:sz w:val="20"/>
          <w:szCs w:val="20"/>
        </w:rPr>
        <w:t> </w:t>
      </w:r>
      <w:r w:rsidR="00C11FDB" w:rsidRPr="00C11FDB">
        <w:rPr>
          <w:sz w:val="20"/>
          <w:szCs w:val="20"/>
        </w:rPr>
        <w:t>tel. 42 631 20 39</w:t>
      </w:r>
      <w:r w:rsidR="00BB7C78" w:rsidRPr="0082130E">
        <w:rPr>
          <w:kern w:val="0"/>
          <w:sz w:val="20"/>
          <w:szCs w:val="20"/>
        </w:rPr>
        <w:t>. </w:t>
      </w:r>
    </w:p>
    <w:p w14:paraId="566CFBA6" w14:textId="68710688" w:rsidR="00BB7C78" w:rsidRPr="001D1F4B" w:rsidRDefault="00D05C5E" w:rsidP="00D05C5E">
      <w:pPr>
        <w:spacing w:before="0"/>
        <w:ind w:left="284" w:hanging="284"/>
        <w:jc w:val="both"/>
        <w:textAlignment w:val="baseline"/>
        <w:rPr>
          <w:kern w:val="0"/>
          <w:sz w:val="20"/>
          <w:szCs w:val="20"/>
        </w:rPr>
      </w:pPr>
      <w:r w:rsidRPr="0082130E">
        <w:rPr>
          <w:kern w:val="0"/>
          <w:sz w:val="20"/>
          <w:szCs w:val="20"/>
        </w:rPr>
        <w:t>3.</w:t>
      </w:r>
      <w:r w:rsidRPr="0082130E">
        <w:rPr>
          <w:kern w:val="0"/>
          <w:sz w:val="20"/>
          <w:szCs w:val="20"/>
        </w:rPr>
        <w:tab/>
      </w:r>
      <w:r w:rsidR="00BB7C78" w:rsidRPr="0082130E">
        <w:rPr>
          <w:kern w:val="0"/>
          <w:sz w:val="20"/>
          <w:szCs w:val="20"/>
        </w:rPr>
        <w:t>Pani/Pana dane osobowe</w:t>
      </w:r>
      <w:r w:rsidR="00BB7C78" w:rsidRPr="001D1F4B">
        <w:rPr>
          <w:kern w:val="0"/>
          <w:sz w:val="20"/>
          <w:szCs w:val="20"/>
        </w:rPr>
        <w:t xml:space="preserve"> przetwarzane są w celu dokumentowania przebiegu studiów pierwszego, drugiego stopnia, studiów doktoranckich i wykorzystywane do celów statutowych, archiwalnych oraz statystycznych, jak również we wszelkich procesach wynikających z realizacji przebiegu toku studiów, realizacji regulaminu studiów oraz wszelkich dodatkowych gratyfikacji z tym związanych w tym pomocy socjalnej i stypendialnej. </w:t>
      </w:r>
    </w:p>
    <w:p w14:paraId="2DFF01F2" w14:textId="32EE8499" w:rsidR="00BB7C78" w:rsidRPr="001D1F4B" w:rsidRDefault="00D05C5E" w:rsidP="00D05C5E">
      <w:pPr>
        <w:spacing w:before="0"/>
        <w:ind w:left="284" w:hanging="284"/>
        <w:jc w:val="both"/>
        <w:textAlignment w:val="baseline"/>
        <w:rPr>
          <w:kern w:val="0"/>
          <w:sz w:val="20"/>
          <w:szCs w:val="20"/>
        </w:rPr>
      </w:pPr>
      <w:r w:rsidRPr="001D1F4B">
        <w:rPr>
          <w:kern w:val="0"/>
          <w:sz w:val="20"/>
          <w:szCs w:val="20"/>
        </w:rPr>
        <w:t>4.</w:t>
      </w:r>
      <w:r w:rsidRPr="001D1F4B">
        <w:rPr>
          <w:kern w:val="0"/>
          <w:sz w:val="20"/>
          <w:szCs w:val="20"/>
        </w:rPr>
        <w:tab/>
      </w:r>
      <w:bookmarkStart w:id="24" w:name="_Hlk168569524"/>
      <w:r w:rsidR="00BB7C78" w:rsidRPr="001D1F4B">
        <w:rPr>
          <w:kern w:val="0"/>
          <w:sz w:val="20"/>
          <w:szCs w:val="20"/>
        </w:rPr>
        <w:t>Podstawę prawną przetwarzania Pani/Pana danych stanowi art. 6 ust. 1 lit. b i</w:t>
      </w:r>
      <w:r w:rsidR="00F35550" w:rsidRPr="001D1F4B">
        <w:rPr>
          <w:kern w:val="0"/>
          <w:sz w:val="20"/>
          <w:szCs w:val="20"/>
        </w:rPr>
        <w:t xml:space="preserve"> lit.</w:t>
      </w:r>
      <w:r w:rsidR="00BB7C78" w:rsidRPr="001D1F4B">
        <w:rPr>
          <w:kern w:val="0"/>
          <w:sz w:val="20"/>
          <w:szCs w:val="20"/>
        </w:rPr>
        <w:t xml:space="preserve"> e </w:t>
      </w:r>
      <w:r w:rsidR="00CD6C02" w:rsidRPr="001D1F4B">
        <w:rPr>
          <w:kern w:val="0"/>
          <w:sz w:val="20"/>
          <w:szCs w:val="20"/>
        </w:rPr>
        <w:t xml:space="preserve">ww. </w:t>
      </w:r>
      <w:r w:rsidR="00B07DC7" w:rsidRPr="001D1F4B">
        <w:rPr>
          <w:kern w:val="0"/>
          <w:sz w:val="20"/>
          <w:szCs w:val="20"/>
        </w:rPr>
        <w:t>r</w:t>
      </w:r>
      <w:r w:rsidR="00CD6C02" w:rsidRPr="001D1F4B">
        <w:rPr>
          <w:kern w:val="0"/>
          <w:sz w:val="20"/>
          <w:szCs w:val="20"/>
        </w:rPr>
        <w:t>ozporządzenia</w:t>
      </w:r>
      <w:r w:rsidR="00BB7C78" w:rsidRPr="001D1F4B">
        <w:rPr>
          <w:kern w:val="0"/>
          <w:sz w:val="20"/>
          <w:szCs w:val="20"/>
        </w:rPr>
        <w:t xml:space="preserve"> </w:t>
      </w:r>
      <w:r w:rsidR="00B07DC7" w:rsidRPr="001D1F4B">
        <w:rPr>
          <w:kern w:val="0"/>
          <w:sz w:val="20"/>
          <w:szCs w:val="20"/>
        </w:rPr>
        <w:t>w zw. z art. 469a ustawy z dnia 20 lipca 2018 r. – Prawo o szkolnictwie wyższym i nauce (</w:t>
      </w:r>
      <w:proofErr w:type="spellStart"/>
      <w:r w:rsidR="00B07DC7" w:rsidRPr="001D1F4B">
        <w:rPr>
          <w:kern w:val="0"/>
          <w:sz w:val="20"/>
          <w:szCs w:val="20"/>
        </w:rPr>
        <w:t>t.j</w:t>
      </w:r>
      <w:proofErr w:type="spellEnd"/>
      <w:r w:rsidR="00B07DC7" w:rsidRPr="001D1F4B">
        <w:rPr>
          <w:kern w:val="0"/>
          <w:sz w:val="20"/>
          <w:szCs w:val="20"/>
        </w:rPr>
        <w:t xml:space="preserve">. Dz. U. z 2023 r. poz. 742, z </w:t>
      </w:r>
      <w:proofErr w:type="spellStart"/>
      <w:r w:rsidR="00B07DC7" w:rsidRPr="001D1F4B">
        <w:rPr>
          <w:kern w:val="0"/>
          <w:sz w:val="20"/>
          <w:szCs w:val="20"/>
        </w:rPr>
        <w:t>pó</w:t>
      </w:r>
      <w:r w:rsidR="00B24FB1" w:rsidRPr="001D1F4B">
        <w:rPr>
          <w:kern w:val="0"/>
          <w:sz w:val="20"/>
          <w:szCs w:val="20"/>
        </w:rPr>
        <w:t>ź</w:t>
      </w:r>
      <w:r w:rsidR="00B07DC7" w:rsidRPr="001D1F4B">
        <w:rPr>
          <w:kern w:val="0"/>
          <w:sz w:val="20"/>
          <w:szCs w:val="20"/>
        </w:rPr>
        <w:t>n</w:t>
      </w:r>
      <w:proofErr w:type="spellEnd"/>
      <w:r w:rsidR="00B07DC7" w:rsidRPr="001D1F4B">
        <w:rPr>
          <w:kern w:val="0"/>
          <w:sz w:val="20"/>
          <w:szCs w:val="20"/>
        </w:rPr>
        <w:t>. zm</w:t>
      </w:r>
      <w:r w:rsidR="00CD6C02" w:rsidRPr="001D1F4B">
        <w:rPr>
          <w:kern w:val="0"/>
          <w:sz w:val="20"/>
          <w:szCs w:val="20"/>
        </w:rPr>
        <w:t>)</w:t>
      </w:r>
      <w:r w:rsidR="00BB7C78" w:rsidRPr="001D1F4B">
        <w:rPr>
          <w:kern w:val="0"/>
          <w:sz w:val="20"/>
          <w:szCs w:val="20"/>
        </w:rPr>
        <w:t>. </w:t>
      </w:r>
      <w:bookmarkEnd w:id="24"/>
    </w:p>
    <w:p w14:paraId="2AFA774F" w14:textId="176BB342" w:rsidR="00BB7C78" w:rsidRPr="001D1F4B" w:rsidRDefault="00D05C5E" w:rsidP="00D05C5E">
      <w:pPr>
        <w:spacing w:before="0"/>
        <w:ind w:left="284" w:hanging="284"/>
        <w:jc w:val="both"/>
        <w:textAlignment w:val="baseline"/>
        <w:rPr>
          <w:kern w:val="0"/>
          <w:sz w:val="20"/>
          <w:szCs w:val="20"/>
        </w:rPr>
      </w:pPr>
      <w:r w:rsidRPr="001D1F4B">
        <w:rPr>
          <w:kern w:val="0"/>
          <w:sz w:val="20"/>
          <w:szCs w:val="20"/>
        </w:rPr>
        <w:t>5.</w:t>
      </w:r>
      <w:r w:rsidRPr="001D1F4B">
        <w:rPr>
          <w:kern w:val="0"/>
          <w:sz w:val="20"/>
          <w:szCs w:val="20"/>
        </w:rPr>
        <w:tab/>
      </w:r>
      <w:r w:rsidR="00BB7C78" w:rsidRPr="001D1F4B">
        <w:rPr>
          <w:kern w:val="0"/>
          <w:sz w:val="20"/>
          <w:szCs w:val="20"/>
        </w:rPr>
        <w:t>Przetwarzanie danych jest konieczne do realizacji celów, w jakich zostały zebrane. </w:t>
      </w:r>
    </w:p>
    <w:p w14:paraId="65BFD5BB" w14:textId="60127052" w:rsidR="00BB7C78" w:rsidRPr="001D1F4B" w:rsidRDefault="00D05C5E" w:rsidP="00D05C5E">
      <w:pPr>
        <w:spacing w:before="0"/>
        <w:ind w:left="284" w:hanging="284"/>
        <w:jc w:val="both"/>
        <w:textAlignment w:val="baseline"/>
        <w:rPr>
          <w:kern w:val="0"/>
          <w:sz w:val="20"/>
          <w:szCs w:val="20"/>
        </w:rPr>
      </w:pPr>
      <w:r w:rsidRPr="001D1F4B">
        <w:rPr>
          <w:kern w:val="0"/>
          <w:sz w:val="20"/>
          <w:szCs w:val="20"/>
        </w:rPr>
        <w:t>6.</w:t>
      </w:r>
      <w:r w:rsidRPr="001D1F4B">
        <w:rPr>
          <w:kern w:val="0"/>
          <w:sz w:val="20"/>
          <w:szCs w:val="20"/>
        </w:rPr>
        <w:tab/>
      </w:r>
      <w:r w:rsidR="00BB7C78" w:rsidRPr="001D1F4B">
        <w:rPr>
          <w:kern w:val="0"/>
          <w:sz w:val="20"/>
          <w:szCs w:val="20"/>
        </w:rPr>
        <w:t>Posiada Pani/Pan prawo do żądania od administratora dostępu do Pani/Pana danych osobowych, ich sprostowania, usunięcia lub ograniczenia przetwarzania oraz prawo do wniesienia sprzeciwu wobec przetwarzania, prawo do przenoszenia danych. </w:t>
      </w:r>
    </w:p>
    <w:p w14:paraId="0B776471" w14:textId="24BE3050" w:rsidR="00BB7C78" w:rsidRPr="001D1F4B" w:rsidRDefault="00D05C5E" w:rsidP="00D05C5E">
      <w:pPr>
        <w:spacing w:before="0"/>
        <w:ind w:left="284" w:hanging="284"/>
        <w:jc w:val="both"/>
        <w:textAlignment w:val="baseline"/>
        <w:rPr>
          <w:kern w:val="0"/>
          <w:sz w:val="20"/>
          <w:szCs w:val="20"/>
        </w:rPr>
      </w:pPr>
      <w:r w:rsidRPr="001D1F4B">
        <w:rPr>
          <w:kern w:val="0"/>
          <w:sz w:val="20"/>
          <w:szCs w:val="20"/>
        </w:rPr>
        <w:t>7.</w:t>
      </w:r>
      <w:r w:rsidRPr="001D1F4B">
        <w:rPr>
          <w:kern w:val="0"/>
          <w:sz w:val="20"/>
          <w:szCs w:val="20"/>
        </w:rPr>
        <w:tab/>
      </w:r>
      <w:r w:rsidR="00BB7C78" w:rsidRPr="001D1F4B">
        <w:rPr>
          <w:kern w:val="0"/>
          <w:sz w:val="20"/>
          <w:szCs w:val="20"/>
        </w:rPr>
        <w:t>Decyzje podejmowane wobec Pani/Pana danych osobowych nie będą podejmowane w sposób zautomatyzowany, w tym nie zostanie zastosowane wobec nich profilowanie. </w:t>
      </w:r>
    </w:p>
    <w:p w14:paraId="7E55000A" w14:textId="00E25F44" w:rsidR="00BB7C78" w:rsidRPr="001D1F4B" w:rsidRDefault="00D05C5E" w:rsidP="00D05C5E">
      <w:pPr>
        <w:spacing w:before="0"/>
        <w:ind w:left="284" w:hanging="284"/>
        <w:jc w:val="both"/>
        <w:textAlignment w:val="baseline"/>
        <w:rPr>
          <w:kern w:val="0"/>
          <w:sz w:val="20"/>
          <w:szCs w:val="20"/>
        </w:rPr>
      </w:pPr>
      <w:r w:rsidRPr="001D1F4B">
        <w:rPr>
          <w:kern w:val="0"/>
          <w:sz w:val="20"/>
          <w:szCs w:val="20"/>
        </w:rPr>
        <w:t>8.</w:t>
      </w:r>
      <w:r w:rsidRPr="001D1F4B">
        <w:rPr>
          <w:kern w:val="0"/>
          <w:sz w:val="20"/>
          <w:szCs w:val="20"/>
        </w:rPr>
        <w:tab/>
      </w:r>
      <w:r w:rsidR="00BB7C78" w:rsidRPr="001D1F4B">
        <w:rPr>
          <w:kern w:val="0"/>
          <w:sz w:val="20"/>
          <w:szCs w:val="20"/>
        </w:rPr>
        <w:t>Administrator dopuszcza możliwość wykorzystania Pani/Pana danych osobowych (imienia i nazwiska) oraz wizerunku na swojej stronie internetowej w ramach prezentowania wybitnych osiągnięć uzyskanych przez studentów Politechniki Łódzkiej/doktorantów Interdyscyplinarnej Szkoły Doktorskiej PŁ. </w:t>
      </w:r>
    </w:p>
    <w:p w14:paraId="1DEF7A4B" w14:textId="42B68BD4" w:rsidR="00BB7C78" w:rsidRPr="001D1F4B" w:rsidRDefault="00D05C5E" w:rsidP="00D05C5E">
      <w:pPr>
        <w:spacing w:before="0"/>
        <w:ind w:left="284" w:hanging="284"/>
        <w:jc w:val="both"/>
        <w:textAlignment w:val="baseline"/>
        <w:rPr>
          <w:kern w:val="0"/>
          <w:sz w:val="20"/>
          <w:szCs w:val="20"/>
        </w:rPr>
      </w:pPr>
      <w:r w:rsidRPr="001D1F4B">
        <w:rPr>
          <w:kern w:val="0"/>
          <w:sz w:val="20"/>
          <w:szCs w:val="20"/>
        </w:rPr>
        <w:t>9.</w:t>
      </w:r>
      <w:r w:rsidRPr="001D1F4B">
        <w:rPr>
          <w:kern w:val="0"/>
          <w:sz w:val="20"/>
          <w:szCs w:val="20"/>
        </w:rPr>
        <w:tab/>
      </w:r>
      <w:r w:rsidR="00BB7C78" w:rsidRPr="001D1F4B">
        <w:rPr>
          <w:kern w:val="0"/>
          <w:sz w:val="20"/>
          <w:szCs w:val="20"/>
        </w:rPr>
        <w:t>Ma Pani/Pan prawo do wniesienia skargi do organu nadzorczego, którym w Polsce jest Prezes Urzędu Ochrony Danych Osobowych, adres siedziby: ul. Stawki 2, 00-193 Warszawa, gdy zostanie przez Panią/Pana uznane, że przetwarzanie Pani/Pana danych osobowych narusza przepisy rozporządzenia wskazanego na wstępie.</w:t>
      </w:r>
    </w:p>
    <w:p w14:paraId="07335010" w14:textId="77777777" w:rsidR="00BB7C78" w:rsidRPr="00624A5B" w:rsidRDefault="00BB7C78" w:rsidP="00BB7C78">
      <w:pPr>
        <w:spacing w:before="0"/>
        <w:jc w:val="both"/>
        <w:textAlignment w:val="baseline"/>
        <w:rPr>
          <w:kern w:val="0"/>
          <w:sz w:val="20"/>
          <w:szCs w:val="20"/>
        </w:rPr>
      </w:pPr>
    </w:p>
    <w:p w14:paraId="56932DDC" w14:textId="77777777" w:rsidR="00BB7C78" w:rsidRPr="00624A5B" w:rsidRDefault="00BB7C78" w:rsidP="00BB7C78">
      <w:pPr>
        <w:tabs>
          <w:tab w:val="left" w:pos="284"/>
        </w:tabs>
        <w:spacing w:before="0"/>
        <w:contextualSpacing/>
        <w:rPr>
          <w:sz w:val="16"/>
          <w:szCs w:val="16"/>
        </w:rPr>
      </w:pPr>
    </w:p>
    <w:p w14:paraId="675325AA" w14:textId="77777777" w:rsidR="00BB7C78" w:rsidRPr="00624A5B" w:rsidRDefault="00BB7C78" w:rsidP="00BB7C78">
      <w:pPr>
        <w:ind w:left="3545" w:firstLine="709"/>
        <w:jc w:val="center"/>
        <w:textAlignment w:val="baseline"/>
        <w:rPr>
          <w:kern w:val="0"/>
          <w:sz w:val="18"/>
          <w:szCs w:val="18"/>
        </w:rPr>
      </w:pPr>
      <w:r w:rsidRPr="00624A5B">
        <w:rPr>
          <w:i/>
          <w:iCs/>
          <w:kern w:val="0"/>
          <w:sz w:val="20"/>
          <w:szCs w:val="20"/>
        </w:rPr>
        <w:t>…………………………………………………………………………</w:t>
      </w:r>
      <w:r w:rsidRPr="00624A5B">
        <w:rPr>
          <w:kern w:val="0"/>
          <w:sz w:val="20"/>
          <w:szCs w:val="20"/>
        </w:rPr>
        <w:t> </w:t>
      </w:r>
    </w:p>
    <w:p w14:paraId="7BD8D54D" w14:textId="77777777" w:rsidR="00BB7C78" w:rsidRPr="00624A5B" w:rsidRDefault="00BB7C78" w:rsidP="00BB7C78">
      <w:pPr>
        <w:spacing w:before="0"/>
        <w:ind w:left="2835" w:firstLine="709"/>
        <w:jc w:val="center"/>
        <w:textAlignment w:val="baseline"/>
        <w:rPr>
          <w:kern w:val="0"/>
          <w:sz w:val="16"/>
          <w:szCs w:val="16"/>
        </w:rPr>
      </w:pPr>
      <w:r w:rsidRPr="00624A5B">
        <w:rPr>
          <w:i/>
          <w:iCs/>
          <w:kern w:val="0"/>
          <w:sz w:val="18"/>
          <w:szCs w:val="18"/>
        </w:rPr>
        <w:t>Czytelny podpis kandydata</w:t>
      </w:r>
    </w:p>
    <w:p w14:paraId="487BF66A" w14:textId="77777777" w:rsidR="00BB7C78" w:rsidRPr="00624A5B" w:rsidRDefault="00BB7C78" w:rsidP="00BB7C78">
      <w:pPr>
        <w:tabs>
          <w:tab w:val="left" w:pos="284"/>
        </w:tabs>
        <w:spacing w:before="0"/>
        <w:contextualSpacing/>
        <w:rPr>
          <w:sz w:val="16"/>
          <w:szCs w:val="16"/>
        </w:rPr>
      </w:pPr>
      <w:r w:rsidRPr="00624A5B">
        <w:rPr>
          <w:kern w:val="0"/>
          <w:sz w:val="20"/>
          <w:szCs w:val="20"/>
        </w:rPr>
        <w:t>Łódź, dnia………………………………</w:t>
      </w:r>
    </w:p>
    <w:p w14:paraId="56A91BB2" w14:textId="77777777" w:rsidR="00BB7C78" w:rsidRPr="00624A5B" w:rsidRDefault="00BB7C78" w:rsidP="00BB7C78">
      <w:pPr>
        <w:pBdr>
          <w:bottom w:val="single" w:sz="4" w:space="1" w:color="auto"/>
        </w:pBdr>
        <w:spacing w:before="0"/>
        <w:rPr>
          <w:rFonts w:ascii="Arial" w:hAnsi="Arial" w:cs="Arial"/>
          <w:sz w:val="16"/>
        </w:rPr>
      </w:pPr>
    </w:p>
    <w:p w14:paraId="309857AD" w14:textId="77777777" w:rsidR="00BB7C78" w:rsidRPr="00624A5B" w:rsidRDefault="00BB7C78" w:rsidP="00BB7C78">
      <w:pPr>
        <w:pBdr>
          <w:bottom w:val="single" w:sz="4" w:space="1" w:color="auto"/>
        </w:pBdr>
        <w:spacing w:before="0"/>
        <w:rPr>
          <w:rFonts w:ascii="Arial" w:hAnsi="Arial" w:cs="Arial"/>
          <w:sz w:val="16"/>
        </w:rPr>
      </w:pPr>
    </w:p>
    <w:p w14:paraId="5F6863C8" w14:textId="77777777" w:rsidR="00BB7C78" w:rsidRPr="00B24FB1" w:rsidRDefault="00BB7C78" w:rsidP="00BB7C78">
      <w:pPr>
        <w:tabs>
          <w:tab w:val="left" w:pos="5040"/>
        </w:tabs>
        <w:spacing w:before="0" w:line="288" w:lineRule="auto"/>
        <w:rPr>
          <w:sz w:val="22"/>
          <w:szCs w:val="22"/>
        </w:rPr>
      </w:pPr>
      <w:r w:rsidRPr="00B24FB1">
        <w:rPr>
          <w:sz w:val="22"/>
          <w:szCs w:val="22"/>
        </w:rPr>
        <w:t>Wypełnia Politechnika Łódzka</w:t>
      </w:r>
    </w:p>
    <w:p w14:paraId="42C8EAFD" w14:textId="77777777" w:rsidR="00BB7C78" w:rsidRPr="001E2C43" w:rsidRDefault="00BB7C78" w:rsidP="00BB7C78">
      <w:pPr>
        <w:spacing w:before="0"/>
        <w:rPr>
          <w:rFonts w:ascii="Arial" w:hAnsi="Arial" w:cs="Arial"/>
          <w:sz w:val="16"/>
        </w:rPr>
      </w:pPr>
    </w:p>
    <w:p w14:paraId="30EBC500" w14:textId="77777777" w:rsidR="00BB7C78" w:rsidRDefault="00BB7C78" w:rsidP="00BB7C78">
      <w:pPr>
        <w:pBdr>
          <w:bottom w:val="single" w:sz="1" w:space="1" w:color="000000"/>
        </w:pBdr>
        <w:spacing w:before="0"/>
        <w:rPr>
          <w:rFonts w:ascii="Arial" w:hAnsi="Arial" w:cs="Arial"/>
          <w:sz w:val="16"/>
        </w:rPr>
      </w:pPr>
    </w:p>
    <w:p w14:paraId="5FF169B7" w14:textId="77777777" w:rsidR="00BB7C78" w:rsidRPr="001E2C43" w:rsidRDefault="00BB7C78" w:rsidP="00BB7C78">
      <w:pPr>
        <w:pBdr>
          <w:bottom w:val="single" w:sz="1" w:space="1" w:color="000000"/>
        </w:pBdr>
        <w:spacing w:before="0"/>
        <w:rPr>
          <w:rFonts w:ascii="Arial" w:hAnsi="Arial" w:cs="Arial"/>
          <w:sz w:val="16"/>
        </w:rPr>
      </w:pPr>
    </w:p>
    <w:p w14:paraId="4B716DB8" w14:textId="77777777" w:rsidR="00BB7C78" w:rsidRPr="001E2C43" w:rsidRDefault="00BB7C78" w:rsidP="00BB7C78">
      <w:pPr>
        <w:pBdr>
          <w:bottom w:val="single" w:sz="1" w:space="1" w:color="000000"/>
        </w:pBdr>
        <w:spacing w:before="0"/>
        <w:rPr>
          <w:rFonts w:ascii="Arial" w:hAnsi="Arial" w:cs="Arial"/>
          <w:sz w:val="16"/>
        </w:rPr>
      </w:pPr>
      <w:r w:rsidRPr="001E2C43">
        <w:rPr>
          <w:rFonts w:ascii="Arial" w:hAnsi="Arial" w:cs="Arial"/>
          <w:sz w:val="16"/>
        </w:rPr>
        <w:t>data złożenia wniosku w Dziekanacie Wydziału</w:t>
      </w:r>
      <w:r>
        <w:rPr>
          <w:rFonts w:ascii="Arial" w:hAnsi="Arial" w:cs="Arial"/>
          <w:sz w:val="16"/>
        </w:rPr>
        <w:t xml:space="preserve"> </w:t>
      </w:r>
      <w:r w:rsidRPr="001E2C43">
        <w:rPr>
          <w:rFonts w:ascii="Arial" w:hAnsi="Arial" w:cs="Arial"/>
          <w:sz w:val="16"/>
        </w:rPr>
        <w:t>.........................</w:t>
      </w:r>
      <w:r>
        <w:rPr>
          <w:rFonts w:ascii="Arial" w:hAnsi="Arial" w:cs="Arial"/>
          <w:sz w:val="16"/>
        </w:rPr>
        <w:t xml:space="preserve">........  </w:t>
      </w:r>
      <w:r>
        <w:rPr>
          <w:rFonts w:ascii="Arial" w:hAnsi="Arial" w:cs="Arial"/>
          <w:sz w:val="16"/>
        </w:rPr>
        <w:tab/>
      </w:r>
      <w:r w:rsidRPr="001E2C43">
        <w:rPr>
          <w:rFonts w:ascii="Arial" w:hAnsi="Arial" w:cs="Arial"/>
          <w:sz w:val="16"/>
        </w:rPr>
        <w:t>podpis osoby rejestrującej</w:t>
      </w:r>
      <w:r>
        <w:rPr>
          <w:rFonts w:ascii="Arial" w:hAnsi="Arial" w:cs="Arial"/>
          <w:sz w:val="16"/>
        </w:rPr>
        <w:t xml:space="preserve">  …………</w:t>
      </w:r>
      <w:r w:rsidRPr="001E2C43">
        <w:rPr>
          <w:rFonts w:ascii="Arial" w:hAnsi="Arial" w:cs="Arial"/>
          <w:sz w:val="16"/>
        </w:rPr>
        <w:t>...............................................</w:t>
      </w:r>
    </w:p>
    <w:p w14:paraId="598AF652" w14:textId="77777777" w:rsidR="00BB7C78" w:rsidRDefault="00BB7C78" w:rsidP="00BB7C78">
      <w:pPr>
        <w:spacing w:before="0"/>
        <w:rPr>
          <w:rFonts w:ascii="Arial" w:hAnsi="Arial" w:cs="Arial"/>
          <w:sz w:val="16"/>
        </w:rPr>
      </w:pPr>
    </w:p>
    <w:p w14:paraId="431896C2" w14:textId="77777777" w:rsidR="00BB7C78" w:rsidRDefault="00BB7C78" w:rsidP="00BB7C78">
      <w:pPr>
        <w:spacing w:before="0"/>
        <w:rPr>
          <w:rFonts w:ascii="Arial" w:hAnsi="Arial" w:cs="Arial"/>
          <w:sz w:val="16"/>
        </w:rPr>
      </w:pPr>
    </w:p>
    <w:p w14:paraId="215C6AB1" w14:textId="77777777" w:rsidR="00BB7C78" w:rsidRPr="001E2C43" w:rsidRDefault="00BB7C78" w:rsidP="00BB7C78">
      <w:pPr>
        <w:spacing w:before="0"/>
        <w:rPr>
          <w:rFonts w:ascii="Arial" w:hAnsi="Arial" w:cs="Arial"/>
          <w:sz w:val="16"/>
        </w:rPr>
      </w:pPr>
    </w:p>
    <w:p w14:paraId="7175D673" w14:textId="77777777" w:rsidR="00BB7C78" w:rsidRPr="00B24FB1" w:rsidRDefault="00BB7C78" w:rsidP="00BB7C78">
      <w:pPr>
        <w:spacing w:before="0"/>
        <w:rPr>
          <w:sz w:val="22"/>
          <w:szCs w:val="22"/>
        </w:rPr>
      </w:pPr>
      <w:r w:rsidRPr="00B24FB1">
        <w:rPr>
          <w:sz w:val="22"/>
          <w:szCs w:val="22"/>
        </w:rPr>
        <w:t>Decyzja Prodziekana</w:t>
      </w:r>
    </w:p>
    <w:p w14:paraId="50B0E4ED" w14:textId="77777777" w:rsidR="00BB7C78" w:rsidRPr="001E2C43" w:rsidRDefault="00BB7C78" w:rsidP="00BB7C78">
      <w:pPr>
        <w:keepNext/>
        <w:spacing w:before="0"/>
        <w:outlineLvl w:val="3"/>
        <w:rPr>
          <w:rFonts w:ascii="Arial" w:hAnsi="Arial" w:cs="Arial"/>
          <w:bCs/>
          <w:kern w:val="0"/>
          <w:sz w:val="18"/>
          <w:szCs w:val="18"/>
        </w:rPr>
      </w:pPr>
    </w:p>
    <w:p w14:paraId="2D4B2859" w14:textId="77777777" w:rsidR="00BB7C78" w:rsidRPr="007F624B" w:rsidRDefault="00BB7C78" w:rsidP="00BB7C78">
      <w:pPr>
        <w:keepNext/>
        <w:spacing w:before="0"/>
        <w:outlineLvl w:val="3"/>
        <w:rPr>
          <w:rFonts w:ascii="Arial" w:hAnsi="Arial" w:cs="Arial"/>
          <w:bCs/>
          <w:kern w:val="0"/>
          <w:sz w:val="18"/>
          <w:szCs w:val="18"/>
        </w:rPr>
      </w:pPr>
      <w:r w:rsidRPr="007F624B">
        <w:rPr>
          <w:rFonts w:ascii="Arial" w:hAnsi="Arial" w:cs="Arial"/>
          <w:bCs/>
          <w:kern w:val="0"/>
          <w:sz w:val="18"/>
          <w:szCs w:val="18"/>
        </w:rPr>
        <w:t>Przyjmuję/Nie przyjmuję</w:t>
      </w:r>
      <w:r w:rsidRPr="007F624B">
        <w:rPr>
          <w:rStyle w:val="Odwoanieprzypisudolnego"/>
          <w:rFonts w:ascii="Arial" w:hAnsi="Arial"/>
          <w:bCs/>
          <w:kern w:val="0"/>
          <w:sz w:val="18"/>
          <w:szCs w:val="18"/>
        </w:rPr>
        <w:footnoteReference w:customMarkFollows="1" w:id="6"/>
        <w:t>*</w:t>
      </w:r>
      <w:r w:rsidRPr="007F624B">
        <w:rPr>
          <w:rFonts w:ascii="Arial" w:hAnsi="Arial" w:cs="Arial"/>
          <w:bCs/>
          <w:kern w:val="0"/>
          <w:sz w:val="18"/>
          <w:szCs w:val="18"/>
        </w:rPr>
        <w:t>:</w:t>
      </w:r>
    </w:p>
    <w:p w14:paraId="3757A66A" w14:textId="77777777" w:rsidR="00BB7C78" w:rsidRPr="007F624B" w:rsidRDefault="00BB7C78" w:rsidP="00BB7C78">
      <w:pPr>
        <w:spacing w:before="0"/>
        <w:rPr>
          <w:rFonts w:ascii="Arial" w:hAnsi="Arial" w:cs="Arial"/>
          <w:sz w:val="1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80"/>
        <w:gridCol w:w="1976"/>
        <w:gridCol w:w="1078"/>
        <w:gridCol w:w="1637"/>
        <w:gridCol w:w="287"/>
        <w:gridCol w:w="3016"/>
      </w:tblGrid>
      <w:tr w:rsidR="00BB7C78" w:rsidRPr="001E2C43" w14:paraId="32A3FC2B" w14:textId="77777777" w:rsidTr="002645AD">
        <w:trPr>
          <w:trHeight w:hRule="exact" w:val="340"/>
        </w:trPr>
        <w:tc>
          <w:tcPr>
            <w:tcW w:w="1951" w:type="dxa"/>
            <w:gridSpan w:val="2"/>
            <w:shd w:val="clear" w:color="auto" w:fill="auto"/>
          </w:tcPr>
          <w:p w14:paraId="3898004F" w14:textId="77777777" w:rsidR="00BB7C78" w:rsidRPr="001E2C43" w:rsidRDefault="00BB7C78" w:rsidP="002645AD">
            <w:pPr>
              <w:spacing w:before="0"/>
              <w:rPr>
                <w:rFonts w:ascii="Arial" w:eastAsia="Calibri" w:hAnsi="Arial" w:cs="Arial"/>
                <w:sz w:val="13"/>
                <w:szCs w:val="13"/>
              </w:rPr>
            </w:pPr>
            <w:r w:rsidRPr="001E2C43">
              <w:rPr>
                <w:rFonts w:ascii="Arial" w:eastAsia="Calibri" w:hAnsi="Arial" w:cs="Arial"/>
                <w:sz w:val="13"/>
                <w:szCs w:val="13"/>
              </w:rPr>
              <w:t>Imię</w:t>
            </w:r>
          </w:p>
        </w:tc>
        <w:tc>
          <w:tcPr>
            <w:tcW w:w="4756" w:type="dxa"/>
            <w:gridSpan w:val="3"/>
            <w:shd w:val="clear" w:color="auto" w:fill="auto"/>
          </w:tcPr>
          <w:p w14:paraId="3A509B56" w14:textId="77777777" w:rsidR="00BB7C78" w:rsidRPr="001E2C43" w:rsidRDefault="00BB7C78" w:rsidP="002645AD">
            <w:pPr>
              <w:spacing w:before="0"/>
              <w:rPr>
                <w:rFonts w:ascii="Arial" w:eastAsia="Calibri" w:hAnsi="Arial" w:cs="Arial"/>
                <w:sz w:val="13"/>
                <w:szCs w:val="13"/>
              </w:rPr>
            </w:pPr>
            <w:r w:rsidRPr="001E2C43">
              <w:rPr>
                <w:rFonts w:ascii="Arial" w:eastAsia="Calibri" w:hAnsi="Arial" w:cs="Arial"/>
                <w:sz w:val="13"/>
                <w:szCs w:val="13"/>
              </w:rPr>
              <w:t>Nazwisko</w:t>
            </w:r>
          </w:p>
        </w:tc>
        <w:tc>
          <w:tcPr>
            <w:tcW w:w="3354" w:type="dxa"/>
            <w:gridSpan w:val="2"/>
            <w:shd w:val="clear" w:color="auto" w:fill="auto"/>
          </w:tcPr>
          <w:p w14:paraId="4163F467" w14:textId="77777777" w:rsidR="00BB7C78" w:rsidRPr="001E2C43" w:rsidRDefault="00BB7C78" w:rsidP="002645AD">
            <w:pPr>
              <w:spacing w:before="0"/>
              <w:rPr>
                <w:rFonts w:ascii="Arial" w:eastAsia="Calibri" w:hAnsi="Arial" w:cs="Arial"/>
                <w:sz w:val="13"/>
                <w:szCs w:val="13"/>
              </w:rPr>
            </w:pPr>
            <w:r w:rsidRPr="001E2C43">
              <w:rPr>
                <w:rFonts w:ascii="Arial" w:eastAsia="Calibri" w:hAnsi="Arial" w:cs="Arial"/>
                <w:sz w:val="13"/>
                <w:szCs w:val="13"/>
              </w:rPr>
              <w:t>PESEL</w:t>
            </w:r>
          </w:p>
        </w:tc>
      </w:tr>
      <w:tr w:rsidR="00BB7C78" w:rsidRPr="001E2C43" w14:paraId="25ADDFF0" w14:textId="77777777" w:rsidTr="002645AD">
        <w:trPr>
          <w:trHeight w:hRule="exact" w:val="340"/>
        </w:trPr>
        <w:tc>
          <w:tcPr>
            <w:tcW w:w="10061" w:type="dxa"/>
            <w:gridSpan w:val="7"/>
            <w:shd w:val="clear" w:color="auto" w:fill="auto"/>
          </w:tcPr>
          <w:p w14:paraId="580DD4E9" w14:textId="77777777" w:rsidR="00BB7C78" w:rsidRPr="001E2C43" w:rsidRDefault="00BB7C78" w:rsidP="002645AD">
            <w:pPr>
              <w:spacing w:before="0"/>
              <w:rPr>
                <w:rFonts w:ascii="Arial" w:eastAsia="Calibri" w:hAnsi="Arial" w:cs="Arial"/>
                <w:sz w:val="13"/>
                <w:szCs w:val="13"/>
              </w:rPr>
            </w:pPr>
            <w:r w:rsidRPr="001E2C43">
              <w:rPr>
                <w:rFonts w:ascii="Arial" w:eastAsia="Calibri" w:hAnsi="Arial" w:cs="Arial"/>
                <w:sz w:val="13"/>
                <w:szCs w:val="13"/>
              </w:rPr>
              <w:t>na Wydział</w:t>
            </w:r>
          </w:p>
        </w:tc>
      </w:tr>
      <w:tr w:rsidR="00BB7C78" w:rsidRPr="001E2C43" w14:paraId="6DB5157C" w14:textId="77777777" w:rsidTr="002645AD">
        <w:trPr>
          <w:trHeight w:hRule="exact" w:val="340"/>
        </w:trPr>
        <w:tc>
          <w:tcPr>
            <w:tcW w:w="5030" w:type="dxa"/>
            <w:gridSpan w:val="4"/>
            <w:shd w:val="clear" w:color="auto" w:fill="auto"/>
          </w:tcPr>
          <w:p w14:paraId="1A74C63E" w14:textId="77777777" w:rsidR="00BB7C78" w:rsidRPr="001E2C43" w:rsidRDefault="00BB7C78" w:rsidP="002645AD">
            <w:pPr>
              <w:spacing w:before="0"/>
              <w:rPr>
                <w:rFonts w:ascii="Arial" w:eastAsia="Calibri" w:hAnsi="Arial" w:cs="Arial"/>
                <w:sz w:val="13"/>
                <w:szCs w:val="13"/>
              </w:rPr>
            </w:pPr>
            <w:r w:rsidRPr="001E2C43">
              <w:rPr>
                <w:rFonts w:ascii="Arial" w:eastAsia="Calibri" w:hAnsi="Arial" w:cs="Arial"/>
                <w:sz w:val="13"/>
                <w:szCs w:val="13"/>
              </w:rPr>
              <w:t>Kierunek</w:t>
            </w:r>
          </w:p>
        </w:tc>
        <w:tc>
          <w:tcPr>
            <w:tcW w:w="5031" w:type="dxa"/>
            <w:gridSpan w:val="3"/>
            <w:shd w:val="clear" w:color="auto" w:fill="auto"/>
          </w:tcPr>
          <w:p w14:paraId="0CE5FA04" w14:textId="77777777" w:rsidR="00BB7C78" w:rsidRPr="001E2C43" w:rsidRDefault="00BB7C78" w:rsidP="002645AD">
            <w:pPr>
              <w:spacing w:before="0"/>
              <w:rPr>
                <w:rFonts w:ascii="Arial" w:eastAsia="Calibri" w:hAnsi="Arial" w:cs="Arial"/>
                <w:sz w:val="13"/>
                <w:szCs w:val="13"/>
              </w:rPr>
            </w:pPr>
            <w:r w:rsidRPr="001E2C43">
              <w:rPr>
                <w:rFonts w:ascii="Arial" w:eastAsia="Calibri" w:hAnsi="Arial" w:cs="Arial"/>
                <w:sz w:val="13"/>
                <w:szCs w:val="13"/>
              </w:rPr>
              <w:t>Ścieżka kierunku</w:t>
            </w:r>
          </w:p>
        </w:tc>
      </w:tr>
      <w:tr w:rsidR="00BB7C78" w:rsidRPr="001E2C43" w14:paraId="36E337BA" w14:textId="77777777" w:rsidTr="002645AD">
        <w:tc>
          <w:tcPr>
            <w:tcW w:w="959" w:type="dxa"/>
            <w:shd w:val="clear" w:color="auto" w:fill="auto"/>
          </w:tcPr>
          <w:p w14:paraId="5706326D"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Rok</w:t>
            </w:r>
          </w:p>
        </w:tc>
        <w:tc>
          <w:tcPr>
            <w:tcW w:w="992" w:type="dxa"/>
            <w:shd w:val="clear" w:color="auto" w:fill="auto"/>
          </w:tcPr>
          <w:p w14:paraId="23C96D85"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Semestr</w:t>
            </w:r>
          </w:p>
        </w:tc>
        <w:tc>
          <w:tcPr>
            <w:tcW w:w="1985" w:type="dxa"/>
            <w:shd w:val="clear" w:color="auto" w:fill="auto"/>
          </w:tcPr>
          <w:p w14:paraId="017B4CB4"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Forma studiów</w:t>
            </w:r>
          </w:p>
          <w:p w14:paraId="723A5082" w14:textId="77777777" w:rsidR="00BB7C78" w:rsidRPr="001E2C43" w:rsidRDefault="00BB7C78" w:rsidP="002645AD">
            <w:pPr>
              <w:spacing w:before="0"/>
              <w:jc w:val="center"/>
              <w:rPr>
                <w:rFonts w:ascii="Arial" w:eastAsia="Calibri" w:hAnsi="Arial" w:cs="Arial"/>
                <w:sz w:val="13"/>
                <w:szCs w:val="13"/>
              </w:rPr>
            </w:pPr>
          </w:p>
          <w:p w14:paraId="422F7121" w14:textId="00CC6BB1"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 xml:space="preserve">stacjonarne/niestacjonarne </w:t>
            </w:r>
            <w:r w:rsidRPr="007F624B">
              <w:rPr>
                <w:rFonts w:ascii="Arial" w:eastAsia="Calibri" w:hAnsi="Arial" w:cs="Arial"/>
                <w:sz w:val="13"/>
                <w:szCs w:val="13"/>
              </w:rPr>
              <w:t>*</w:t>
            </w:r>
          </w:p>
          <w:p w14:paraId="3113E591" w14:textId="77777777" w:rsidR="00BB7C78" w:rsidRPr="001E2C43" w:rsidRDefault="00BB7C78" w:rsidP="002645AD">
            <w:pPr>
              <w:spacing w:before="0"/>
              <w:jc w:val="center"/>
              <w:rPr>
                <w:rFonts w:ascii="Arial" w:eastAsia="Calibri" w:hAnsi="Arial" w:cs="Arial"/>
                <w:sz w:val="13"/>
                <w:szCs w:val="13"/>
              </w:rPr>
            </w:pPr>
          </w:p>
        </w:tc>
        <w:tc>
          <w:tcPr>
            <w:tcW w:w="3062" w:type="dxa"/>
            <w:gridSpan w:val="3"/>
            <w:shd w:val="clear" w:color="auto" w:fill="auto"/>
          </w:tcPr>
          <w:p w14:paraId="635AB8B3"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Rodzaj studiów</w:t>
            </w:r>
          </w:p>
          <w:p w14:paraId="2A6CA0BE" w14:textId="77777777" w:rsidR="00BB7C78" w:rsidRPr="001E2C43" w:rsidRDefault="00BB7C78" w:rsidP="002645AD">
            <w:pPr>
              <w:spacing w:before="0"/>
              <w:jc w:val="center"/>
              <w:rPr>
                <w:rFonts w:ascii="Arial" w:eastAsia="Calibri" w:hAnsi="Arial" w:cs="Arial"/>
                <w:sz w:val="13"/>
                <w:szCs w:val="13"/>
              </w:rPr>
            </w:pPr>
          </w:p>
          <w:p w14:paraId="245F5A37" w14:textId="2B03601B"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licencjackie/inżynierskie / magisterskie *</w:t>
            </w:r>
          </w:p>
        </w:tc>
        <w:tc>
          <w:tcPr>
            <w:tcW w:w="3063" w:type="dxa"/>
            <w:shd w:val="clear" w:color="auto" w:fill="auto"/>
          </w:tcPr>
          <w:p w14:paraId="7914A481" w14:textId="77777777"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Profil studiów</w:t>
            </w:r>
          </w:p>
          <w:p w14:paraId="27F7CF5E" w14:textId="77777777" w:rsidR="00BB7C78" w:rsidRPr="001E2C43" w:rsidRDefault="00BB7C78" w:rsidP="002645AD">
            <w:pPr>
              <w:spacing w:before="0"/>
              <w:jc w:val="center"/>
              <w:rPr>
                <w:rFonts w:ascii="Arial" w:eastAsia="Calibri" w:hAnsi="Arial" w:cs="Arial"/>
                <w:sz w:val="13"/>
                <w:szCs w:val="13"/>
              </w:rPr>
            </w:pPr>
          </w:p>
          <w:p w14:paraId="68DB0F34" w14:textId="5437F536" w:rsidR="00BB7C78" w:rsidRPr="001E2C43" w:rsidRDefault="00BB7C78" w:rsidP="002645AD">
            <w:pPr>
              <w:spacing w:before="0"/>
              <w:jc w:val="center"/>
              <w:rPr>
                <w:rFonts w:ascii="Arial" w:eastAsia="Calibri" w:hAnsi="Arial" w:cs="Arial"/>
                <w:sz w:val="13"/>
                <w:szCs w:val="13"/>
              </w:rPr>
            </w:pPr>
            <w:r w:rsidRPr="001E2C43">
              <w:rPr>
                <w:rFonts w:ascii="Arial" w:eastAsia="Calibri" w:hAnsi="Arial" w:cs="Arial"/>
                <w:sz w:val="13"/>
                <w:szCs w:val="13"/>
              </w:rPr>
              <w:t>praktyczny/</w:t>
            </w:r>
            <w:proofErr w:type="spellStart"/>
            <w:r w:rsidRPr="001E2C43">
              <w:rPr>
                <w:rFonts w:ascii="Arial" w:eastAsia="Calibri" w:hAnsi="Arial" w:cs="Arial"/>
                <w:sz w:val="13"/>
                <w:szCs w:val="13"/>
              </w:rPr>
              <w:t>ogólnoakademicki</w:t>
            </w:r>
            <w:proofErr w:type="spellEnd"/>
            <w:r w:rsidRPr="001E2C43">
              <w:rPr>
                <w:rFonts w:ascii="Arial" w:eastAsia="Calibri" w:hAnsi="Arial" w:cs="Arial"/>
                <w:sz w:val="13"/>
                <w:szCs w:val="13"/>
              </w:rPr>
              <w:t xml:space="preserve"> *</w:t>
            </w:r>
          </w:p>
        </w:tc>
      </w:tr>
    </w:tbl>
    <w:p w14:paraId="45DD9B62" w14:textId="77777777" w:rsidR="00BB7C78" w:rsidRPr="001E2C43" w:rsidRDefault="00BB7C78" w:rsidP="00BB7C78">
      <w:pPr>
        <w:spacing w:before="0"/>
        <w:rPr>
          <w:rFonts w:ascii="Arial" w:hAnsi="Arial" w:cs="Arial"/>
          <w:sz w:val="16"/>
        </w:rPr>
      </w:pPr>
    </w:p>
    <w:p w14:paraId="619EDD02" w14:textId="77777777" w:rsidR="00BB7C78" w:rsidRPr="001E2C43" w:rsidRDefault="00BB7C78" w:rsidP="00BB7C78">
      <w:pPr>
        <w:spacing w:before="0"/>
        <w:rPr>
          <w:rFonts w:ascii="Arial" w:hAnsi="Arial" w:cs="Arial"/>
          <w:sz w:val="16"/>
        </w:rPr>
      </w:pPr>
    </w:p>
    <w:p w14:paraId="269190D6" w14:textId="77777777" w:rsidR="00BB7C78" w:rsidRPr="001E2C43" w:rsidRDefault="00BB7C78" w:rsidP="00BB7C78">
      <w:pPr>
        <w:spacing w:before="0"/>
        <w:rPr>
          <w:rFonts w:ascii="Arial" w:hAnsi="Arial" w:cs="Arial"/>
          <w:sz w:val="16"/>
        </w:rPr>
      </w:pPr>
    </w:p>
    <w:p w14:paraId="396E25ED" w14:textId="77777777" w:rsidR="00BB7C78" w:rsidRPr="001E2C43" w:rsidRDefault="00BB7C78" w:rsidP="00BB7C78">
      <w:pPr>
        <w:spacing w:before="0"/>
        <w:rPr>
          <w:rFonts w:ascii="Arial" w:hAnsi="Arial" w:cs="Arial"/>
          <w:sz w:val="16"/>
        </w:rPr>
      </w:pPr>
    </w:p>
    <w:p w14:paraId="51B1DA2D" w14:textId="77777777" w:rsidR="00BB7C78" w:rsidRPr="00A40033" w:rsidRDefault="00BB7C78" w:rsidP="00BB7C78">
      <w:pPr>
        <w:spacing w:before="0"/>
        <w:rPr>
          <w:rFonts w:ascii="Arial" w:hAnsi="Arial" w:cs="Arial"/>
          <w:sz w:val="16"/>
        </w:rPr>
      </w:pPr>
      <w:bookmarkStart w:id="25" w:name="_Hlk102643169"/>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A40033">
        <w:rPr>
          <w:rFonts w:ascii="Arial" w:hAnsi="Arial" w:cs="Arial"/>
          <w:sz w:val="16"/>
        </w:rPr>
        <w:t>……......................................................................................</w:t>
      </w:r>
    </w:p>
    <w:p w14:paraId="2F0BCB76" w14:textId="77777777" w:rsidR="00BB7C78" w:rsidRPr="00A40033" w:rsidRDefault="00BB7C78" w:rsidP="00BB7C78">
      <w:pPr>
        <w:spacing w:before="0"/>
        <w:rPr>
          <w:rFonts w:ascii="Arial" w:hAnsi="Arial" w:cs="Arial"/>
          <w:sz w:val="16"/>
        </w:rPr>
      </w:pPr>
      <w:r w:rsidRPr="00A40033">
        <w:rPr>
          <w:rFonts w:ascii="Arial" w:hAnsi="Arial" w:cs="Arial"/>
          <w:sz w:val="16"/>
        </w:rPr>
        <w:tab/>
      </w:r>
      <w:r w:rsidRPr="00A40033">
        <w:rPr>
          <w:rFonts w:ascii="Arial" w:hAnsi="Arial" w:cs="Arial"/>
          <w:sz w:val="16"/>
        </w:rPr>
        <w:tab/>
      </w:r>
      <w:r w:rsidRPr="00A40033">
        <w:rPr>
          <w:rFonts w:ascii="Arial" w:hAnsi="Arial" w:cs="Arial"/>
          <w:sz w:val="16"/>
        </w:rPr>
        <w:tab/>
      </w:r>
      <w:r w:rsidRPr="00A40033">
        <w:rPr>
          <w:rFonts w:ascii="Arial" w:hAnsi="Arial" w:cs="Arial"/>
          <w:sz w:val="16"/>
        </w:rPr>
        <w:tab/>
      </w:r>
      <w:r w:rsidRPr="00A40033">
        <w:rPr>
          <w:rFonts w:ascii="Arial" w:hAnsi="Arial" w:cs="Arial"/>
          <w:sz w:val="16"/>
        </w:rPr>
        <w:tab/>
      </w:r>
      <w:r w:rsidRPr="00A40033">
        <w:rPr>
          <w:rFonts w:ascii="Arial" w:hAnsi="Arial" w:cs="Arial"/>
          <w:sz w:val="16"/>
        </w:rPr>
        <w:tab/>
        <w:t>Data i podpis Prodziekana</w:t>
      </w:r>
    </w:p>
    <w:p w14:paraId="728942E8" w14:textId="77777777" w:rsidR="00BB7C78" w:rsidRPr="001E2C43" w:rsidRDefault="00BB7C78" w:rsidP="00BB7C78">
      <w:pPr>
        <w:pBdr>
          <w:bottom w:val="single" w:sz="1" w:space="1" w:color="000000"/>
        </w:pBdr>
        <w:spacing w:before="0"/>
        <w:rPr>
          <w:rFonts w:ascii="Arial" w:hAnsi="Arial" w:cs="Arial"/>
          <w:sz w:val="16"/>
        </w:rPr>
      </w:pPr>
    </w:p>
    <w:p w14:paraId="16D8C4B5" w14:textId="77777777" w:rsidR="00BB7C78" w:rsidRPr="001E2C43" w:rsidRDefault="00BB7C78" w:rsidP="00BB7C78">
      <w:pPr>
        <w:pBdr>
          <w:bottom w:val="single" w:sz="1" w:space="1" w:color="000000"/>
        </w:pBdr>
        <w:spacing w:before="0"/>
        <w:rPr>
          <w:rFonts w:ascii="Arial" w:hAnsi="Arial" w:cs="Arial"/>
          <w:sz w:val="16"/>
        </w:rPr>
      </w:pPr>
    </w:p>
    <w:p w14:paraId="14FF0223" w14:textId="77777777" w:rsidR="00BB7C78" w:rsidRPr="001E2C43" w:rsidRDefault="00BB7C78" w:rsidP="00BB7C78">
      <w:pPr>
        <w:pBdr>
          <w:bottom w:val="single" w:sz="1" w:space="1" w:color="000000"/>
        </w:pBdr>
        <w:spacing w:before="0"/>
        <w:rPr>
          <w:rFonts w:ascii="Arial" w:hAnsi="Arial" w:cs="Arial"/>
          <w:sz w:val="16"/>
        </w:rPr>
      </w:pPr>
    </w:p>
    <w:p w14:paraId="1601BCE7" w14:textId="77777777" w:rsidR="00BB7C78" w:rsidRPr="001E2C43" w:rsidRDefault="00BB7C78" w:rsidP="00BB7C78">
      <w:pPr>
        <w:pBdr>
          <w:bottom w:val="single" w:sz="1" w:space="1" w:color="000000"/>
        </w:pBdr>
        <w:spacing w:before="0"/>
        <w:rPr>
          <w:rFonts w:ascii="Arial" w:hAnsi="Arial" w:cs="Arial"/>
          <w:sz w:val="16"/>
        </w:rPr>
      </w:pPr>
      <w:r w:rsidRPr="001E2C43">
        <w:rPr>
          <w:rFonts w:ascii="Arial" w:hAnsi="Arial" w:cs="Arial"/>
          <w:sz w:val="16"/>
        </w:rPr>
        <w:t>Potwierdzam, że dokumenty kandydata znajdują się w Dziekanacie</w:t>
      </w:r>
    </w:p>
    <w:p w14:paraId="5BB8A8A2" w14:textId="77777777" w:rsidR="00BB7C78" w:rsidRPr="001E2C43" w:rsidRDefault="00BB7C78" w:rsidP="00BB7C78">
      <w:pPr>
        <w:pBdr>
          <w:bottom w:val="single" w:sz="1" w:space="1" w:color="000000"/>
        </w:pBdr>
        <w:spacing w:before="0"/>
        <w:rPr>
          <w:rFonts w:ascii="Arial" w:hAnsi="Arial" w:cs="Arial"/>
          <w:sz w:val="16"/>
        </w:rPr>
      </w:pPr>
    </w:p>
    <w:p w14:paraId="562A29F7" w14:textId="77777777" w:rsidR="00BB7C78" w:rsidRPr="001E2C43" w:rsidRDefault="00BB7C78" w:rsidP="00BB7C78">
      <w:pPr>
        <w:pBdr>
          <w:bottom w:val="single" w:sz="1" w:space="1" w:color="000000"/>
        </w:pBdr>
        <w:spacing w:before="0"/>
        <w:rPr>
          <w:rFonts w:ascii="Arial" w:hAnsi="Arial" w:cs="Arial"/>
          <w:sz w:val="16"/>
        </w:rPr>
      </w:pPr>
    </w:p>
    <w:p w14:paraId="2A98BDC7" w14:textId="77777777" w:rsidR="00BB7C78" w:rsidRPr="001E2C43" w:rsidRDefault="00BB7C78" w:rsidP="00BB7C78">
      <w:pPr>
        <w:pBdr>
          <w:bottom w:val="single" w:sz="1" w:space="1" w:color="000000"/>
        </w:pBdr>
        <w:spacing w:before="0"/>
        <w:rPr>
          <w:rFonts w:ascii="Arial" w:hAnsi="Arial" w:cs="Arial"/>
          <w:sz w:val="16"/>
        </w:rPr>
      </w:pPr>
    </w:p>
    <w:p w14:paraId="40B534FD" w14:textId="77777777" w:rsidR="00BB7C78" w:rsidRPr="001E2C43" w:rsidRDefault="00BB7C78" w:rsidP="00BB7C78">
      <w:pPr>
        <w:pBdr>
          <w:bottom w:val="single" w:sz="1" w:space="1" w:color="000000"/>
        </w:pBdr>
        <w:spacing w:before="0"/>
        <w:rPr>
          <w:rFonts w:ascii="Arial" w:hAnsi="Arial" w:cs="Arial"/>
          <w:sz w:val="16"/>
        </w:rPr>
      </w:pPr>
    </w:p>
    <w:p w14:paraId="02BEA282" w14:textId="77777777" w:rsidR="00BB7C78" w:rsidRPr="001E2C43" w:rsidRDefault="00BB7C78" w:rsidP="00BB7C78">
      <w:pPr>
        <w:pBdr>
          <w:bottom w:val="single" w:sz="1" w:space="1" w:color="000000"/>
        </w:pBdr>
        <w:spacing w:before="0"/>
        <w:rPr>
          <w:rFonts w:ascii="Arial" w:hAnsi="Arial" w:cs="Arial"/>
          <w:sz w:val="16"/>
        </w:rPr>
      </w:pPr>
      <w:r w:rsidRPr="001E2C43">
        <w:rPr>
          <w:rFonts w:ascii="Arial" w:hAnsi="Arial" w:cs="Arial"/>
          <w:sz w:val="16"/>
        </w:rPr>
        <w:t>Data i podpis……………………………….......................................</w:t>
      </w:r>
    </w:p>
    <w:p w14:paraId="666D0B79" w14:textId="77777777" w:rsidR="00BB7C78" w:rsidRPr="001E2C43" w:rsidRDefault="00BB7C78" w:rsidP="00BB7C78">
      <w:pPr>
        <w:pBdr>
          <w:bottom w:val="single" w:sz="4" w:space="12" w:color="auto"/>
        </w:pBdr>
        <w:spacing w:before="0"/>
        <w:rPr>
          <w:rFonts w:ascii="Arial" w:hAnsi="Arial" w:cs="Arial"/>
          <w:sz w:val="16"/>
        </w:rPr>
      </w:pPr>
    </w:p>
    <w:p w14:paraId="005E0E49" w14:textId="77777777" w:rsidR="00BB7C78" w:rsidRPr="001E2C43" w:rsidRDefault="00BB7C78" w:rsidP="00BB7C78">
      <w:pPr>
        <w:pBdr>
          <w:bottom w:val="single" w:sz="4" w:space="12" w:color="auto"/>
        </w:pBdr>
        <w:spacing w:before="0"/>
        <w:rPr>
          <w:rFonts w:ascii="Arial" w:hAnsi="Arial" w:cs="Arial"/>
          <w:sz w:val="16"/>
        </w:rPr>
      </w:pPr>
    </w:p>
    <w:p w14:paraId="3356AB29" w14:textId="77777777" w:rsidR="00BB7C78" w:rsidRPr="001E2C43" w:rsidRDefault="00BB7C78" w:rsidP="00BB7C78">
      <w:pPr>
        <w:pBdr>
          <w:bottom w:val="single" w:sz="4" w:space="12" w:color="auto"/>
        </w:pBdr>
        <w:spacing w:before="0"/>
        <w:rPr>
          <w:rFonts w:ascii="Arial" w:hAnsi="Arial" w:cs="Arial"/>
          <w:sz w:val="16"/>
        </w:rPr>
      </w:pPr>
    </w:p>
    <w:p w14:paraId="1EF116EB" w14:textId="77777777" w:rsidR="00BB7C78" w:rsidRPr="001E2C43" w:rsidRDefault="00BB7C78" w:rsidP="00BB7C78">
      <w:pPr>
        <w:pBdr>
          <w:bottom w:val="single" w:sz="4" w:space="12" w:color="auto"/>
        </w:pBdr>
        <w:spacing w:before="0"/>
        <w:rPr>
          <w:rFonts w:ascii="Arial" w:hAnsi="Arial" w:cs="Arial"/>
          <w:sz w:val="16"/>
        </w:rPr>
      </w:pPr>
    </w:p>
    <w:p w14:paraId="22090120" w14:textId="77777777" w:rsidR="00BB7C78" w:rsidRPr="001E2C43" w:rsidRDefault="00BB7C78" w:rsidP="00BB7C78">
      <w:pPr>
        <w:pBdr>
          <w:bottom w:val="single" w:sz="4" w:space="12" w:color="auto"/>
        </w:pBdr>
        <w:spacing w:before="0"/>
        <w:rPr>
          <w:rFonts w:ascii="Arial" w:hAnsi="Arial" w:cs="Arial"/>
          <w:sz w:val="16"/>
        </w:rPr>
      </w:pPr>
    </w:p>
    <w:p w14:paraId="4E7CF49A" w14:textId="77777777" w:rsidR="00BB7C78" w:rsidRPr="001E2C43" w:rsidRDefault="00BB7C78" w:rsidP="00BB7C78">
      <w:pPr>
        <w:tabs>
          <w:tab w:val="left" w:pos="5040"/>
        </w:tabs>
        <w:spacing w:before="0" w:line="288" w:lineRule="auto"/>
        <w:rPr>
          <w:rFonts w:ascii="Arial" w:hAnsi="Arial" w:cs="Arial"/>
          <w:sz w:val="20"/>
          <w:szCs w:val="20"/>
        </w:rPr>
      </w:pPr>
      <w:bookmarkStart w:id="26" w:name="_Hlk102643147"/>
      <w:r w:rsidRPr="001E2C43">
        <w:rPr>
          <w:rFonts w:ascii="Arial" w:hAnsi="Arial" w:cs="Arial"/>
          <w:sz w:val="20"/>
          <w:szCs w:val="20"/>
        </w:rPr>
        <w:t xml:space="preserve">Wypełnia Dział Rekrutacji </w:t>
      </w:r>
      <w:r w:rsidRPr="001E2C43">
        <w:rPr>
          <w:rFonts w:ascii="Arial" w:hAnsi="Arial" w:cs="Arial"/>
          <w:sz w:val="16"/>
          <w:szCs w:val="16"/>
        </w:rPr>
        <w:t>(w przypadku pozytywnej decyzji)</w:t>
      </w:r>
    </w:p>
    <w:bookmarkEnd w:id="25"/>
    <w:bookmarkEnd w:id="26"/>
    <w:p w14:paraId="2AC098D4" w14:textId="77777777" w:rsidR="00BB7C78" w:rsidRPr="001E2C43" w:rsidRDefault="00BB7C78" w:rsidP="00BB7C78">
      <w:pPr>
        <w:spacing w:before="0"/>
        <w:rPr>
          <w:rFonts w:ascii="Arial" w:hAnsi="Arial" w:cs="Arial"/>
          <w:sz w:val="16"/>
        </w:rPr>
      </w:pPr>
    </w:p>
    <w:p w14:paraId="39B3D189" w14:textId="77777777" w:rsidR="00BB7C78" w:rsidRPr="001E2C43" w:rsidRDefault="00BB7C78" w:rsidP="00BB7C78">
      <w:pPr>
        <w:pBdr>
          <w:bottom w:val="single" w:sz="1" w:space="1" w:color="000000"/>
        </w:pBdr>
        <w:spacing w:before="0"/>
        <w:rPr>
          <w:rFonts w:ascii="Arial" w:hAnsi="Arial" w:cs="Arial"/>
          <w:sz w:val="16"/>
        </w:rPr>
      </w:pPr>
    </w:p>
    <w:p w14:paraId="427A4A6A" w14:textId="77777777" w:rsidR="00BB7C78" w:rsidRPr="001E2C43" w:rsidRDefault="00BB7C78" w:rsidP="00BB7C78">
      <w:pPr>
        <w:pBdr>
          <w:bottom w:val="single" w:sz="1" w:space="1" w:color="000000"/>
        </w:pBdr>
        <w:spacing w:before="0"/>
        <w:rPr>
          <w:rFonts w:ascii="Arial" w:hAnsi="Arial" w:cs="Arial"/>
          <w:sz w:val="16"/>
        </w:rPr>
      </w:pPr>
      <w:r w:rsidRPr="001E2C43">
        <w:rPr>
          <w:rFonts w:ascii="Arial" w:hAnsi="Arial" w:cs="Arial"/>
          <w:sz w:val="16"/>
        </w:rPr>
        <w:t>data wpłynięcia podania do Działu Rekrutacji</w:t>
      </w: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t>podpis osoby rejestrującej</w:t>
      </w:r>
      <w:r>
        <w:rPr>
          <w:rFonts w:ascii="Arial" w:hAnsi="Arial" w:cs="Arial"/>
          <w:sz w:val="16"/>
        </w:rPr>
        <w:t xml:space="preserve"> </w:t>
      </w:r>
      <w:r w:rsidRPr="001E2C43">
        <w:rPr>
          <w:rFonts w:ascii="Arial" w:hAnsi="Arial" w:cs="Arial"/>
          <w:sz w:val="16"/>
        </w:rPr>
        <w:t>....................................................</w:t>
      </w:r>
    </w:p>
    <w:p w14:paraId="68858F95" w14:textId="77777777" w:rsidR="00BB7C78" w:rsidRPr="001E2C43" w:rsidRDefault="00BB7C78" w:rsidP="00BB7C78">
      <w:pPr>
        <w:keepNext/>
        <w:tabs>
          <w:tab w:val="left" w:pos="284"/>
        </w:tabs>
        <w:spacing w:before="0"/>
        <w:ind w:right="1701"/>
        <w:outlineLvl w:val="2"/>
        <w:rPr>
          <w:rFonts w:ascii="Arial" w:hAnsi="Arial" w:cs="Arial"/>
          <w:i/>
          <w:iCs/>
          <w:kern w:val="0"/>
          <w:szCs w:val="20"/>
        </w:rPr>
      </w:pPr>
    </w:p>
    <w:p w14:paraId="66E2477B" w14:textId="77777777" w:rsidR="00BB7C78" w:rsidRPr="001E2C43" w:rsidRDefault="00BB7C78" w:rsidP="00BB7C78">
      <w:pPr>
        <w:tabs>
          <w:tab w:val="left" w:pos="284"/>
        </w:tabs>
        <w:spacing w:before="0"/>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26"/>
        <w:gridCol w:w="226"/>
        <w:gridCol w:w="226"/>
        <w:gridCol w:w="226"/>
        <w:gridCol w:w="226"/>
        <w:gridCol w:w="226"/>
      </w:tblGrid>
      <w:tr w:rsidR="00BB7C78" w:rsidRPr="001E2C43" w14:paraId="5A1C74AE" w14:textId="77777777" w:rsidTr="002645AD">
        <w:trPr>
          <w:trHeight w:val="247"/>
        </w:trPr>
        <w:tc>
          <w:tcPr>
            <w:tcW w:w="2655" w:type="dxa"/>
            <w:tcBorders>
              <w:top w:val="nil"/>
              <w:left w:val="nil"/>
              <w:bottom w:val="nil"/>
            </w:tcBorders>
            <w:shd w:val="clear" w:color="auto" w:fill="auto"/>
          </w:tcPr>
          <w:p w14:paraId="11DD194C" w14:textId="77777777" w:rsidR="00BB7C78" w:rsidRPr="001E2C43" w:rsidRDefault="00BB7C78" w:rsidP="002645AD">
            <w:pPr>
              <w:tabs>
                <w:tab w:val="left" w:pos="284"/>
              </w:tabs>
              <w:spacing w:before="0"/>
              <w:rPr>
                <w:rFonts w:ascii="Calibri" w:eastAsia="Calibri" w:hAnsi="Calibri"/>
                <w:bCs/>
                <w:sz w:val="20"/>
                <w:szCs w:val="20"/>
              </w:rPr>
            </w:pPr>
            <w:r w:rsidRPr="001E2C43">
              <w:rPr>
                <w:rFonts w:ascii="Calibri" w:eastAsia="Calibri" w:hAnsi="Calibri"/>
                <w:bCs/>
                <w:sz w:val="20"/>
                <w:szCs w:val="20"/>
              </w:rPr>
              <w:t>Nadany nowy numer albumu</w:t>
            </w:r>
          </w:p>
        </w:tc>
        <w:tc>
          <w:tcPr>
            <w:tcW w:w="226" w:type="dxa"/>
            <w:shd w:val="clear" w:color="auto" w:fill="auto"/>
          </w:tcPr>
          <w:p w14:paraId="6A202364" w14:textId="77777777" w:rsidR="00BB7C78" w:rsidRPr="001E2C43" w:rsidRDefault="00BB7C78" w:rsidP="002645AD">
            <w:pPr>
              <w:tabs>
                <w:tab w:val="left" w:pos="284"/>
              </w:tabs>
              <w:spacing w:before="0"/>
              <w:jc w:val="center"/>
              <w:rPr>
                <w:rFonts w:ascii="Calibri" w:eastAsia="Calibri" w:hAnsi="Calibri"/>
                <w:bCs/>
                <w:sz w:val="20"/>
                <w:szCs w:val="20"/>
              </w:rPr>
            </w:pPr>
          </w:p>
        </w:tc>
        <w:tc>
          <w:tcPr>
            <w:tcW w:w="226" w:type="dxa"/>
            <w:shd w:val="clear" w:color="auto" w:fill="auto"/>
          </w:tcPr>
          <w:p w14:paraId="6DFAA8AA" w14:textId="77777777" w:rsidR="00BB7C78" w:rsidRPr="001E2C43" w:rsidRDefault="00BB7C78" w:rsidP="002645AD">
            <w:pPr>
              <w:tabs>
                <w:tab w:val="left" w:pos="284"/>
              </w:tabs>
              <w:spacing w:before="0"/>
              <w:jc w:val="center"/>
              <w:rPr>
                <w:rFonts w:ascii="Calibri" w:eastAsia="Calibri" w:hAnsi="Calibri"/>
                <w:bCs/>
                <w:sz w:val="20"/>
                <w:szCs w:val="20"/>
              </w:rPr>
            </w:pPr>
          </w:p>
        </w:tc>
        <w:tc>
          <w:tcPr>
            <w:tcW w:w="226" w:type="dxa"/>
            <w:shd w:val="clear" w:color="auto" w:fill="auto"/>
          </w:tcPr>
          <w:p w14:paraId="44256CD5" w14:textId="77777777" w:rsidR="00BB7C78" w:rsidRPr="001E2C43" w:rsidRDefault="00BB7C78" w:rsidP="002645AD">
            <w:pPr>
              <w:tabs>
                <w:tab w:val="left" w:pos="284"/>
              </w:tabs>
              <w:spacing w:before="0"/>
              <w:jc w:val="center"/>
              <w:rPr>
                <w:rFonts w:ascii="Calibri" w:eastAsia="Calibri" w:hAnsi="Calibri"/>
                <w:bCs/>
                <w:sz w:val="20"/>
                <w:szCs w:val="20"/>
              </w:rPr>
            </w:pPr>
          </w:p>
        </w:tc>
        <w:tc>
          <w:tcPr>
            <w:tcW w:w="226" w:type="dxa"/>
            <w:shd w:val="clear" w:color="auto" w:fill="auto"/>
          </w:tcPr>
          <w:p w14:paraId="6ACCF095" w14:textId="77777777" w:rsidR="00BB7C78" w:rsidRPr="001E2C43" w:rsidRDefault="00BB7C78" w:rsidP="002645AD">
            <w:pPr>
              <w:tabs>
                <w:tab w:val="left" w:pos="284"/>
              </w:tabs>
              <w:spacing w:before="0"/>
              <w:jc w:val="center"/>
              <w:rPr>
                <w:rFonts w:ascii="Calibri" w:eastAsia="Calibri" w:hAnsi="Calibri"/>
                <w:bCs/>
                <w:sz w:val="20"/>
                <w:szCs w:val="20"/>
              </w:rPr>
            </w:pPr>
          </w:p>
        </w:tc>
        <w:tc>
          <w:tcPr>
            <w:tcW w:w="226" w:type="dxa"/>
            <w:shd w:val="clear" w:color="auto" w:fill="auto"/>
          </w:tcPr>
          <w:p w14:paraId="53366FBA" w14:textId="77777777" w:rsidR="00BB7C78" w:rsidRPr="001E2C43" w:rsidRDefault="00BB7C78" w:rsidP="002645AD">
            <w:pPr>
              <w:tabs>
                <w:tab w:val="left" w:pos="284"/>
              </w:tabs>
              <w:spacing w:before="0"/>
              <w:jc w:val="center"/>
              <w:rPr>
                <w:rFonts w:ascii="Calibri" w:eastAsia="Calibri" w:hAnsi="Calibri"/>
                <w:bCs/>
                <w:sz w:val="20"/>
                <w:szCs w:val="20"/>
              </w:rPr>
            </w:pPr>
          </w:p>
        </w:tc>
        <w:tc>
          <w:tcPr>
            <w:tcW w:w="226" w:type="dxa"/>
            <w:shd w:val="clear" w:color="auto" w:fill="auto"/>
          </w:tcPr>
          <w:p w14:paraId="6A69061D" w14:textId="77777777" w:rsidR="00BB7C78" w:rsidRPr="001E2C43" w:rsidRDefault="00BB7C78" w:rsidP="002645AD">
            <w:pPr>
              <w:tabs>
                <w:tab w:val="left" w:pos="284"/>
              </w:tabs>
              <w:spacing w:before="0"/>
              <w:jc w:val="center"/>
              <w:rPr>
                <w:rFonts w:ascii="Calibri" w:eastAsia="Calibri" w:hAnsi="Calibri"/>
                <w:bCs/>
                <w:sz w:val="20"/>
                <w:szCs w:val="20"/>
              </w:rPr>
            </w:pPr>
          </w:p>
        </w:tc>
      </w:tr>
    </w:tbl>
    <w:p w14:paraId="10B51181" w14:textId="77777777" w:rsidR="00BB7C78" w:rsidRPr="001E2C43" w:rsidRDefault="00BB7C78" w:rsidP="00BB7C78">
      <w:pPr>
        <w:tabs>
          <w:tab w:val="left" w:pos="284"/>
        </w:tabs>
        <w:spacing w:before="0"/>
        <w:rPr>
          <w:bCs/>
          <w:sz w:val="20"/>
          <w:szCs w:val="20"/>
        </w:rPr>
      </w:pPr>
    </w:p>
    <w:p w14:paraId="0D6D309F" w14:textId="77777777" w:rsidR="00BB7C78" w:rsidRPr="001E2C43" w:rsidRDefault="00BB7C78" w:rsidP="00BB7C78">
      <w:pPr>
        <w:tabs>
          <w:tab w:val="left" w:pos="284"/>
        </w:tabs>
        <w:spacing w:before="0"/>
        <w:rPr>
          <w:bCs/>
          <w:sz w:val="20"/>
          <w:szCs w:val="20"/>
        </w:rPr>
      </w:pPr>
    </w:p>
    <w:p w14:paraId="30EF046D" w14:textId="77777777" w:rsidR="00BB7C78" w:rsidRPr="001E2C43" w:rsidRDefault="00BB7C78" w:rsidP="00BB7C78">
      <w:pPr>
        <w:spacing w:before="0"/>
        <w:jc w:val="both"/>
        <w:rPr>
          <w:rFonts w:ascii="Arial" w:hAnsi="Arial" w:cs="Arial"/>
          <w:sz w:val="16"/>
        </w:rPr>
      </w:pP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t>....................................................................................................................</w:t>
      </w:r>
    </w:p>
    <w:p w14:paraId="5C899A12" w14:textId="77777777" w:rsidR="00BB7C78" w:rsidRPr="001E2C43" w:rsidRDefault="00BB7C78" w:rsidP="00BB7C78">
      <w:pPr>
        <w:spacing w:before="0"/>
        <w:jc w:val="both"/>
        <w:rPr>
          <w:rFonts w:ascii="Arial" w:hAnsi="Arial" w:cs="Arial"/>
          <w:sz w:val="16"/>
        </w:rPr>
      </w:pPr>
    </w:p>
    <w:p w14:paraId="25E88187" w14:textId="77777777" w:rsidR="00BB7C78" w:rsidRPr="001E2C43" w:rsidRDefault="00BB7C78" w:rsidP="00BB7C7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921"/>
        </w:tabs>
        <w:spacing w:before="0"/>
        <w:jc w:val="both"/>
        <w:rPr>
          <w:rFonts w:ascii="Arial" w:hAnsi="Arial" w:cs="Arial"/>
          <w:sz w:val="16"/>
        </w:rPr>
      </w:pP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r>
      <w:r w:rsidRPr="001E2C43">
        <w:rPr>
          <w:rFonts w:ascii="Arial" w:hAnsi="Arial" w:cs="Arial"/>
          <w:sz w:val="16"/>
        </w:rPr>
        <w:tab/>
      </w:r>
      <w:r>
        <w:rPr>
          <w:rFonts w:ascii="Arial" w:hAnsi="Arial" w:cs="Arial"/>
          <w:sz w:val="16"/>
        </w:rPr>
        <w:t>d</w:t>
      </w:r>
      <w:r w:rsidRPr="001E2C43">
        <w:rPr>
          <w:rFonts w:ascii="Arial" w:hAnsi="Arial" w:cs="Arial"/>
          <w:sz w:val="16"/>
        </w:rPr>
        <w:t>ata nadania numeru i podpis osoby upoważnionej w Dziale Rekrutacji</w:t>
      </w:r>
    </w:p>
    <w:p w14:paraId="63BDDB7A" w14:textId="77777777" w:rsidR="00BB7C78" w:rsidRDefault="00BB7C78" w:rsidP="00BB7C78">
      <w:pPr>
        <w:tabs>
          <w:tab w:val="left" w:pos="284"/>
        </w:tabs>
        <w:spacing w:before="0"/>
        <w:jc w:val="right"/>
        <w:rPr>
          <w:bCs/>
          <w:sz w:val="20"/>
          <w:szCs w:val="20"/>
        </w:rPr>
      </w:pPr>
    </w:p>
    <w:p w14:paraId="0599C372" w14:textId="77777777" w:rsidR="00BB7C78" w:rsidRDefault="00BB7C78" w:rsidP="00BB7C78">
      <w:pPr>
        <w:tabs>
          <w:tab w:val="left" w:pos="284"/>
        </w:tabs>
        <w:spacing w:before="0"/>
        <w:jc w:val="right"/>
        <w:rPr>
          <w:bCs/>
          <w:sz w:val="20"/>
          <w:szCs w:val="20"/>
        </w:rPr>
      </w:pPr>
    </w:p>
    <w:p w14:paraId="76EBA402" w14:textId="77777777" w:rsidR="00BB7C78" w:rsidRDefault="00BB7C78" w:rsidP="00BB7C78">
      <w:pPr>
        <w:tabs>
          <w:tab w:val="left" w:pos="284"/>
        </w:tabs>
        <w:spacing w:before="0"/>
        <w:jc w:val="right"/>
        <w:rPr>
          <w:bCs/>
          <w:sz w:val="20"/>
          <w:szCs w:val="20"/>
        </w:rPr>
      </w:pPr>
    </w:p>
    <w:p w14:paraId="48FFD863" w14:textId="77777777" w:rsidR="00BB7C78" w:rsidRDefault="00BB7C78" w:rsidP="00BB7C78">
      <w:pPr>
        <w:tabs>
          <w:tab w:val="left" w:pos="284"/>
        </w:tabs>
        <w:spacing w:before="0"/>
        <w:jc w:val="right"/>
        <w:rPr>
          <w:bCs/>
          <w:sz w:val="20"/>
          <w:szCs w:val="20"/>
        </w:rPr>
      </w:pPr>
    </w:p>
    <w:p w14:paraId="1A1D2AF4" w14:textId="77777777" w:rsidR="00BB7C78" w:rsidRPr="00F50F68" w:rsidRDefault="00BB7C78" w:rsidP="00BB7C78">
      <w:pPr>
        <w:tabs>
          <w:tab w:val="left" w:pos="284"/>
        </w:tabs>
        <w:spacing w:before="0"/>
        <w:jc w:val="right"/>
        <w:rPr>
          <w:rFonts w:eastAsia="Arial Unicode MS"/>
          <w:strike/>
          <w:color w:val="000000" w:themeColor="text1"/>
          <w:kern w:val="0"/>
          <w:sz w:val="20"/>
          <w:szCs w:val="20"/>
        </w:rPr>
      </w:pPr>
    </w:p>
    <w:p w14:paraId="6C059613" w14:textId="77777777" w:rsidR="00BB7C78" w:rsidRPr="00FB5984" w:rsidRDefault="00BB7C78" w:rsidP="00BB7C78">
      <w:pPr>
        <w:jc w:val="right"/>
        <w:rPr>
          <w:bCs/>
          <w:sz w:val="20"/>
          <w:szCs w:val="20"/>
        </w:rPr>
      </w:pPr>
    </w:p>
    <w:p w14:paraId="2D5B4306" w14:textId="77777777" w:rsidR="00BB7C78" w:rsidRDefault="00BB7C78" w:rsidP="00BB7C78">
      <w:pPr>
        <w:jc w:val="right"/>
        <w:rPr>
          <w:rFonts w:ascii="Tahoma" w:hAnsi="Tahoma" w:cs="Tahoma"/>
          <w:sz w:val="16"/>
          <w:szCs w:val="16"/>
        </w:rPr>
      </w:pPr>
      <w:r>
        <w:rPr>
          <w:rFonts w:ascii="Tahoma" w:hAnsi="Tahoma" w:cs="Tahoma"/>
          <w:sz w:val="16"/>
          <w:szCs w:val="16"/>
        </w:rPr>
        <w:br w:type="page"/>
      </w:r>
    </w:p>
    <w:p w14:paraId="21271B38" w14:textId="77777777" w:rsidR="00BB7C78" w:rsidRPr="00CE20C0" w:rsidRDefault="00BB7C78" w:rsidP="00BB7C78">
      <w:pPr>
        <w:tabs>
          <w:tab w:val="left" w:pos="284"/>
        </w:tabs>
        <w:spacing w:before="0"/>
        <w:jc w:val="right"/>
        <w:rPr>
          <w:rFonts w:ascii="Tahoma" w:hAnsi="Tahoma" w:cs="Tahoma"/>
          <w:sz w:val="16"/>
          <w:szCs w:val="16"/>
        </w:rPr>
      </w:pPr>
      <w:r w:rsidRPr="00CE20C0">
        <w:rPr>
          <w:rFonts w:ascii="Tahoma" w:hAnsi="Tahoma" w:cs="Tahoma"/>
          <w:sz w:val="16"/>
          <w:szCs w:val="16"/>
        </w:rPr>
        <w:lastRenderedPageBreak/>
        <w:t>Załącznik nr 9</w:t>
      </w:r>
    </w:p>
    <w:p w14:paraId="744BE53E" w14:textId="03B4848E" w:rsidR="00BB7C78" w:rsidRPr="00CE20C0" w:rsidRDefault="00BB7C78" w:rsidP="00BB7C78">
      <w:pPr>
        <w:spacing w:before="0"/>
        <w:jc w:val="right"/>
        <w:rPr>
          <w:rFonts w:ascii="Tahoma" w:hAnsi="Tahoma" w:cs="Tahoma"/>
          <w:sz w:val="16"/>
          <w:szCs w:val="16"/>
        </w:rPr>
      </w:pPr>
      <w:r w:rsidRPr="00CE20C0">
        <w:rPr>
          <w:rFonts w:ascii="Tahoma" w:hAnsi="Tahoma" w:cs="Tahoma"/>
          <w:sz w:val="16"/>
          <w:szCs w:val="16"/>
        </w:rPr>
        <w:t xml:space="preserve">do Uchwały Nr </w:t>
      </w:r>
      <w:r w:rsidR="00D01BDA">
        <w:rPr>
          <w:rFonts w:ascii="Tahoma" w:hAnsi="Tahoma" w:cs="Tahoma"/>
          <w:sz w:val="16"/>
          <w:szCs w:val="16"/>
        </w:rPr>
        <w:t>41</w:t>
      </w:r>
      <w:r w:rsidRPr="00CE20C0">
        <w:rPr>
          <w:rFonts w:ascii="Tahoma" w:hAnsi="Tahoma" w:cs="Tahoma"/>
          <w:sz w:val="16"/>
          <w:szCs w:val="16"/>
        </w:rPr>
        <w:t xml:space="preserve">/2024 Senatu Politechniki Łódzkiej z dnia </w:t>
      </w:r>
      <w:r w:rsidR="00517569">
        <w:rPr>
          <w:rFonts w:ascii="Tahoma" w:hAnsi="Tahoma" w:cs="Tahoma"/>
          <w:sz w:val="16"/>
          <w:szCs w:val="16"/>
        </w:rPr>
        <w:t>26</w:t>
      </w:r>
      <w:r w:rsidRPr="00CE20C0">
        <w:rPr>
          <w:rFonts w:ascii="Tahoma" w:hAnsi="Tahoma" w:cs="Tahoma"/>
          <w:sz w:val="16"/>
          <w:szCs w:val="16"/>
        </w:rPr>
        <w:t xml:space="preserve"> czerwca 2024 r.</w:t>
      </w:r>
    </w:p>
    <w:p w14:paraId="1EA67AAE" w14:textId="77777777" w:rsidR="00BB7C78" w:rsidRPr="00CE20C0" w:rsidRDefault="00BB7C78" w:rsidP="00BB7C78">
      <w:pPr>
        <w:spacing w:before="0"/>
        <w:jc w:val="right"/>
        <w:rPr>
          <w:rFonts w:ascii="Tahoma" w:hAnsi="Tahoma" w:cs="Tahoma"/>
          <w:sz w:val="16"/>
          <w:szCs w:val="16"/>
        </w:rPr>
      </w:pPr>
      <w:r w:rsidRPr="00CE20C0">
        <w:rPr>
          <w:rFonts w:ascii="Tahoma" w:hAnsi="Tahoma" w:cs="Tahoma"/>
          <w:sz w:val="16"/>
          <w:szCs w:val="16"/>
        </w:rPr>
        <w:t>Zasady przyjęć na studia pierwszego i drugiego stopnia</w:t>
      </w:r>
    </w:p>
    <w:p w14:paraId="73BD2220"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39D31951" w14:textId="77777777" w:rsidR="00BB7C78" w:rsidRDefault="00BB7C78" w:rsidP="00BB7C78">
      <w:pPr>
        <w:spacing w:before="0"/>
        <w:jc w:val="right"/>
        <w:rPr>
          <w:rFonts w:ascii="Tahoma" w:hAnsi="Tahoma" w:cs="Tahoma"/>
          <w:sz w:val="16"/>
          <w:szCs w:val="16"/>
        </w:rPr>
      </w:pPr>
    </w:p>
    <w:p w14:paraId="727EFD48" w14:textId="77777777" w:rsidR="00BB7C78" w:rsidRDefault="00BB7C78" w:rsidP="00BB7C78">
      <w:pPr>
        <w:spacing w:before="0"/>
        <w:jc w:val="right"/>
        <w:rPr>
          <w:rFonts w:ascii="Tahoma" w:hAnsi="Tahoma" w:cs="Tahoma"/>
          <w:sz w:val="16"/>
          <w:szCs w:val="16"/>
        </w:rPr>
      </w:pPr>
    </w:p>
    <w:p w14:paraId="0CC7B097" w14:textId="77777777" w:rsidR="00BB7C78" w:rsidRPr="00E138BD" w:rsidRDefault="00BB7C78" w:rsidP="00BB7C78">
      <w:pPr>
        <w:spacing w:before="0" w:line="288" w:lineRule="auto"/>
        <w:ind w:left="5670"/>
        <w:rPr>
          <w:rFonts w:ascii="Arial" w:hAnsi="Arial" w:cs="Arial"/>
          <w:sz w:val="20"/>
          <w:szCs w:val="20"/>
        </w:rPr>
      </w:pPr>
      <w:r w:rsidRPr="00E138BD">
        <w:rPr>
          <w:rFonts w:ascii="Arial" w:hAnsi="Arial" w:cs="Arial"/>
          <w:sz w:val="20"/>
          <w:szCs w:val="20"/>
        </w:rPr>
        <w:t>..................................., dnia ...............................</w:t>
      </w:r>
    </w:p>
    <w:p w14:paraId="63CE4707" w14:textId="77777777" w:rsidR="00BB7C78" w:rsidRPr="00E138BD" w:rsidRDefault="00BB7C78" w:rsidP="00BB7C78">
      <w:pPr>
        <w:spacing w:before="0" w:line="288" w:lineRule="auto"/>
        <w:ind w:left="5670"/>
        <w:rPr>
          <w:rFonts w:ascii="Arial" w:hAnsi="Arial" w:cs="Arial"/>
          <w:sz w:val="16"/>
          <w:szCs w:val="16"/>
        </w:rPr>
      </w:pPr>
      <w:r w:rsidRPr="00E138BD">
        <w:rPr>
          <w:rFonts w:ascii="Arial" w:hAnsi="Arial" w:cs="Arial"/>
          <w:sz w:val="16"/>
          <w:szCs w:val="16"/>
        </w:rPr>
        <w:t xml:space="preserve">             miejscowość                                       data</w:t>
      </w:r>
    </w:p>
    <w:p w14:paraId="7B87BDE4" w14:textId="77777777" w:rsidR="00BB7C78" w:rsidRDefault="00BB7C78" w:rsidP="00BB7C78">
      <w:pPr>
        <w:spacing w:before="0"/>
        <w:jc w:val="right"/>
        <w:rPr>
          <w:rFonts w:ascii="Tahoma" w:hAnsi="Tahoma" w:cs="Tahoma"/>
          <w:sz w:val="16"/>
          <w:szCs w:val="16"/>
        </w:rPr>
      </w:pPr>
    </w:p>
    <w:p w14:paraId="218CD8AE" w14:textId="77777777" w:rsidR="00BB7C78" w:rsidRPr="00D1015F" w:rsidRDefault="00BB7C78" w:rsidP="00BB7C78">
      <w:pPr>
        <w:spacing w:before="0" w:line="360" w:lineRule="auto"/>
        <w:rPr>
          <w:rFonts w:ascii="Arial" w:hAnsi="Arial" w:cs="Arial"/>
          <w:bCs/>
          <w:sz w:val="16"/>
          <w:szCs w:val="16"/>
        </w:rPr>
      </w:pPr>
      <w:r w:rsidRPr="00D1015F">
        <w:rPr>
          <w:rFonts w:ascii="Arial" w:hAnsi="Arial" w:cs="Arial"/>
          <w:sz w:val="16"/>
          <w:szCs w:val="16"/>
        </w:rPr>
        <w:t>PESEL</w:t>
      </w:r>
      <w:r w:rsidRPr="00D1015F">
        <w:rPr>
          <w:rFonts w:ascii="Arial" w:hAnsi="Arial" w:cs="Arial"/>
          <w:sz w:val="52"/>
          <w:szCs w:val="52"/>
        </w:rPr>
        <w:t xml:space="preserve"> </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r w:rsidRPr="004D1075">
        <w:rPr>
          <w:rFonts w:ascii="Book Antiqua" w:hAnsi="Book Antiqua" w:cs="Arial"/>
          <w:bCs/>
          <w:sz w:val="52"/>
          <w:szCs w:val="52"/>
        </w:rPr>
        <w:t></w:t>
      </w:r>
    </w:p>
    <w:p w14:paraId="336140A3" w14:textId="77777777" w:rsidR="00BB7C78" w:rsidRPr="00EF2075" w:rsidRDefault="00BB7C78" w:rsidP="00BB7C78">
      <w:pPr>
        <w:rPr>
          <w:rFonts w:ascii="Arial" w:hAnsi="Arial" w:cs="Arial"/>
          <w:sz w:val="16"/>
          <w:szCs w:val="16"/>
        </w:rPr>
      </w:pPr>
      <w:r w:rsidRPr="00EF2075">
        <w:rPr>
          <w:rFonts w:ascii="Arial" w:hAnsi="Arial" w:cs="Arial"/>
          <w:sz w:val="16"/>
          <w:szCs w:val="16"/>
        </w:rPr>
        <w:t>Imię i nazwisko………………………………………………………….</w:t>
      </w:r>
    </w:p>
    <w:p w14:paraId="34F9743F" w14:textId="77777777" w:rsidR="00BB7C78" w:rsidRPr="00EF2075" w:rsidRDefault="00BB7C78" w:rsidP="00BB7C78">
      <w:pPr>
        <w:rPr>
          <w:rFonts w:ascii="Arial" w:hAnsi="Arial" w:cs="Arial"/>
          <w:sz w:val="16"/>
          <w:szCs w:val="16"/>
        </w:rPr>
      </w:pPr>
      <w:r w:rsidRPr="00EF2075">
        <w:rPr>
          <w:rFonts w:ascii="Arial" w:hAnsi="Arial" w:cs="Arial"/>
          <w:sz w:val="16"/>
          <w:szCs w:val="16"/>
        </w:rPr>
        <w:t>Ulica ……………………………………………………………………..</w:t>
      </w:r>
    </w:p>
    <w:p w14:paraId="60ED7638" w14:textId="77777777" w:rsidR="00BB7C78" w:rsidRPr="00EF2075" w:rsidRDefault="00BB7C78" w:rsidP="00BB7C78">
      <w:pPr>
        <w:rPr>
          <w:rFonts w:ascii="Arial" w:hAnsi="Arial" w:cs="Arial"/>
          <w:sz w:val="16"/>
          <w:szCs w:val="16"/>
        </w:rPr>
      </w:pPr>
      <w:r w:rsidRPr="00EF2075">
        <w:rPr>
          <w:rFonts w:ascii="Arial" w:hAnsi="Arial" w:cs="Arial"/>
          <w:sz w:val="16"/>
          <w:szCs w:val="16"/>
        </w:rPr>
        <w:t>Miejscowość ……………………………………………………………</w:t>
      </w:r>
    </w:p>
    <w:p w14:paraId="10DD1A50" w14:textId="77777777" w:rsidR="00BB7C78" w:rsidRPr="00203B84" w:rsidRDefault="00BB7C78" w:rsidP="00BB7C78">
      <w:pPr>
        <w:spacing w:before="0"/>
        <w:rPr>
          <w:rFonts w:ascii="Book Antiqua" w:hAnsi="Book Antiqua" w:cs="Arial"/>
          <w:bCs/>
          <w:sz w:val="16"/>
          <w:szCs w:val="16"/>
        </w:rPr>
      </w:pPr>
      <w:r w:rsidRPr="00D1015F">
        <w:rPr>
          <w:rFonts w:ascii="Arial" w:hAnsi="Arial" w:cs="Arial"/>
          <w:sz w:val="16"/>
          <w:szCs w:val="16"/>
        </w:rPr>
        <w:t xml:space="preserve">Kod pocztowy  </w:t>
      </w:r>
      <w:r w:rsidRPr="00203B84">
        <w:rPr>
          <w:rFonts w:ascii="Book Antiqua" w:hAnsi="Book Antiqua" w:cs="Arial"/>
          <w:bCs/>
          <w:sz w:val="36"/>
          <w:szCs w:val="44"/>
        </w:rPr>
        <w:t></w:t>
      </w:r>
      <w:r w:rsidRPr="00203B84">
        <w:rPr>
          <w:rFonts w:ascii="Book Antiqua" w:hAnsi="Book Antiqua" w:cs="Arial"/>
          <w:bCs/>
          <w:sz w:val="36"/>
          <w:szCs w:val="44"/>
        </w:rPr>
        <w:t>-</w:t>
      </w:r>
      <w:r w:rsidRPr="00203B84">
        <w:rPr>
          <w:rFonts w:ascii="Book Antiqua" w:hAnsi="Book Antiqua" w:cs="Arial"/>
          <w:bCs/>
          <w:sz w:val="36"/>
          <w:szCs w:val="44"/>
        </w:rPr>
        <w:t></w:t>
      </w:r>
      <w:r w:rsidRPr="00203B84">
        <w:rPr>
          <w:rFonts w:ascii="Book Antiqua" w:hAnsi="Book Antiqua" w:cs="Arial"/>
          <w:bCs/>
          <w:sz w:val="36"/>
          <w:szCs w:val="44"/>
        </w:rPr>
        <w:t></w:t>
      </w:r>
      <w:r w:rsidRPr="00203B84">
        <w:rPr>
          <w:rFonts w:ascii="Book Antiqua" w:hAnsi="Book Antiqua" w:cs="Arial"/>
          <w:bCs/>
          <w:sz w:val="36"/>
          <w:szCs w:val="44"/>
        </w:rPr>
        <w:t></w:t>
      </w:r>
    </w:p>
    <w:p w14:paraId="0D472BFC" w14:textId="77777777" w:rsidR="00BB7C78" w:rsidRPr="00D1015F" w:rsidRDefault="00BB7C78" w:rsidP="00BB7C78">
      <w:pPr>
        <w:spacing w:line="360" w:lineRule="auto"/>
        <w:rPr>
          <w:rFonts w:ascii="Arial" w:hAnsi="Arial" w:cs="Arial"/>
          <w:sz w:val="16"/>
          <w:szCs w:val="16"/>
        </w:rPr>
      </w:pPr>
      <w:r w:rsidRPr="00D1015F">
        <w:rPr>
          <w:rFonts w:ascii="Arial" w:hAnsi="Arial" w:cs="Arial"/>
          <w:sz w:val="16"/>
          <w:szCs w:val="16"/>
        </w:rPr>
        <w:t xml:space="preserve">tel. </w:t>
      </w:r>
      <w:r>
        <w:rPr>
          <w:rFonts w:ascii="Arial" w:hAnsi="Arial" w:cs="Arial"/>
          <w:sz w:val="16"/>
          <w:szCs w:val="16"/>
        </w:rPr>
        <w:t>……………………………………………………………………….</w:t>
      </w:r>
    </w:p>
    <w:p w14:paraId="7E6F0982" w14:textId="77777777" w:rsidR="00BB7C78" w:rsidRPr="00203B84" w:rsidRDefault="00BB7C78" w:rsidP="00BB7C78">
      <w:pPr>
        <w:spacing w:before="0" w:line="360" w:lineRule="auto"/>
        <w:rPr>
          <w:rFonts w:ascii="Arial" w:hAnsi="Arial" w:cs="Arial"/>
          <w:sz w:val="18"/>
          <w:szCs w:val="18"/>
        </w:rPr>
      </w:pPr>
    </w:p>
    <w:p w14:paraId="04CCAB74" w14:textId="77777777" w:rsidR="00BB7C78" w:rsidRPr="00203B84" w:rsidRDefault="00BB7C78" w:rsidP="00BB7C78">
      <w:pPr>
        <w:spacing w:before="0" w:line="360" w:lineRule="auto"/>
        <w:rPr>
          <w:rFonts w:ascii="Arial" w:hAnsi="Arial" w:cs="Arial"/>
          <w:sz w:val="18"/>
          <w:szCs w:val="18"/>
        </w:rPr>
      </w:pPr>
    </w:p>
    <w:p w14:paraId="3ADA31EB" w14:textId="77777777" w:rsidR="00BB7C78" w:rsidRPr="00D1015F" w:rsidRDefault="00BB7C78" w:rsidP="00BB7C78">
      <w:pPr>
        <w:spacing w:before="0" w:line="360" w:lineRule="auto"/>
        <w:jc w:val="center"/>
        <w:rPr>
          <w:rFonts w:ascii="Arial" w:hAnsi="Arial" w:cs="Arial"/>
          <w:b/>
          <w:sz w:val="22"/>
          <w:szCs w:val="20"/>
        </w:rPr>
      </w:pPr>
      <w:r w:rsidRPr="00D1015F">
        <w:rPr>
          <w:rFonts w:ascii="Arial" w:hAnsi="Arial" w:cs="Arial"/>
          <w:b/>
          <w:sz w:val="22"/>
          <w:szCs w:val="20"/>
        </w:rPr>
        <w:t>P</w:t>
      </w:r>
      <w:r>
        <w:rPr>
          <w:rFonts w:ascii="Arial" w:hAnsi="Arial" w:cs="Arial"/>
          <w:b/>
          <w:sz w:val="22"/>
          <w:szCs w:val="20"/>
        </w:rPr>
        <w:t>odanie</w:t>
      </w:r>
      <w:r w:rsidRPr="00D1015F">
        <w:rPr>
          <w:rFonts w:ascii="Arial" w:hAnsi="Arial" w:cs="Arial"/>
          <w:b/>
          <w:sz w:val="22"/>
          <w:szCs w:val="20"/>
        </w:rPr>
        <w:t xml:space="preserve"> </w:t>
      </w:r>
      <w:r>
        <w:rPr>
          <w:rFonts w:ascii="Arial" w:hAnsi="Arial" w:cs="Arial"/>
          <w:b/>
          <w:sz w:val="22"/>
          <w:szCs w:val="20"/>
        </w:rPr>
        <w:t>o</w:t>
      </w:r>
      <w:r w:rsidRPr="00D1015F">
        <w:rPr>
          <w:rFonts w:ascii="Arial" w:hAnsi="Arial" w:cs="Arial"/>
          <w:b/>
          <w:sz w:val="22"/>
          <w:szCs w:val="20"/>
        </w:rPr>
        <w:t xml:space="preserve"> </w:t>
      </w:r>
      <w:r>
        <w:rPr>
          <w:rFonts w:ascii="Arial" w:hAnsi="Arial" w:cs="Arial"/>
          <w:b/>
          <w:sz w:val="22"/>
          <w:szCs w:val="20"/>
        </w:rPr>
        <w:t>zwrot</w:t>
      </w:r>
      <w:r w:rsidRPr="00D1015F">
        <w:rPr>
          <w:rFonts w:ascii="Arial" w:hAnsi="Arial" w:cs="Arial"/>
          <w:b/>
          <w:sz w:val="22"/>
          <w:szCs w:val="20"/>
        </w:rPr>
        <w:t xml:space="preserve"> </w:t>
      </w:r>
      <w:r>
        <w:rPr>
          <w:rFonts w:ascii="Arial" w:hAnsi="Arial" w:cs="Arial"/>
          <w:b/>
          <w:sz w:val="22"/>
          <w:szCs w:val="20"/>
        </w:rPr>
        <w:t>opłaty</w:t>
      </w:r>
      <w:r w:rsidRPr="00D1015F">
        <w:rPr>
          <w:rFonts w:ascii="Arial" w:hAnsi="Arial" w:cs="Arial"/>
          <w:b/>
          <w:sz w:val="22"/>
          <w:szCs w:val="20"/>
        </w:rPr>
        <w:t xml:space="preserve"> </w:t>
      </w:r>
      <w:r>
        <w:rPr>
          <w:rFonts w:ascii="Arial" w:hAnsi="Arial" w:cs="Arial"/>
          <w:b/>
          <w:sz w:val="22"/>
          <w:szCs w:val="20"/>
        </w:rPr>
        <w:t>rekrutacyjnej</w:t>
      </w:r>
    </w:p>
    <w:p w14:paraId="5FB9E7B9" w14:textId="77777777" w:rsidR="00BB7C78" w:rsidRPr="00D27A2B" w:rsidRDefault="00BB7C78" w:rsidP="00BB7C78">
      <w:pPr>
        <w:tabs>
          <w:tab w:val="left" w:pos="9180"/>
        </w:tabs>
        <w:spacing w:before="0" w:line="360" w:lineRule="auto"/>
        <w:ind w:right="23"/>
        <w:rPr>
          <w:rFonts w:ascii="Arial" w:hAnsi="Arial" w:cs="Arial"/>
          <w:sz w:val="16"/>
          <w:szCs w:val="16"/>
        </w:rPr>
      </w:pPr>
    </w:p>
    <w:p w14:paraId="79FB9EDD" w14:textId="77777777" w:rsidR="00BB7C78" w:rsidRPr="00D1015F" w:rsidRDefault="00BB7C78" w:rsidP="00BB7C78">
      <w:pPr>
        <w:tabs>
          <w:tab w:val="left" w:pos="9180"/>
        </w:tabs>
        <w:spacing w:before="0" w:line="360" w:lineRule="auto"/>
        <w:jc w:val="both"/>
        <w:rPr>
          <w:rFonts w:ascii="Arial" w:hAnsi="Arial" w:cs="Arial"/>
          <w:sz w:val="20"/>
          <w:szCs w:val="20"/>
        </w:rPr>
      </w:pPr>
      <w:r w:rsidRPr="00D1015F">
        <w:rPr>
          <w:rFonts w:ascii="Arial" w:hAnsi="Arial" w:cs="Arial"/>
          <w:sz w:val="20"/>
          <w:szCs w:val="20"/>
        </w:rPr>
        <w:t>Proszę o zwrot kwoty w wysokości</w:t>
      </w:r>
      <w:r>
        <w:rPr>
          <w:rFonts w:ascii="Arial" w:hAnsi="Arial" w:cs="Arial"/>
          <w:sz w:val="20"/>
          <w:szCs w:val="20"/>
        </w:rPr>
        <w:t xml:space="preserve"> </w:t>
      </w:r>
      <w:r w:rsidRPr="00D1015F">
        <w:rPr>
          <w:rFonts w:ascii="Arial" w:hAnsi="Arial" w:cs="Arial"/>
          <w:sz w:val="20"/>
          <w:szCs w:val="20"/>
        </w:rPr>
        <w:t>…………. PLN</w:t>
      </w:r>
      <w:r>
        <w:rPr>
          <w:rFonts w:ascii="Arial" w:hAnsi="Arial" w:cs="Arial"/>
          <w:sz w:val="20"/>
          <w:szCs w:val="20"/>
        </w:rPr>
        <w:t xml:space="preserve"> (słownie: ………………………………………………….),</w:t>
      </w:r>
      <w:r w:rsidRPr="00D1015F">
        <w:rPr>
          <w:rFonts w:ascii="Arial" w:hAnsi="Arial" w:cs="Arial"/>
          <w:sz w:val="20"/>
          <w:szCs w:val="20"/>
        </w:rPr>
        <w:t xml:space="preserve"> wniesionej tytułem opłaty rekrutacyjnej na studia I/II</w:t>
      </w:r>
      <w:r w:rsidRPr="00657EF2">
        <w:rPr>
          <w:rStyle w:val="Odwoanieprzypisudolnego"/>
          <w:rFonts w:ascii="Arial" w:hAnsi="Arial"/>
          <w:sz w:val="20"/>
          <w:szCs w:val="20"/>
        </w:rPr>
        <w:footnoteReference w:customMarkFollows="1" w:id="7"/>
        <w:t>*</w:t>
      </w:r>
      <w:r>
        <w:rPr>
          <w:rFonts w:ascii="Arial" w:hAnsi="Arial" w:cs="Arial"/>
          <w:sz w:val="20"/>
          <w:szCs w:val="20"/>
        </w:rPr>
        <w:t xml:space="preserve"> </w:t>
      </w:r>
      <w:r w:rsidRPr="00D1015F">
        <w:rPr>
          <w:rFonts w:ascii="Arial" w:hAnsi="Arial" w:cs="Arial"/>
          <w:sz w:val="20"/>
          <w:szCs w:val="20"/>
        </w:rPr>
        <w:t>stopnia:</w:t>
      </w:r>
    </w:p>
    <w:p w14:paraId="450A6B63" w14:textId="77777777" w:rsidR="00BB7C78" w:rsidRPr="00D1015F" w:rsidRDefault="00BB7C78" w:rsidP="00BB7C78">
      <w:pPr>
        <w:tabs>
          <w:tab w:val="left" w:pos="9180"/>
        </w:tabs>
        <w:spacing w:before="0" w:line="360" w:lineRule="auto"/>
        <w:jc w:val="both"/>
        <w:rPr>
          <w:rFonts w:ascii="Arial" w:hAnsi="Arial" w:cs="Arial"/>
          <w:sz w:val="20"/>
          <w:szCs w:val="20"/>
        </w:rPr>
      </w:pPr>
      <w:r w:rsidRPr="00D1015F">
        <w:rPr>
          <w:rFonts w:ascii="Arial" w:hAnsi="Arial" w:cs="Arial"/>
          <w:sz w:val="20"/>
          <w:szCs w:val="20"/>
        </w:rPr>
        <w:t>przelew</w:t>
      </w:r>
      <w:r>
        <w:rPr>
          <w:rFonts w:ascii="Arial" w:hAnsi="Arial" w:cs="Arial"/>
          <w:sz w:val="20"/>
          <w:szCs w:val="20"/>
        </w:rPr>
        <w:t>em</w:t>
      </w:r>
      <w:r w:rsidRPr="00D1015F">
        <w:rPr>
          <w:rFonts w:ascii="Arial" w:hAnsi="Arial" w:cs="Arial"/>
          <w:sz w:val="20"/>
          <w:szCs w:val="20"/>
        </w:rPr>
        <w:t xml:space="preserve"> na rachunek bankowy ……………………………………………………………………………….</w:t>
      </w:r>
      <w:r>
        <w:rPr>
          <w:rFonts w:ascii="Arial" w:hAnsi="Arial" w:cs="Arial"/>
          <w:sz w:val="20"/>
          <w:szCs w:val="20"/>
        </w:rPr>
        <w:t>.............</w:t>
      </w:r>
    </w:p>
    <w:p w14:paraId="3BC68C68" w14:textId="77777777" w:rsidR="00BB7C78" w:rsidRPr="00D1015F" w:rsidRDefault="00BB7C78" w:rsidP="00BB7C78">
      <w:pPr>
        <w:tabs>
          <w:tab w:val="left" w:pos="9180"/>
        </w:tabs>
        <w:spacing w:before="0"/>
        <w:ind w:left="4536"/>
        <w:jc w:val="both"/>
        <w:rPr>
          <w:rFonts w:ascii="Arial" w:hAnsi="Arial" w:cs="Arial"/>
          <w:sz w:val="16"/>
          <w:szCs w:val="16"/>
        </w:rPr>
      </w:pPr>
      <w:r w:rsidRPr="00D1015F">
        <w:rPr>
          <w:rFonts w:ascii="Arial" w:hAnsi="Arial" w:cs="Arial"/>
          <w:sz w:val="16"/>
          <w:szCs w:val="16"/>
        </w:rPr>
        <w:t>(nazwa banku i nr rachunku</w:t>
      </w:r>
      <w:r>
        <w:rPr>
          <w:rFonts w:ascii="Arial" w:hAnsi="Arial" w:cs="Arial"/>
          <w:sz w:val="16"/>
          <w:szCs w:val="16"/>
        </w:rPr>
        <w:t xml:space="preserve"> kandydata</w:t>
      </w:r>
      <w:r w:rsidRPr="00D1015F">
        <w:rPr>
          <w:rFonts w:ascii="Arial" w:hAnsi="Arial" w:cs="Arial"/>
          <w:sz w:val="16"/>
          <w:szCs w:val="16"/>
        </w:rPr>
        <w:t>)</w:t>
      </w:r>
    </w:p>
    <w:p w14:paraId="4B054AA5" w14:textId="77777777" w:rsidR="00BB7C78" w:rsidRPr="00203B84" w:rsidRDefault="00BB7C78" w:rsidP="00BB7C78">
      <w:pPr>
        <w:tabs>
          <w:tab w:val="left" w:pos="9180"/>
        </w:tabs>
        <w:spacing w:before="0" w:line="360" w:lineRule="auto"/>
        <w:ind w:right="23"/>
        <w:rPr>
          <w:rFonts w:ascii="Arial" w:hAnsi="Arial" w:cs="Arial"/>
          <w:sz w:val="16"/>
          <w:szCs w:val="16"/>
        </w:rPr>
      </w:pPr>
    </w:p>
    <w:p w14:paraId="250D861E" w14:textId="77777777" w:rsidR="00BB7C78" w:rsidRDefault="00BB7C78" w:rsidP="00BB7C78">
      <w:pPr>
        <w:tabs>
          <w:tab w:val="left" w:pos="9180"/>
        </w:tabs>
        <w:spacing w:before="0" w:line="360" w:lineRule="auto"/>
        <w:ind w:right="23"/>
        <w:rPr>
          <w:rFonts w:ascii="Arial" w:hAnsi="Arial" w:cs="Arial"/>
          <w:sz w:val="16"/>
          <w:szCs w:val="16"/>
        </w:rPr>
      </w:pPr>
    </w:p>
    <w:p w14:paraId="12DEEF23" w14:textId="77777777" w:rsidR="00BB7C78" w:rsidRPr="00624A5B" w:rsidRDefault="00BB7C78" w:rsidP="00BB7C78">
      <w:pPr>
        <w:tabs>
          <w:tab w:val="left" w:pos="9180"/>
        </w:tabs>
        <w:spacing w:before="0" w:line="360" w:lineRule="auto"/>
        <w:ind w:firstLine="426"/>
        <w:jc w:val="both"/>
        <w:rPr>
          <w:rFonts w:ascii="Arial" w:hAnsi="Arial" w:cs="Arial"/>
          <w:sz w:val="20"/>
          <w:szCs w:val="20"/>
        </w:rPr>
      </w:pPr>
      <w:r w:rsidRPr="00624A5B">
        <w:rPr>
          <w:rFonts w:ascii="Arial" w:hAnsi="Arial" w:cs="Arial"/>
          <w:sz w:val="20"/>
          <w:szCs w:val="20"/>
        </w:rPr>
        <w:t>Powodem zwrotu opłaty rekrutacyjnej jest:</w:t>
      </w:r>
    </w:p>
    <w:p w14:paraId="0D88DB13" w14:textId="77777777" w:rsidR="00BB7C78" w:rsidRPr="00624A5B" w:rsidRDefault="00BB7C78" w:rsidP="00BB7C78">
      <w:pPr>
        <w:tabs>
          <w:tab w:val="left" w:pos="709"/>
          <w:tab w:val="left" w:pos="9180"/>
        </w:tabs>
        <w:spacing w:before="0" w:line="360" w:lineRule="auto"/>
        <w:ind w:left="426"/>
        <w:jc w:val="both"/>
        <w:rPr>
          <w:rFonts w:ascii="Arial" w:hAnsi="Arial" w:cs="Arial"/>
          <w:sz w:val="20"/>
          <w:szCs w:val="20"/>
        </w:rPr>
      </w:pPr>
      <w:r w:rsidRPr="00624A5B">
        <w:rPr>
          <w:rFonts w:ascii="Arial" w:hAnsi="Arial" w:cs="Arial"/>
          <w:sz w:val="20"/>
          <w:szCs w:val="20"/>
        </w:rPr>
        <w:t></w:t>
      </w:r>
      <w:r w:rsidRPr="00624A5B">
        <w:rPr>
          <w:rFonts w:ascii="Arial" w:hAnsi="Arial" w:cs="Arial"/>
          <w:sz w:val="20"/>
          <w:szCs w:val="20"/>
        </w:rPr>
        <w:tab/>
        <w:t>nieuruchomienie kierunku</w:t>
      </w:r>
    </w:p>
    <w:p w14:paraId="564914B5" w14:textId="77777777" w:rsidR="00BB7C78" w:rsidRPr="00624A5B" w:rsidRDefault="00BB7C78" w:rsidP="00BB7C78">
      <w:pPr>
        <w:tabs>
          <w:tab w:val="left" w:pos="709"/>
          <w:tab w:val="left" w:pos="9180"/>
        </w:tabs>
        <w:spacing w:before="0" w:line="360" w:lineRule="auto"/>
        <w:ind w:left="709" w:hanging="283"/>
        <w:jc w:val="both"/>
        <w:rPr>
          <w:rFonts w:ascii="Arial" w:hAnsi="Arial" w:cs="Arial"/>
          <w:sz w:val="20"/>
          <w:szCs w:val="20"/>
        </w:rPr>
      </w:pPr>
      <w:r w:rsidRPr="00624A5B">
        <w:rPr>
          <w:rFonts w:ascii="Arial" w:hAnsi="Arial" w:cs="Arial"/>
          <w:sz w:val="20"/>
          <w:szCs w:val="20"/>
        </w:rPr>
        <w:t></w:t>
      </w:r>
      <w:r w:rsidRPr="00624A5B">
        <w:rPr>
          <w:rFonts w:ascii="Arial" w:hAnsi="Arial" w:cs="Arial"/>
          <w:sz w:val="20"/>
          <w:szCs w:val="20"/>
        </w:rPr>
        <w:tab/>
        <w:t>rezygnacja z rekrutacji na kierunek/kierunki ………………………………….………………………………… ……………………………………………………….………………………………..…………………………….., która nastąpiła przed zamknięciem rekrutacji z powodu…………………………………………………………</w:t>
      </w:r>
    </w:p>
    <w:p w14:paraId="4CAC556B" w14:textId="77777777" w:rsidR="00BB7C78" w:rsidRPr="00624A5B" w:rsidRDefault="00BB7C78" w:rsidP="00BB7C78">
      <w:pPr>
        <w:tabs>
          <w:tab w:val="left" w:pos="709"/>
          <w:tab w:val="left" w:pos="9180"/>
        </w:tabs>
        <w:spacing w:before="0" w:line="360" w:lineRule="auto"/>
        <w:ind w:left="709" w:hanging="283"/>
        <w:jc w:val="both"/>
        <w:rPr>
          <w:rFonts w:ascii="Arial" w:hAnsi="Arial" w:cs="Arial"/>
          <w:sz w:val="20"/>
          <w:szCs w:val="20"/>
        </w:rPr>
      </w:pPr>
      <w:r w:rsidRPr="00624A5B">
        <w:rPr>
          <w:rFonts w:ascii="Arial" w:hAnsi="Arial" w:cs="Arial"/>
          <w:sz w:val="20"/>
          <w:szCs w:val="20"/>
        </w:rPr>
        <w:t>…………………………………………………………………………………………………………………………….</w:t>
      </w:r>
    </w:p>
    <w:p w14:paraId="0A55D8C5" w14:textId="77777777" w:rsidR="00BB7C78" w:rsidRPr="00624A5B" w:rsidRDefault="00BB7C78" w:rsidP="00BB7C78">
      <w:pPr>
        <w:tabs>
          <w:tab w:val="left" w:pos="709"/>
          <w:tab w:val="left" w:pos="9180"/>
        </w:tabs>
        <w:spacing w:before="0" w:line="360" w:lineRule="auto"/>
        <w:ind w:left="426"/>
        <w:jc w:val="both"/>
        <w:rPr>
          <w:rFonts w:ascii="Arial" w:hAnsi="Arial" w:cs="Arial"/>
          <w:sz w:val="20"/>
          <w:szCs w:val="20"/>
        </w:rPr>
      </w:pPr>
      <w:r w:rsidRPr="00624A5B">
        <w:rPr>
          <w:rFonts w:ascii="Arial" w:hAnsi="Arial" w:cs="Arial"/>
          <w:sz w:val="20"/>
          <w:szCs w:val="20"/>
        </w:rPr>
        <w:t></w:t>
      </w:r>
      <w:r w:rsidRPr="00624A5B">
        <w:rPr>
          <w:rFonts w:ascii="Arial" w:hAnsi="Arial" w:cs="Arial"/>
          <w:sz w:val="20"/>
          <w:szCs w:val="20"/>
        </w:rPr>
        <w:tab/>
        <w:t>inne (proszę podać przyczynę) ………………………………………………………………………..……….....</w:t>
      </w:r>
    </w:p>
    <w:p w14:paraId="1A69AA73" w14:textId="77777777" w:rsidR="00BB7C78" w:rsidRPr="00D1015F" w:rsidRDefault="00BB7C78" w:rsidP="00BB7C78">
      <w:pPr>
        <w:tabs>
          <w:tab w:val="left" w:pos="9180"/>
        </w:tabs>
        <w:spacing w:before="0" w:line="360" w:lineRule="auto"/>
        <w:ind w:left="709"/>
        <w:jc w:val="both"/>
        <w:rPr>
          <w:rFonts w:ascii="Arial" w:hAnsi="Arial" w:cs="Arial"/>
          <w:sz w:val="20"/>
          <w:szCs w:val="20"/>
        </w:rPr>
      </w:pPr>
      <w:r w:rsidRPr="00624A5B">
        <w:rPr>
          <w:rFonts w:ascii="Arial" w:hAnsi="Arial" w:cs="Arial"/>
          <w:sz w:val="20"/>
          <w:szCs w:val="20"/>
        </w:rPr>
        <w:t>………………………………………………………………………………………………………………………...</w:t>
      </w:r>
    </w:p>
    <w:p w14:paraId="62BCD00C" w14:textId="77777777" w:rsidR="00BB7C78" w:rsidRDefault="00BB7C78" w:rsidP="00BB7C78">
      <w:pPr>
        <w:tabs>
          <w:tab w:val="left" w:pos="9180"/>
        </w:tabs>
        <w:spacing w:before="0" w:line="360" w:lineRule="auto"/>
        <w:ind w:right="23"/>
        <w:rPr>
          <w:rFonts w:ascii="Arial" w:hAnsi="Arial" w:cs="Arial"/>
          <w:sz w:val="16"/>
          <w:szCs w:val="16"/>
        </w:rPr>
      </w:pPr>
    </w:p>
    <w:p w14:paraId="00864723" w14:textId="77777777" w:rsidR="00BB7C78" w:rsidRPr="00203B84" w:rsidRDefault="00BB7C78" w:rsidP="00BB7C78">
      <w:pPr>
        <w:tabs>
          <w:tab w:val="left" w:pos="9180"/>
        </w:tabs>
        <w:spacing w:before="0" w:line="360" w:lineRule="auto"/>
        <w:ind w:right="23"/>
        <w:rPr>
          <w:rFonts w:ascii="Arial" w:hAnsi="Arial" w:cs="Arial"/>
          <w:sz w:val="16"/>
          <w:szCs w:val="16"/>
        </w:rPr>
      </w:pPr>
    </w:p>
    <w:p w14:paraId="3A63B6F9" w14:textId="77777777" w:rsidR="00BB7C78" w:rsidRPr="00382E27" w:rsidRDefault="00BB7C78" w:rsidP="00BB7C78">
      <w:pPr>
        <w:spacing w:before="0"/>
        <w:ind w:left="4956" w:firstLine="708"/>
        <w:rPr>
          <w:rFonts w:ascii="Arial" w:hAnsi="Arial" w:cs="Arial"/>
          <w:sz w:val="20"/>
          <w:szCs w:val="20"/>
        </w:rPr>
      </w:pPr>
      <w:r>
        <w:rPr>
          <w:rFonts w:ascii="Arial" w:hAnsi="Arial" w:cs="Arial"/>
          <w:sz w:val="20"/>
          <w:szCs w:val="20"/>
        </w:rPr>
        <w:t>..</w:t>
      </w:r>
      <w:r w:rsidRPr="00382E27">
        <w:rPr>
          <w:rFonts w:ascii="Arial" w:hAnsi="Arial" w:cs="Arial"/>
          <w:sz w:val="20"/>
          <w:szCs w:val="20"/>
        </w:rPr>
        <w:t>………………………………</w:t>
      </w:r>
      <w:r>
        <w:rPr>
          <w:rFonts w:ascii="Arial" w:hAnsi="Arial" w:cs="Arial"/>
          <w:sz w:val="20"/>
          <w:szCs w:val="20"/>
        </w:rPr>
        <w:t>…</w:t>
      </w:r>
    </w:p>
    <w:p w14:paraId="1E6F3D36" w14:textId="77777777" w:rsidR="00BB7C78" w:rsidRDefault="00BB7C78" w:rsidP="00BB7C78">
      <w:pPr>
        <w:spacing w:before="0"/>
        <w:ind w:left="5670" w:hanging="6"/>
        <w:rPr>
          <w:rFonts w:ascii="Arial" w:hAnsi="Arial" w:cs="Arial"/>
          <w:sz w:val="16"/>
          <w:szCs w:val="16"/>
        </w:rPr>
      </w:pPr>
      <w:r>
        <w:rPr>
          <w:rFonts w:ascii="Arial" w:hAnsi="Arial" w:cs="Arial"/>
          <w:sz w:val="16"/>
          <w:szCs w:val="16"/>
        </w:rPr>
        <w:t xml:space="preserve">                </w:t>
      </w:r>
      <w:r w:rsidRPr="00386E49">
        <w:rPr>
          <w:rFonts w:ascii="Arial" w:hAnsi="Arial" w:cs="Arial"/>
          <w:sz w:val="16"/>
          <w:szCs w:val="16"/>
        </w:rPr>
        <w:t>(podpis kandydata)</w:t>
      </w:r>
    </w:p>
    <w:p w14:paraId="2C8BFBE3" w14:textId="77777777" w:rsidR="00BB7C78" w:rsidRDefault="00BB7C78" w:rsidP="00BB7C78">
      <w:pPr>
        <w:tabs>
          <w:tab w:val="left" w:pos="9180"/>
        </w:tabs>
        <w:spacing w:before="0" w:line="360" w:lineRule="auto"/>
        <w:ind w:right="23"/>
        <w:rPr>
          <w:rFonts w:ascii="Arial" w:hAnsi="Arial" w:cs="Arial"/>
          <w:sz w:val="16"/>
          <w:szCs w:val="16"/>
        </w:rPr>
      </w:pPr>
    </w:p>
    <w:p w14:paraId="114B00F2" w14:textId="77777777" w:rsidR="00BB7C78" w:rsidRDefault="00BB7C78" w:rsidP="00BB7C78">
      <w:pPr>
        <w:tabs>
          <w:tab w:val="left" w:pos="9180"/>
        </w:tabs>
        <w:spacing w:before="0" w:line="360" w:lineRule="auto"/>
        <w:ind w:right="23"/>
        <w:rPr>
          <w:rFonts w:ascii="Arial" w:hAnsi="Arial" w:cs="Arial"/>
          <w:sz w:val="16"/>
          <w:szCs w:val="16"/>
        </w:rPr>
      </w:pPr>
    </w:p>
    <w:p w14:paraId="056FF05A" w14:textId="77777777" w:rsidR="00BB7C78" w:rsidRDefault="00BB7C78" w:rsidP="00BB7C78">
      <w:pPr>
        <w:tabs>
          <w:tab w:val="left" w:pos="9180"/>
        </w:tabs>
        <w:spacing w:before="0" w:line="360" w:lineRule="auto"/>
        <w:ind w:right="23"/>
        <w:rPr>
          <w:rFonts w:ascii="Arial" w:hAnsi="Arial" w:cs="Arial"/>
          <w:sz w:val="16"/>
          <w:szCs w:val="16"/>
        </w:rPr>
      </w:pPr>
    </w:p>
    <w:p w14:paraId="32645528" w14:textId="77777777" w:rsidR="00BB7C78" w:rsidRPr="00203B84" w:rsidRDefault="00BB7C78" w:rsidP="00BB7C78">
      <w:pPr>
        <w:tabs>
          <w:tab w:val="left" w:pos="9180"/>
        </w:tabs>
        <w:spacing w:before="0" w:line="360" w:lineRule="auto"/>
        <w:ind w:right="23"/>
        <w:rPr>
          <w:rFonts w:ascii="Arial" w:hAnsi="Arial" w:cs="Arial"/>
          <w:sz w:val="16"/>
          <w:szCs w:val="16"/>
        </w:rPr>
      </w:pPr>
    </w:p>
    <w:p w14:paraId="4E23BCAB" w14:textId="77777777" w:rsidR="00BB7C78" w:rsidRPr="00D1015F" w:rsidRDefault="00BB7C78" w:rsidP="00BB7C78">
      <w:pPr>
        <w:spacing w:before="0"/>
        <w:rPr>
          <w:rFonts w:ascii="Arial" w:hAnsi="Arial" w:cs="Arial"/>
          <w:sz w:val="20"/>
          <w:szCs w:val="20"/>
        </w:rPr>
      </w:pPr>
      <w:r w:rsidRPr="00D1015F">
        <w:rPr>
          <w:rFonts w:ascii="Arial" w:hAnsi="Arial" w:cs="Arial"/>
          <w:sz w:val="20"/>
          <w:szCs w:val="20"/>
        </w:rPr>
        <w:t>Potwierdzenie przyjęcia wniosku</w:t>
      </w:r>
      <w:r>
        <w:rPr>
          <w:rFonts w:ascii="Arial" w:hAnsi="Arial" w:cs="Arial"/>
          <w:sz w:val="20"/>
          <w:szCs w:val="20"/>
        </w:rPr>
        <w:t xml:space="preserve">: </w:t>
      </w:r>
      <w:r w:rsidRPr="00D1015F">
        <w:rPr>
          <w:rFonts w:ascii="Arial" w:hAnsi="Arial" w:cs="Arial"/>
          <w:sz w:val="20"/>
          <w:szCs w:val="20"/>
        </w:rPr>
        <w:t>…………………………</w:t>
      </w:r>
      <w:r>
        <w:rPr>
          <w:rFonts w:ascii="Arial" w:hAnsi="Arial" w:cs="Arial"/>
          <w:sz w:val="20"/>
          <w:szCs w:val="20"/>
        </w:rPr>
        <w:t>…………</w:t>
      </w:r>
    </w:p>
    <w:p w14:paraId="4C09BD7E" w14:textId="77777777" w:rsidR="00BB7C78" w:rsidRDefault="00BB7C78" w:rsidP="00BB7C78">
      <w:pPr>
        <w:spacing w:before="0" w:line="360" w:lineRule="auto"/>
        <w:rPr>
          <w:rFonts w:ascii="Arial" w:hAnsi="Arial" w:cs="Arial"/>
          <w:sz w:val="16"/>
          <w:szCs w:val="16"/>
        </w:rPr>
      </w:pPr>
    </w:p>
    <w:p w14:paraId="2CB76EA8" w14:textId="77777777" w:rsidR="00BB7C78" w:rsidRDefault="00BB7C78" w:rsidP="00BB7C78">
      <w:pPr>
        <w:spacing w:before="0" w:line="360" w:lineRule="auto"/>
        <w:rPr>
          <w:rFonts w:ascii="Arial" w:hAnsi="Arial" w:cs="Arial"/>
          <w:sz w:val="16"/>
          <w:szCs w:val="16"/>
        </w:rPr>
      </w:pPr>
    </w:p>
    <w:p w14:paraId="3218E27E" w14:textId="4C9023BC" w:rsidR="00BB7C78" w:rsidRPr="00386E49" w:rsidRDefault="00BB7C78" w:rsidP="00BB7C78">
      <w:pPr>
        <w:suppressAutoHyphens/>
        <w:rPr>
          <w:rFonts w:ascii="Arial" w:hAnsi="Arial" w:cs="Arial"/>
          <w:color w:val="000000"/>
          <w:sz w:val="16"/>
        </w:rPr>
      </w:pPr>
      <w:r w:rsidRPr="00386E49">
        <w:rPr>
          <w:rFonts w:ascii="Arial" w:hAnsi="Arial" w:cs="Arial"/>
          <w:color w:val="000000"/>
          <w:sz w:val="16"/>
        </w:rPr>
        <w:t>Załącznik:</w:t>
      </w:r>
    </w:p>
    <w:p w14:paraId="7FB5D5D5" w14:textId="77777777" w:rsidR="00BB7C78" w:rsidRPr="00E01820" w:rsidRDefault="00BB7C78" w:rsidP="00BB7C78">
      <w:pPr>
        <w:numPr>
          <w:ilvl w:val="0"/>
          <w:numId w:val="20"/>
        </w:numPr>
        <w:suppressAutoHyphens/>
        <w:rPr>
          <w:rFonts w:ascii="Arial" w:hAnsi="Arial" w:cs="Arial"/>
          <w:color w:val="000000"/>
          <w:sz w:val="16"/>
        </w:rPr>
      </w:pPr>
      <w:r w:rsidRPr="00386E49">
        <w:rPr>
          <w:rFonts w:ascii="Arial" w:hAnsi="Arial" w:cs="Arial"/>
          <w:color w:val="000000"/>
          <w:sz w:val="16"/>
        </w:rPr>
        <w:t>potwierdzenie dokonania opłaty rekrutacyjnej</w:t>
      </w:r>
      <w:r w:rsidRPr="00E01820">
        <w:rPr>
          <w:rFonts w:ascii="Tahoma" w:hAnsi="Tahoma" w:cs="Tahoma"/>
          <w:sz w:val="16"/>
          <w:szCs w:val="16"/>
        </w:rPr>
        <w:br w:type="page"/>
      </w:r>
    </w:p>
    <w:p w14:paraId="7DD95951" w14:textId="77777777" w:rsidR="00BB7C78" w:rsidRPr="00CE20C0" w:rsidRDefault="00BB7C78" w:rsidP="00BB7C78">
      <w:pPr>
        <w:tabs>
          <w:tab w:val="left" w:pos="284"/>
        </w:tabs>
        <w:spacing w:before="0"/>
        <w:jc w:val="right"/>
        <w:rPr>
          <w:rFonts w:ascii="Tahoma" w:hAnsi="Tahoma" w:cs="Tahoma"/>
          <w:sz w:val="16"/>
          <w:szCs w:val="16"/>
        </w:rPr>
      </w:pPr>
      <w:r w:rsidRPr="00CE20C0">
        <w:rPr>
          <w:rFonts w:ascii="Tahoma" w:hAnsi="Tahoma" w:cs="Tahoma"/>
          <w:sz w:val="16"/>
          <w:szCs w:val="16"/>
        </w:rPr>
        <w:lastRenderedPageBreak/>
        <w:t>Załącznik nr 10</w:t>
      </w:r>
    </w:p>
    <w:p w14:paraId="16446BE5" w14:textId="5433A7B7" w:rsidR="00BB7C78" w:rsidRPr="00CE20C0" w:rsidRDefault="00BB7C78" w:rsidP="00BB7C78">
      <w:pPr>
        <w:spacing w:before="0"/>
        <w:jc w:val="right"/>
        <w:rPr>
          <w:rFonts w:ascii="Tahoma" w:hAnsi="Tahoma" w:cs="Tahoma"/>
          <w:sz w:val="16"/>
          <w:szCs w:val="16"/>
        </w:rPr>
      </w:pPr>
      <w:r w:rsidRPr="00CE20C0">
        <w:rPr>
          <w:rFonts w:ascii="Tahoma" w:hAnsi="Tahoma" w:cs="Tahoma"/>
          <w:sz w:val="16"/>
          <w:szCs w:val="16"/>
        </w:rPr>
        <w:t xml:space="preserve">do Uchwały Nr </w:t>
      </w:r>
      <w:r w:rsidR="00D01BDA">
        <w:rPr>
          <w:rFonts w:ascii="Tahoma" w:hAnsi="Tahoma" w:cs="Tahoma"/>
          <w:sz w:val="16"/>
          <w:szCs w:val="16"/>
        </w:rPr>
        <w:t>41</w:t>
      </w:r>
      <w:r w:rsidRPr="00CE20C0">
        <w:rPr>
          <w:rFonts w:ascii="Tahoma" w:hAnsi="Tahoma" w:cs="Tahoma"/>
          <w:sz w:val="16"/>
          <w:szCs w:val="16"/>
        </w:rPr>
        <w:t xml:space="preserve">/2024 Senatu Politechniki Łódzkiej z dnia </w:t>
      </w:r>
      <w:r w:rsidR="00517569">
        <w:rPr>
          <w:rFonts w:ascii="Tahoma" w:hAnsi="Tahoma" w:cs="Tahoma"/>
          <w:sz w:val="16"/>
          <w:szCs w:val="16"/>
        </w:rPr>
        <w:t>26</w:t>
      </w:r>
      <w:r w:rsidRPr="00CE20C0">
        <w:rPr>
          <w:rFonts w:ascii="Tahoma" w:hAnsi="Tahoma" w:cs="Tahoma"/>
          <w:sz w:val="16"/>
          <w:szCs w:val="16"/>
        </w:rPr>
        <w:t xml:space="preserve"> czerwca 2024 r.</w:t>
      </w:r>
    </w:p>
    <w:p w14:paraId="59EBE038" w14:textId="77777777" w:rsidR="00BB7C78" w:rsidRPr="001B7759" w:rsidRDefault="00BB7C78" w:rsidP="00BB7C78">
      <w:pPr>
        <w:spacing w:before="0"/>
        <w:jc w:val="right"/>
        <w:rPr>
          <w:rFonts w:ascii="Tahoma" w:hAnsi="Tahoma" w:cs="Tahoma"/>
          <w:sz w:val="16"/>
          <w:szCs w:val="16"/>
        </w:rPr>
      </w:pPr>
      <w:r w:rsidRPr="00CE20C0">
        <w:rPr>
          <w:rFonts w:ascii="Tahoma" w:hAnsi="Tahoma" w:cs="Tahoma"/>
          <w:sz w:val="16"/>
          <w:szCs w:val="16"/>
        </w:rPr>
        <w:t>Zasady przyjęć na studia pierwszego i drugiego stopnia</w:t>
      </w:r>
    </w:p>
    <w:p w14:paraId="4905AEBE"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7A0D8629" w14:textId="77777777" w:rsidR="00BB7C78" w:rsidRDefault="00BB7C78" w:rsidP="00BB7C78">
      <w:pPr>
        <w:spacing w:before="0"/>
        <w:jc w:val="right"/>
        <w:rPr>
          <w:rFonts w:ascii="Tahoma" w:hAnsi="Tahoma" w:cs="Tahoma"/>
          <w:sz w:val="16"/>
          <w:szCs w:val="16"/>
        </w:rPr>
      </w:pPr>
    </w:p>
    <w:p w14:paraId="73E0DC9C" w14:textId="77777777" w:rsidR="00BB7C78" w:rsidRDefault="00BB7C78" w:rsidP="00BB7C78">
      <w:pPr>
        <w:spacing w:before="0"/>
        <w:jc w:val="right"/>
        <w:rPr>
          <w:rFonts w:ascii="Tahoma" w:hAnsi="Tahoma" w:cs="Tahoma"/>
          <w:sz w:val="16"/>
          <w:szCs w:val="16"/>
        </w:rPr>
      </w:pPr>
    </w:p>
    <w:p w14:paraId="147C477B" w14:textId="77777777" w:rsidR="00BB7C78" w:rsidRDefault="00BB7C78" w:rsidP="00BB7C78">
      <w:pPr>
        <w:spacing w:before="0"/>
        <w:jc w:val="right"/>
        <w:rPr>
          <w:rFonts w:ascii="Tahoma" w:hAnsi="Tahoma" w:cs="Tahoma"/>
          <w:sz w:val="16"/>
          <w:szCs w:val="16"/>
        </w:rPr>
      </w:pPr>
    </w:p>
    <w:p w14:paraId="7ECF086E" w14:textId="77777777" w:rsidR="00BB7C78" w:rsidRPr="000B7812" w:rsidRDefault="00BB7C78" w:rsidP="00BB7C78">
      <w:pPr>
        <w:spacing w:before="0" w:line="288" w:lineRule="auto"/>
        <w:ind w:left="5670"/>
        <w:rPr>
          <w:rFonts w:ascii="Arial" w:hAnsi="Arial" w:cs="Arial"/>
          <w:sz w:val="20"/>
          <w:szCs w:val="20"/>
        </w:rPr>
      </w:pPr>
      <w:r w:rsidRPr="000B7812">
        <w:rPr>
          <w:rFonts w:ascii="Arial" w:hAnsi="Arial" w:cs="Arial"/>
          <w:sz w:val="20"/>
          <w:szCs w:val="20"/>
        </w:rPr>
        <w:t>..................................., dnia ...............................</w:t>
      </w:r>
    </w:p>
    <w:p w14:paraId="6783607D" w14:textId="77777777" w:rsidR="00BB7C78" w:rsidRPr="000B7812" w:rsidRDefault="00BB7C78" w:rsidP="00BB7C78">
      <w:pPr>
        <w:spacing w:before="0" w:line="288" w:lineRule="auto"/>
        <w:ind w:left="5670"/>
        <w:rPr>
          <w:rFonts w:ascii="Arial" w:hAnsi="Arial" w:cs="Arial"/>
          <w:sz w:val="16"/>
          <w:szCs w:val="16"/>
        </w:rPr>
      </w:pPr>
      <w:r w:rsidRPr="000B7812">
        <w:rPr>
          <w:rFonts w:ascii="Arial" w:hAnsi="Arial" w:cs="Arial"/>
          <w:sz w:val="16"/>
          <w:szCs w:val="16"/>
        </w:rPr>
        <w:t xml:space="preserve">          miejscowość         </w:t>
      </w:r>
      <w:r>
        <w:rPr>
          <w:rFonts w:ascii="Arial" w:hAnsi="Arial" w:cs="Arial"/>
          <w:sz w:val="16"/>
          <w:szCs w:val="16"/>
        </w:rPr>
        <w:t xml:space="preserve">        </w:t>
      </w:r>
      <w:r w:rsidRPr="000B7812">
        <w:rPr>
          <w:rFonts w:ascii="Arial" w:hAnsi="Arial" w:cs="Arial"/>
          <w:sz w:val="16"/>
          <w:szCs w:val="16"/>
        </w:rPr>
        <w:t xml:space="preserve">                     data</w:t>
      </w:r>
    </w:p>
    <w:p w14:paraId="3619976B" w14:textId="77777777" w:rsidR="00BB7C78" w:rsidRPr="000B7812" w:rsidRDefault="00BB7C78" w:rsidP="00BB7C78">
      <w:pPr>
        <w:spacing w:before="0"/>
        <w:rPr>
          <w:rFonts w:ascii="Arial" w:hAnsi="Arial" w:cs="Arial"/>
          <w:bCs/>
          <w:sz w:val="18"/>
          <w:szCs w:val="18"/>
        </w:rPr>
      </w:pPr>
    </w:p>
    <w:p w14:paraId="0ED2AEF4" w14:textId="77777777" w:rsidR="00BB7C78" w:rsidRPr="000B7812" w:rsidRDefault="00BB7C78" w:rsidP="00BB7C78">
      <w:pPr>
        <w:spacing w:before="0"/>
        <w:rPr>
          <w:rFonts w:ascii="Arial" w:hAnsi="Arial" w:cs="Arial"/>
          <w:bCs/>
          <w:sz w:val="18"/>
          <w:szCs w:val="18"/>
        </w:rPr>
      </w:pPr>
    </w:p>
    <w:p w14:paraId="438E7A44" w14:textId="77777777" w:rsidR="00BB7C78" w:rsidRPr="002817F2" w:rsidRDefault="00BB7C78" w:rsidP="00BB7C78">
      <w:pPr>
        <w:spacing w:before="0"/>
        <w:rPr>
          <w:rFonts w:ascii="Arial" w:hAnsi="Arial" w:cs="Arial"/>
          <w:sz w:val="20"/>
          <w:szCs w:val="20"/>
        </w:rPr>
      </w:pPr>
      <w:r w:rsidRPr="002817F2">
        <w:rPr>
          <w:rFonts w:ascii="Arial" w:hAnsi="Arial" w:cs="Arial"/>
          <w:sz w:val="20"/>
          <w:szCs w:val="20"/>
        </w:rPr>
        <w:t>…………………………………………………</w:t>
      </w:r>
    </w:p>
    <w:p w14:paraId="4BF56250" w14:textId="77777777" w:rsidR="00BB7C78" w:rsidRPr="002817F2" w:rsidRDefault="00BB7C78" w:rsidP="00BB7C78">
      <w:pPr>
        <w:spacing w:before="0"/>
        <w:rPr>
          <w:rFonts w:ascii="Arial" w:hAnsi="Arial" w:cs="Arial"/>
          <w:sz w:val="16"/>
          <w:szCs w:val="20"/>
        </w:rPr>
      </w:pPr>
      <w:r w:rsidRPr="002817F2">
        <w:rPr>
          <w:rFonts w:ascii="Arial" w:hAnsi="Arial" w:cs="Arial"/>
          <w:sz w:val="16"/>
          <w:szCs w:val="20"/>
        </w:rPr>
        <w:t>(imię i nazwisko osoby przyjętej na studia)</w:t>
      </w:r>
    </w:p>
    <w:p w14:paraId="1FC96836" w14:textId="77777777" w:rsidR="00BB7C78" w:rsidRPr="002817F2" w:rsidRDefault="00BB7C78" w:rsidP="00BB7C78">
      <w:pPr>
        <w:rPr>
          <w:rFonts w:ascii="Arial" w:hAnsi="Arial" w:cs="Arial"/>
          <w:sz w:val="20"/>
          <w:szCs w:val="20"/>
        </w:rPr>
      </w:pPr>
      <w:r w:rsidRPr="002817F2">
        <w:rPr>
          <w:rFonts w:ascii="Arial" w:hAnsi="Arial" w:cs="Arial"/>
          <w:sz w:val="20"/>
          <w:szCs w:val="20"/>
        </w:rPr>
        <w:t>…………………………………………………</w:t>
      </w:r>
    </w:p>
    <w:p w14:paraId="0CAFAE98" w14:textId="77777777" w:rsidR="00BB7C78" w:rsidRPr="002817F2" w:rsidRDefault="00BB7C78" w:rsidP="00BB7C78">
      <w:pPr>
        <w:spacing w:before="0"/>
        <w:rPr>
          <w:rFonts w:ascii="Arial" w:hAnsi="Arial" w:cs="Arial"/>
          <w:sz w:val="16"/>
          <w:szCs w:val="20"/>
        </w:rPr>
      </w:pPr>
      <w:r w:rsidRPr="002817F2">
        <w:rPr>
          <w:rFonts w:ascii="Arial" w:hAnsi="Arial" w:cs="Arial"/>
          <w:sz w:val="16"/>
          <w:szCs w:val="20"/>
        </w:rPr>
        <w:t>(adres e-mail)</w:t>
      </w:r>
    </w:p>
    <w:p w14:paraId="4AC9C1ED" w14:textId="77777777" w:rsidR="00BB7C78" w:rsidRPr="002817F2" w:rsidRDefault="00BB7C78" w:rsidP="00BB7C78">
      <w:pPr>
        <w:spacing w:before="0"/>
        <w:rPr>
          <w:rFonts w:ascii="Arial" w:hAnsi="Arial" w:cs="Arial"/>
          <w:bCs/>
          <w:sz w:val="22"/>
          <w:szCs w:val="20"/>
        </w:rPr>
      </w:pPr>
    </w:p>
    <w:p w14:paraId="39219097" w14:textId="77777777" w:rsidR="00BB7C78" w:rsidRPr="002817F2" w:rsidRDefault="00BB7C78" w:rsidP="00BB7C78">
      <w:pPr>
        <w:spacing w:before="0"/>
        <w:rPr>
          <w:rFonts w:ascii="Arial" w:hAnsi="Arial" w:cs="Arial"/>
          <w:bCs/>
          <w:sz w:val="22"/>
          <w:szCs w:val="20"/>
        </w:rPr>
      </w:pPr>
    </w:p>
    <w:p w14:paraId="57B4D57C" w14:textId="77777777" w:rsidR="00BB7C78" w:rsidRPr="002817F2" w:rsidRDefault="00BB7C78" w:rsidP="00BB7C78">
      <w:pPr>
        <w:spacing w:before="0"/>
        <w:rPr>
          <w:rFonts w:ascii="Arial" w:hAnsi="Arial" w:cs="Arial"/>
          <w:bCs/>
          <w:sz w:val="22"/>
          <w:szCs w:val="20"/>
        </w:rPr>
      </w:pPr>
    </w:p>
    <w:p w14:paraId="4F6ECDB6" w14:textId="77777777" w:rsidR="00BB7C78" w:rsidRPr="002817F2" w:rsidRDefault="00BB7C78" w:rsidP="00BB7C78">
      <w:pPr>
        <w:spacing w:before="0" w:line="360" w:lineRule="auto"/>
        <w:jc w:val="center"/>
        <w:rPr>
          <w:rFonts w:ascii="Arial" w:hAnsi="Arial" w:cs="Arial"/>
          <w:b/>
          <w:bCs/>
          <w:sz w:val="20"/>
          <w:szCs w:val="20"/>
        </w:rPr>
      </w:pPr>
      <w:r w:rsidRPr="002817F2">
        <w:rPr>
          <w:rFonts w:ascii="Arial" w:hAnsi="Arial" w:cs="Arial"/>
          <w:b/>
          <w:bCs/>
          <w:sz w:val="22"/>
          <w:szCs w:val="20"/>
        </w:rPr>
        <w:t>Wniosek o zwrot wpłaty za pierwszy semestr studiów</w:t>
      </w:r>
    </w:p>
    <w:p w14:paraId="68D6ACE3" w14:textId="77777777" w:rsidR="00BB7C78" w:rsidRPr="002817F2" w:rsidRDefault="00BB7C78" w:rsidP="00BB7C78">
      <w:pPr>
        <w:spacing w:before="0"/>
        <w:rPr>
          <w:rFonts w:ascii="Arial" w:hAnsi="Arial" w:cs="Arial"/>
          <w:b/>
          <w:bCs/>
          <w:sz w:val="20"/>
          <w:szCs w:val="20"/>
        </w:rPr>
      </w:pPr>
    </w:p>
    <w:p w14:paraId="0EB35E47" w14:textId="77777777" w:rsidR="00BB7C78" w:rsidRPr="002817F2" w:rsidRDefault="00BB7C78" w:rsidP="00BB7C78">
      <w:pPr>
        <w:spacing w:before="0" w:line="360" w:lineRule="auto"/>
        <w:jc w:val="both"/>
        <w:rPr>
          <w:rFonts w:ascii="Arial" w:hAnsi="Arial" w:cs="Arial"/>
          <w:sz w:val="20"/>
          <w:szCs w:val="20"/>
        </w:rPr>
      </w:pPr>
      <w:r w:rsidRPr="002817F2">
        <w:rPr>
          <w:rFonts w:ascii="Arial" w:hAnsi="Arial" w:cs="Arial"/>
          <w:sz w:val="20"/>
          <w:szCs w:val="20"/>
        </w:rPr>
        <w:t>Proszę o zwrot wpłaty za pierwszy semestr studiów w Politechnice Łódzkiej w związku z niemożnością podjęcia studiów.</w:t>
      </w:r>
    </w:p>
    <w:p w14:paraId="12348D28" w14:textId="77777777" w:rsidR="00BB7C78" w:rsidRPr="002817F2" w:rsidRDefault="00BB7C78" w:rsidP="00BB7C78">
      <w:pPr>
        <w:spacing w:before="0" w:line="360" w:lineRule="auto"/>
        <w:rPr>
          <w:rFonts w:ascii="Arial" w:hAnsi="Arial" w:cs="Arial"/>
          <w:sz w:val="20"/>
          <w:szCs w:val="20"/>
        </w:rPr>
      </w:pPr>
      <w:r w:rsidRPr="002817F2">
        <w:rPr>
          <w:rFonts w:ascii="Arial" w:hAnsi="Arial" w:cs="Arial"/>
          <w:b/>
          <w:sz w:val="20"/>
          <w:szCs w:val="20"/>
        </w:rPr>
        <w:t>Uzasadnienie:</w:t>
      </w:r>
      <w:r w:rsidRPr="002817F2">
        <w:rPr>
          <w:rFonts w:ascii="Arial" w:hAnsi="Arial" w:cs="Arial"/>
          <w:sz w:val="20"/>
          <w:szCs w:val="20"/>
        </w:rPr>
        <w:t xml:space="preserve"> ………………………………………………………………………………………………………………</w:t>
      </w:r>
    </w:p>
    <w:p w14:paraId="0517F653" w14:textId="77777777" w:rsidR="00BB7C78" w:rsidRPr="002817F2" w:rsidRDefault="00BB7C78" w:rsidP="00BB7C78">
      <w:pPr>
        <w:spacing w:before="0" w:line="360" w:lineRule="auto"/>
        <w:rPr>
          <w:rFonts w:ascii="Arial" w:hAnsi="Arial" w:cs="Arial"/>
          <w:sz w:val="20"/>
          <w:szCs w:val="20"/>
        </w:rPr>
      </w:pPr>
      <w:r w:rsidRPr="002817F2">
        <w:rPr>
          <w:rFonts w:ascii="Arial" w:hAnsi="Arial" w:cs="Arial"/>
          <w:sz w:val="20"/>
          <w:szCs w:val="20"/>
        </w:rPr>
        <w:t>…………………………………………………………………………………………………………………………………</w:t>
      </w:r>
    </w:p>
    <w:p w14:paraId="035189E0" w14:textId="77777777" w:rsidR="00BB7C78" w:rsidRPr="002817F2" w:rsidRDefault="00BB7C78" w:rsidP="00BB7C78">
      <w:pPr>
        <w:spacing w:before="0" w:line="360" w:lineRule="auto"/>
        <w:rPr>
          <w:rFonts w:ascii="Arial" w:hAnsi="Arial" w:cs="Arial"/>
          <w:sz w:val="20"/>
          <w:szCs w:val="20"/>
        </w:rPr>
      </w:pPr>
      <w:r w:rsidRPr="002817F2">
        <w:rPr>
          <w:rFonts w:ascii="Arial" w:hAnsi="Arial" w:cs="Arial"/>
          <w:sz w:val="20"/>
          <w:szCs w:val="20"/>
        </w:rPr>
        <w:t>…………………………………………………………………………………………………………………………………</w:t>
      </w:r>
    </w:p>
    <w:p w14:paraId="6A2300EF" w14:textId="77777777" w:rsidR="00BB7C78" w:rsidRPr="002817F2" w:rsidRDefault="00BB7C78" w:rsidP="00BB7C78">
      <w:pPr>
        <w:spacing w:before="0" w:line="360" w:lineRule="auto"/>
        <w:rPr>
          <w:rFonts w:ascii="Arial" w:hAnsi="Arial" w:cs="Arial"/>
          <w:sz w:val="20"/>
          <w:szCs w:val="20"/>
        </w:rPr>
      </w:pPr>
      <w:r w:rsidRPr="002817F2">
        <w:rPr>
          <w:rFonts w:ascii="Arial" w:hAnsi="Arial" w:cs="Arial"/>
          <w:sz w:val="20"/>
          <w:szCs w:val="20"/>
        </w:rPr>
        <w:t>…………………………………………………………………………………………………………………………………</w:t>
      </w:r>
    </w:p>
    <w:p w14:paraId="5BE7B142" w14:textId="77777777" w:rsidR="00BB7C78" w:rsidRPr="002817F2" w:rsidRDefault="00BB7C78" w:rsidP="00BB7C78">
      <w:pPr>
        <w:spacing w:before="0"/>
        <w:rPr>
          <w:rFonts w:ascii="Arial" w:hAnsi="Arial" w:cs="Arial"/>
          <w:sz w:val="20"/>
          <w:szCs w:val="20"/>
        </w:rPr>
      </w:pPr>
    </w:p>
    <w:p w14:paraId="6288190D" w14:textId="77777777" w:rsidR="00BB7C78" w:rsidRPr="002817F2" w:rsidRDefault="00BB7C78" w:rsidP="00BB7C78">
      <w:pPr>
        <w:spacing w:before="0"/>
        <w:rPr>
          <w:rFonts w:ascii="Arial" w:hAnsi="Arial" w:cs="Arial"/>
          <w:b/>
          <w:sz w:val="20"/>
          <w:szCs w:val="20"/>
        </w:rPr>
      </w:pPr>
      <w:r w:rsidRPr="002817F2">
        <w:rPr>
          <w:rFonts w:ascii="Arial" w:hAnsi="Arial" w:cs="Arial"/>
          <w:b/>
          <w:sz w:val="20"/>
          <w:szCs w:val="20"/>
        </w:rPr>
        <w:t>Dane do przelewu:</w:t>
      </w:r>
    </w:p>
    <w:p w14:paraId="1A35ED07" w14:textId="77777777" w:rsidR="00BB7C78" w:rsidRPr="002817F2" w:rsidRDefault="00BB7C78" w:rsidP="00BB7C78">
      <w:pPr>
        <w:spacing w:before="0"/>
        <w:rPr>
          <w:rFonts w:ascii="Arial" w:hAnsi="Arial" w:cs="Arial"/>
          <w:sz w:val="16"/>
          <w:szCs w:val="20"/>
        </w:rPr>
      </w:pPr>
      <w:r w:rsidRPr="002817F2">
        <w:rPr>
          <w:rFonts w:ascii="Arial" w:hAnsi="Arial" w:cs="Arial"/>
          <w:sz w:val="16"/>
          <w:szCs w:val="20"/>
        </w:rPr>
        <w:t>(na to konto zostaną zwrócone środki)</w:t>
      </w:r>
    </w:p>
    <w:p w14:paraId="21D2EF33" w14:textId="77777777" w:rsidR="00BB7C78" w:rsidRPr="002817F2" w:rsidRDefault="00BB7C78" w:rsidP="00BB7C78">
      <w:pPr>
        <w:spacing w:before="0"/>
        <w:rPr>
          <w:rFonts w:ascii="Arial" w:hAnsi="Arial" w:cs="Arial"/>
          <w:sz w:val="16"/>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7"/>
      </w:tblGrid>
      <w:tr w:rsidR="00BB7C78" w:rsidRPr="002817F2" w14:paraId="24331CB8" w14:textId="77777777" w:rsidTr="002645AD">
        <w:trPr>
          <w:trHeight w:val="397"/>
          <w:jc w:val="center"/>
        </w:trPr>
        <w:tc>
          <w:tcPr>
            <w:tcW w:w="3256" w:type="dxa"/>
            <w:shd w:val="clear" w:color="auto" w:fill="auto"/>
            <w:vAlign w:val="center"/>
          </w:tcPr>
          <w:p w14:paraId="342F4035" w14:textId="77777777" w:rsidR="00BB7C78" w:rsidRPr="002817F2" w:rsidRDefault="00BB7C78" w:rsidP="002645AD">
            <w:pPr>
              <w:spacing w:before="0"/>
              <w:rPr>
                <w:rFonts w:ascii="Arial" w:eastAsia="Calibri" w:hAnsi="Arial" w:cs="Arial"/>
                <w:sz w:val="16"/>
                <w:szCs w:val="16"/>
              </w:rPr>
            </w:pPr>
            <w:r w:rsidRPr="002817F2">
              <w:rPr>
                <w:rFonts w:ascii="Arial" w:eastAsia="Calibri" w:hAnsi="Arial" w:cs="Arial"/>
                <w:sz w:val="16"/>
                <w:szCs w:val="16"/>
              </w:rPr>
              <w:t>Imię i nazwisko</w:t>
            </w:r>
            <w:r>
              <w:rPr>
                <w:rFonts w:ascii="Arial" w:eastAsia="Calibri" w:hAnsi="Arial" w:cs="Arial"/>
                <w:sz w:val="16"/>
                <w:szCs w:val="16"/>
              </w:rPr>
              <w:t xml:space="preserve"> </w:t>
            </w:r>
            <w:r w:rsidRPr="002817F2">
              <w:rPr>
                <w:rFonts w:ascii="Arial" w:eastAsia="Calibri" w:hAnsi="Arial" w:cs="Arial"/>
                <w:sz w:val="16"/>
                <w:szCs w:val="16"/>
              </w:rPr>
              <w:t>(właściciela konta)</w:t>
            </w:r>
          </w:p>
        </w:tc>
        <w:tc>
          <w:tcPr>
            <w:tcW w:w="6667" w:type="dxa"/>
            <w:shd w:val="clear" w:color="auto" w:fill="auto"/>
            <w:vAlign w:val="center"/>
          </w:tcPr>
          <w:p w14:paraId="13BF1270" w14:textId="77777777" w:rsidR="00BB7C78" w:rsidRPr="002817F2" w:rsidRDefault="00BB7C78" w:rsidP="002645AD">
            <w:pPr>
              <w:spacing w:before="0"/>
              <w:rPr>
                <w:rFonts w:ascii="Arial" w:eastAsia="Calibri" w:hAnsi="Arial" w:cs="Arial"/>
                <w:sz w:val="16"/>
                <w:szCs w:val="16"/>
              </w:rPr>
            </w:pPr>
          </w:p>
        </w:tc>
      </w:tr>
      <w:tr w:rsidR="00BB7C78" w:rsidRPr="002817F2" w14:paraId="55557774" w14:textId="77777777" w:rsidTr="002645AD">
        <w:trPr>
          <w:trHeight w:val="397"/>
          <w:jc w:val="center"/>
        </w:trPr>
        <w:tc>
          <w:tcPr>
            <w:tcW w:w="3256" w:type="dxa"/>
            <w:shd w:val="clear" w:color="auto" w:fill="auto"/>
            <w:vAlign w:val="center"/>
          </w:tcPr>
          <w:p w14:paraId="57E18400" w14:textId="77777777" w:rsidR="00BB7C78" w:rsidRPr="002817F2" w:rsidRDefault="00BB7C78" w:rsidP="002645AD">
            <w:pPr>
              <w:spacing w:before="0"/>
              <w:rPr>
                <w:rFonts w:ascii="Arial" w:eastAsia="Calibri" w:hAnsi="Arial" w:cs="Arial"/>
                <w:sz w:val="16"/>
                <w:szCs w:val="16"/>
              </w:rPr>
            </w:pPr>
            <w:r w:rsidRPr="002817F2">
              <w:rPr>
                <w:rFonts w:ascii="Arial" w:eastAsia="Calibri" w:hAnsi="Arial" w:cs="Arial"/>
                <w:sz w:val="16"/>
                <w:szCs w:val="16"/>
              </w:rPr>
              <w:t>Adres zamieszkania</w:t>
            </w:r>
            <w:r>
              <w:rPr>
                <w:rFonts w:ascii="Arial" w:eastAsia="Calibri" w:hAnsi="Arial" w:cs="Arial"/>
                <w:sz w:val="16"/>
                <w:szCs w:val="16"/>
              </w:rPr>
              <w:t xml:space="preserve"> </w:t>
            </w:r>
            <w:r w:rsidRPr="002817F2">
              <w:rPr>
                <w:rFonts w:ascii="Arial" w:eastAsia="Calibri" w:hAnsi="Arial" w:cs="Arial"/>
                <w:sz w:val="16"/>
                <w:szCs w:val="16"/>
              </w:rPr>
              <w:t>(przypisany do konta)</w:t>
            </w:r>
          </w:p>
        </w:tc>
        <w:tc>
          <w:tcPr>
            <w:tcW w:w="6667" w:type="dxa"/>
            <w:shd w:val="clear" w:color="auto" w:fill="auto"/>
            <w:vAlign w:val="center"/>
          </w:tcPr>
          <w:p w14:paraId="0191E6F2" w14:textId="77777777" w:rsidR="00BB7C78" w:rsidRPr="002817F2" w:rsidRDefault="00BB7C78" w:rsidP="002645AD">
            <w:pPr>
              <w:spacing w:before="0"/>
              <w:rPr>
                <w:rFonts w:ascii="Arial" w:eastAsia="Calibri" w:hAnsi="Arial" w:cs="Arial"/>
                <w:sz w:val="16"/>
                <w:szCs w:val="16"/>
              </w:rPr>
            </w:pPr>
          </w:p>
        </w:tc>
      </w:tr>
      <w:tr w:rsidR="00BB7C78" w:rsidRPr="002817F2" w14:paraId="0EC07D0E" w14:textId="77777777" w:rsidTr="002645AD">
        <w:trPr>
          <w:trHeight w:val="397"/>
          <w:jc w:val="center"/>
        </w:trPr>
        <w:tc>
          <w:tcPr>
            <w:tcW w:w="3256" w:type="dxa"/>
            <w:shd w:val="clear" w:color="auto" w:fill="auto"/>
            <w:vAlign w:val="center"/>
          </w:tcPr>
          <w:p w14:paraId="4AD4770E" w14:textId="77777777" w:rsidR="00BB7C78" w:rsidRPr="002817F2" w:rsidRDefault="00BB7C78" w:rsidP="002645AD">
            <w:pPr>
              <w:spacing w:before="0"/>
              <w:rPr>
                <w:rFonts w:ascii="Arial" w:eastAsia="Calibri" w:hAnsi="Arial" w:cs="Arial"/>
                <w:sz w:val="16"/>
                <w:szCs w:val="16"/>
              </w:rPr>
            </w:pPr>
            <w:r w:rsidRPr="002817F2">
              <w:rPr>
                <w:rFonts w:ascii="Arial" w:eastAsia="Calibri" w:hAnsi="Arial" w:cs="Arial"/>
                <w:sz w:val="16"/>
                <w:szCs w:val="16"/>
              </w:rPr>
              <w:t>Nazwa banku</w:t>
            </w:r>
          </w:p>
        </w:tc>
        <w:tc>
          <w:tcPr>
            <w:tcW w:w="6667" w:type="dxa"/>
            <w:shd w:val="clear" w:color="auto" w:fill="auto"/>
            <w:vAlign w:val="center"/>
          </w:tcPr>
          <w:p w14:paraId="53E83830" w14:textId="77777777" w:rsidR="00BB7C78" w:rsidRPr="002817F2" w:rsidRDefault="00BB7C78" w:rsidP="002645AD">
            <w:pPr>
              <w:spacing w:before="0"/>
              <w:rPr>
                <w:rFonts w:ascii="Arial" w:eastAsia="Calibri" w:hAnsi="Arial" w:cs="Arial"/>
                <w:sz w:val="16"/>
                <w:szCs w:val="16"/>
              </w:rPr>
            </w:pPr>
          </w:p>
        </w:tc>
      </w:tr>
      <w:tr w:rsidR="00BB7C78" w:rsidRPr="002817F2" w14:paraId="038F69BE" w14:textId="77777777" w:rsidTr="002645AD">
        <w:trPr>
          <w:trHeight w:val="397"/>
          <w:jc w:val="center"/>
        </w:trPr>
        <w:tc>
          <w:tcPr>
            <w:tcW w:w="3256" w:type="dxa"/>
            <w:shd w:val="clear" w:color="auto" w:fill="auto"/>
            <w:vAlign w:val="center"/>
          </w:tcPr>
          <w:p w14:paraId="098A3FFB" w14:textId="77777777" w:rsidR="00BB7C78" w:rsidRPr="002817F2" w:rsidRDefault="00BB7C78" w:rsidP="002645AD">
            <w:pPr>
              <w:spacing w:before="0"/>
              <w:rPr>
                <w:rFonts w:ascii="Arial" w:eastAsia="Calibri" w:hAnsi="Arial" w:cs="Arial"/>
                <w:sz w:val="16"/>
                <w:szCs w:val="16"/>
              </w:rPr>
            </w:pPr>
            <w:r w:rsidRPr="002817F2">
              <w:rPr>
                <w:rFonts w:ascii="Arial" w:eastAsia="Calibri" w:hAnsi="Arial" w:cs="Arial"/>
                <w:sz w:val="16"/>
                <w:szCs w:val="16"/>
              </w:rPr>
              <w:t>Kod SWIFT</w:t>
            </w:r>
          </w:p>
        </w:tc>
        <w:tc>
          <w:tcPr>
            <w:tcW w:w="6667" w:type="dxa"/>
            <w:shd w:val="clear" w:color="auto" w:fill="auto"/>
            <w:vAlign w:val="center"/>
          </w:tcPr>
          <w:p w14:paraId="17C53503" w14:textId="77777777" w:rsidR="00BB7C78" w:rsidRPr="002817F2" w:rsidRDefault="00BB7C78" w:rsidP="002645AD">
            <w:pPr>
              <w:spacing w:before="0"/>
              <w:rPr>
                <w:rFonts w:ascii="Arial" w:eastAsia="Calibri" w:hAnsi="Arial" w:cs="Arial"/>
                <w:sz w:val="16"/>
                <w:szCs w:val="16"/>
              </w:rPr>
            </w:pPr>
          </w:p>
        </w:tc>
      </w:tr>
      <w:tr w:rsidR="00BB7C78" w:rsidRPr="002817F2" w14:paraId="790B9F4F" w14:textId="77777777" w:rsidTr="002645AD">
        <w:trPr>
          <w:trHeight w:val="397"/>
          <w:jc w:val="center"/>
        </w:trPr>
        <w:tc>
          <w:tcPr>
            <w:tcW w:w="3256" w:type="dxa"/>
            <w:shd w:val="clear" w:color="auto" w:fill="auto"/>
            <w:vAlign w:val="center"/>
          </w:tcPr>
          <w:p w14:paraId="2FD85399" w14:textId="77777777" w:rsidR="00BB7C78" w:rsidRPr="002817F2" w:rsidRDefault="00BB7C78" w:rsidP="002645AD">
            <w:pPr>
              <w:spacing w:before="0"/>
              <w:rPr>
                <w:rFonts w:ascii="Arial" w:eastAsia="Calibri" w:hAnsi="Arial" w:cs="Arial"/>
                <w:sz w:val="16"/>
                <w:szCs w:val="16"/>
              </w:rPr>
            </w:pPr>
            <w:r w:rsidRPr="002817F2">
              <w:rPr>
                <w:rFonts w:ascii="Arial" w:eastAsia="Calibri" w:hAnsi="Arial" w:cs="Arial"/>
                <w:sz w:val="16"/>
                <w:szCs w:val="16"/>
              </w:rPr>
              <w:t>Kod kraju i nr konta</w:t>
            </w:r>
          </w:p>
        </w:tc>
        <w:tc>
          <w:tcPr>
            <w:tcW w:w="6667" w:type="dxa"/>
            <w:shd w:val="clear" w:color="auto" w:fill="auto"/>
            <w:vAlign w:val="center"/>
          </w:tcPr>
          <w:p w14:paraId="190BE98E" w14:textId="77777777" w:rsidR="00BB7C78" w:rsidRPr="002817F2" w:rsidRDefault="00BB7C78" w:rsidP="002645AD">
            <w:pPr>
              <w:spacing w:before="0"/>
              <w:rPr>
                <w:rFonts w:ascii="Arial" w:eastAsia="Calibri" w:hAnsi="Arial" w:cs="Arial"/>
                <w:sz w:val="16"/>
                <w:szCs w:val="16"/>
              </w:rPr>
            </w:pPr>
          </w:p>
        </w:tc>
      </w:tr>
    </w:tbl>
    <w:p w14:paraId="4DEB98C7" w14:textId="77777777" w:rsidR="00BB7C78" w:rsidRPr="002817F2" w:rsidRDefault="00BB7C78" w:rsidP="00BB7C78">
      <w:pPr>
        <w:spacing w:before="0"/>
        <w:rPr>
          <w:rFonts w:ascii="Arial" w:hAnsi="Arial" w:cs="Arial"/>
          <w:sz w:val="20"/>
          <w:szCs w:val="20"/>
        </w:rPr>
      </w:pPr>
    </w:p>
    <w:p w14:paraId="6250E687" w14:textId="77777777" w:rsidR="00BB7C78" w:rsidRPr="002817F2" w:rsidRDefault="00BB7C78" w:rsidP="00BB7C78">
      <w:pPr>
        <w:spacing w:before="0"/>
        <w:rPr>
          <w:rFonts w:ascii="Arial" w:hAnsi="Arial" w:cs="Arial"/>
          <w:sz w:val="20"/>
          <w:szCs w:val="20"/>
        </w:rPr>
      </w:pPr>
    </w:p>
    <w:p w14:paraId="54A8B9E2" w14:textId="77777777" w:rsidR="00BB7C78" w:rsidRPr="002817F2" w:rsidRDefault="00BB7C78" w:rsidP="00BB7C78">
      <w:pPr>
        <w:spacing w:before="0"/>
        <w:rPr>
          <w:rFonts w:ascii="Arial" w:hAnsi="Arial" w:cs="Arial"/>
          <w:sz w:val="20"/>
          <w:szCs w:val="20"/>
        </w:rPr>
      </w:pPr>
    </w:p>
    <w:p w14:paraId="67F00211" w14:textId="77777777" w:rsidR="00BB7C78" w:rsidRPr="002817F2" w:rsidRDefault="00BB7C78" w:rsidP="00BB7C78">
      <w:pPr>
        <w:spacing w:before="0"/>
        <w:rPr>
          <w:rFonts w:ascii="Arial" w:hAnsi="Arial" w:cs="Arial"/>
          <w:sz w:val="20"/>
          <w:szCs w:val="20"/>
        </w:rPr>
      </w:pPr>
    </w:p>
    <w:p w14:paraId="7D8C46C0" w14:textId="77777777" w:rsidR="00BB7C78" w:rsidRPr="003F26B7" w:rsidRDefault="00BB7C78" w:rsidP="00BB7C78">
      <w:pPr>
        <w:spacing w:before="0"/>
        <w:ind w:left="4956" w:firstLine="708"/>
        <w:rPr>
          <w:rFonts w:ascii="Arial" w:hAnsi="Arial" w:cs="Arial"/>
          <w:color w:val="000000" w:themeColor="text1"/>
          <w:sz w:val="20"/>
          <w:szCs w:val="20"/>
        </w:rPr>
      </w:pPr>
      <w:r w:rsidRPr="003F26B7">
        <w:rPr>
          <w:rFonts w:ascii="Arial" w:hAnsi="Arial" w:cs="Arial"/>
          <w:color w:val="000000" w:themeColor="text1"/>
          <w:sz w:val="20"/>
          <w:szCs w:val="20"/>
        </w:rPr>
        <w:t>..…………………………………</w:t>
      </w:r>
    </w:p>
    <w:p w14:paraId="09832844" w14:textId="77777777" w:rsidR="00BB7C78" w:rsidRPr="003F26B7" w:rsidRDefault="00BB7C78" w:rsidP="00BB7C78">
      <w:pPr>
        <w:spacing w:before="0"/>
        <w:ind w:left="5670" w:hanging="6"/>
        <w:rPr>
          <w:rFonts w:ascii="Arial" w:hAnsi="Arial" w:cs="Arial"/>
          <w:color w:val="000000" w:themeColor="text1"/>
          <w:sz w:val="16"/>
          <w:szCs w:val="16"/>
        </w:rPr>
      </w:pPr>
      <w:r w:rsidRPr="003F26B7">
        <w:rPr>
          <w:rFonts w:ascii="Arial" w:hAnsi="Arial" w:cs="Arial"/>
          <w:color w:val="000000" w:themeColor="text1"/>
          <w:sz w:val="16"/>
          <w:szCs w:val="16"/>
        </w:rPr>
        <w:t xml:space="preserve">                        (podpis)</w:t>
      </w:r>
    </w:p>
    <w:p w14:paraId="07AC7D91" w14:textId="77777777" w:rsidR="00BB7C78" w:rsidRPr="003F26B7" w:rsidRDefault="00BB7C78" w:rsidP="00BB7C78">
      <w:pPr>
        <w:tabs>
          <w:tab w:val="left" w:pos="9180"/>
        </w:tabs>
        <w:spacing w:before="0"/>
        <w:ind w:right="23"/>
        <w:rPr>
          <w:rFonts w:ascii="Arial" w:hAnsi="Arial" w:cs="Arial"/>
          <w:color w:val="000000" w:themeColor="text1"/>
          <w:sz w:val="16"/>
          <w:szCs w:val="16"/>
        </w:rPr>
      </w:pPr>
    </w:p>
    <w:p w14:paraId="7F59D460" w14:textId="77777777" w:rsidR="00BB7C78" w:rsidRPr="003F26B7" w:rsidRDefault="00BB7C78" w:rsidP="00BB7C78">
      <w:pPr>
        <w:tabs>
          <w:tab w:val="left" w:pos="9180"/>
        </w:tabs>
        <w:spacing w:before="0"/>
        <w:ind w:right="23"/>
        <w:rPr>
          <w:rFonts w:ascii="Arial" w:hAnsi="Arial" w:cs="Arial"/>
          <w:color w:val="000000" w:themeColor="text1"/>
          <w:sz w:val="16"/>
          <w:szCs w:val="16"/>
        </w:rPr>
      </w:pPr>
    </w:p>
    <w:p w14:paraId="343569A0" w14:textId="77777777" w:rsidR="00BB7C78" w:rsidRPr="003F26B7" w:rsidRDefault="00BB7C78" w:rsidP="00BB7C78">
      <w:pPr>
        <w:tabs>
          <w:tab w:val="left" w:pos="9180"/>
        </w:tabs>
        <w:spacing w:before="0"/>
        <w:ind w:right="23"/>
        <w:rPr>
          <w:rFonts w:ascii="Arial" w:hAnsi="Arial" w:cs="Arial"/>
          <w:color w:val="000000" w:themeColor="text1"/>
          <w:sz w:val="16"/>
          <w:szCs w:val="16"/>
        </w:rPr>
      </w:pPr>
    </w:p>
    <w:p w14:paraId="0021F79F" w14:textId="77777777" w:rsidR="00BB7C78" w:rsidRPr="003F26B7" w:rsidRDefault="00BB7C78" w:rsidP="00BB7C78">
      <w:pPr>
        <w:tabs>
          <w:tab w:val="left" w:pos="9180"/>
        </w:tabs>
        <w:spacing w:before="0"/>
        <w:ind w:right="23"/>
        <w:rPr>
          <w:rFonts w:ascii="Arial" w:hAnsi="Arial" w:cs="Arial"/>
          <w:color w:val="000000" w:themeColor="text1"/>
          <w:sz w:val="16"/>
          <w:szCs w:val="16"/>
        </w:rPr>
      </w:pPr>
    </w:p>
    <w:p w14:paraId="32252FBB" w14:textId="77777777" w:rsidR="00BB7C78" w:rsidRPr="003F26B7" w:rsidRDefault="00BB7C78" w:rsidP="00BB7C78">
      <w:pPr>
        <w:spacing w:before="0"/>
        <w:rPr>
          <w:rFonts w:ascii="Arial" w:hAnsi="Arial" w:cs="Arial"/>
          <w:color w:val="000000" w:themeColor="text1"/>
          <w:sz w:val="20"/>
          <w:szCs w:val="20"/>
        </w:rPr>
      </w:pPr>
      <w:r w:rsidRPr="003F26B7">
        <w:rPr>
          <w:rFonts w:ascii="Arial" w:hAnsi="Arial" w:cs="Arial"/>
          <w:color w:val="000000" w:themeColor="text1"/>
          <w:sz w:val="20"/>
          <w:szCs w:val="20"/>
        </w:rPr>
        <w:t>Potwierdzenie przyjęcia wniosku: ……………………………………</w:t>
      </w:r>
    </w:p>
    <w:p w14:paraId="57A4EFC7" w14:textId="77777777" w:rsidR="00BB7C78" w:rsidRPr="003F26B7" w:rsidRDefault="00BB7C78" w:rsidP="00BB7C78">
      <w:pPr>
        <w:spacing w:before="0"/>
        <w:rPr>
          <w:rFonts w:ascii="Arial" w:hAnsi="Arial" w:cs="Arial"/>
          <w:color w:val="000000" w:themeColor="text1"/>
          <w:sz w:val="20"/>
          <w:szCs w:val="20"/>
        </w:rPr>
      </w:pPr>
    </w:p>
    <w:p w14:paraId="6D8F7B29" w14:textId="77777777" w:rsidR="00BB7C78" w:rsidRPr="002817F2" w:rsidRDefault="00BB7C78" w:rsidP="00BB7C78">
      <w:pPr>
        <w:spacing w:before="0"/>
        <w:rPr>
          <w:rFonts w:ascii="Arial" w:hAnsi="Arial" w:cs="Arial"/>
          <w:sz w:val="20"/>
          <w:szCs w:val="20"/>
        </w:rPr>
      </w:pPr>
    </w:p>
    <w:p w14:paraId="3474B3E1" w14:textId="77777777" w:rsidR="00BB7C78" w:rsidRPr="002817F2" w:rsidRDefault="00BB7C78" w:rsidP="00BB7C78">
      <w:pPr>
        <w:spacing w:before="0"/>
        <w:rPr>
          <w:rFonts w:ascii="Arial" w:hAnsi="Arial" w:cs="Arial"/>
          <w:sz w:val="20"/>
          <w:szCs w:val="20"/>
        </w:rPr>
      </w:pPr>
    </w:p>
    <w:p w14:paraId="7C258C70" w14:textId="77777777" w:rsidR="00BB7C78" w:rsidRPr="002817F2" w:rsidRDefault="00BB7C78" w:rsidP="00BB7C78">
      <w:pPr>
        <w:spacing w:before="0"/>
        <w:rPr>
          <w:rFonts w:ascii="Arial" w:hAnsi="Arial" w:cs="Arial"/>
          <w:sz w:val="20"/>
          <w:szCs w:val="20"/>
        </w:rPr>
      </w:pPr>
    </w:p>
    <w:p w14:paraId="47898C63" w14:textId="77777777" w:rsidR="00BB7C78" w:rsidRPr="001C3BD5" w:rsidRDefault="00BB7C78" w:rsidP="00BB7C78">
      <w:pPr>
        <w:jc w:val="both"/>
        <w:rPr>
          <w:rFonts w:ascii="Arial" w:hAnsi="Arial" w:cs="Arial"/>
          <w:sz w:val="16"/>
          <w:szCs w:val="16"/>
        </w:rPr>
      </w:pPr>
      <w:r w:rsidRPr="001C3BD5">
        <w:rPr>
          <w:rFonts w:ascii="Arial" w:hAnsi="Arial" w:cs="Arial"/>
          <w:b/>
          <w:bCs/>
          <w:sz w:val="16"/>
          <w:szCs w:val="16"/>
        </w:rPr>
        <w:t>UWAGA:</w:t>
      </w:r>
      <w:r w:rsidRPr="001C3BD5">
        <w:rPr>
          <w:rFonts w:ascii="Arial" w:hAnsi="Arial" w:cs="Arial"/>
          <w:sz w:val="16"/>
          <w:szCs w:val="16"/>
        </w:rPr>
        <w:t xml:space="preserve"> Walutą obowiązującą w Polsce, w której są prowadzone wszystkie rozliczenia w Politechnice Łódzkiej jest polski złoty </w:t>
      </w:r>
      <w:r w:rsidRPr="001C3BD5">
        <w:rPr>
          <w:sz w:val="16"/>
          <w:szCs w:val="16"/>
        </w:rPr>
        <w:t>–</w:t>
      </w:r>
      <w:r w:rsidRPr="001C3BD5">
        <w:rPr>
          <w:rFonts w:ascii="Arial" w:hAnsi="Arial" w:cs="Arial"/>
          <w:sz w:val="16"/>
          <w:szCs w:val="16"/>
        </w:rPr>
        <w:t xml:space="preserve"> PLN. W</w:t>
      </w:r>
      <w:r>
        <w:rPr>
          <w:rFonts w:ascii="Arial" w:hAnsi="Arial" w:cs="Arial"/>
          <w:sz w:val="16"/>
          <w:szCs w:val="16"/>
        </w:rPr>
        <w:t> </w:t>
      </w:r>
      <w:r w:rsidRPr="001C3BD5">
        <w:rPr>
          <w:rFonts w:ascii="Arial" w:hAnsi="Arial" w:cs="Arial"/>
          <w:sz w:val="16"/>
          <w:szCs w:val="16"/>
        </w:rPr>
        <w:t>związku z tym, uczelnia zwraca otrzymane w polskich złotych środki, przy czym osoba wnioskująca o zwrot, musi liczyć się z tym, że koszty związane z opłatami bankowymi i różnicami kursów walut leżą po stronie wnioskodawcy.</w:t>
      </w:r>
    </w:p>
    <w:p w14:paraId="02DB9ACB" w14:textId="77777777" w:rsidR="00BB7C78" w:rsidRDefault="00BB7C78" w:rsidP="00BB7C78">
      <w:pPr>
        <w:jc w:val="both"/>
        <w:rPr>
          <w:rFonts w:ascii="Arial" w:hAnsi="Arial" w:cs="Arial"/>
          <w:sz w:val="16"/>
          <w:szCs w:val="16"/>
        </w:rPr>
      </w:pPr>
      <w:r w:rsidRPr="001C3BD5">
        <w:rPr>
          <w:rFonts w:ascii="Arial" w:hAnsi="Arial" w:cs="Arial"/>
          <w:sz w:val="16"/>
          <w:szCs w:val="16"/>
        </w:rPr>
        <w:t>Do wniosku należy załączyć potwierdzenie przelewu środków w ramach opłat za pierwszy semestr studiów na konto Politechniki Łódzkiej, które zawiera: datę przelewu, imię i nazwisko osoby zlecającej przelew, kwotę, tytuł przelewu oraz datę przelewu środków.</w:t>
      </w:r>
      <w:bookmarkStart w:id="27" w:name="_Hlk104362777"/>
    </w:p>
    <w:p w14:paraId="3DCE15A5" w14:textId="77777777" w:rsidR="00BB7C78" w:rsidRPr="001C3BD5" w:rsidRDefault="00BB7C78" w:rsidP="00BB7C78">
      <w:pPr>
        <w:jc w:val="both"/>
        <w:rPr>
          <w:rFonts w:ascii="Tahoma" w:hAnsi="Tahoma" w:cs="Tahoma"/>
          <w:sz w:val="16"/>
          <w:szCs w:val="16"/>
        </w:rPr>
      </w:pPr>
      <w:r w:rsidRPr="001C3BD5">
        <w:rPr>
          <w:rFonts w:ascii="Tahoma" w:hAnsi="Tahoma" w:cs="Tahoma"/>
          <w:sz w:val="16"/>
          <w:szCs w:val="16"/>
        </w:rPr>
        <w:br w:type="page"/>
      </w:r>
    </w:p>
    <w:p w14:paraId="262121C1" w14:textId="77777777" w:rsidR="00BB7C78" w:rsidRPr="00CE20C0" w:rsidRDefault="00BB7C78" w:rsidP="00BB7C78">
      <w:pPr>
        <w:tabs>
          <w:tab w:val="left" w:pos="284"/>
        </w:tabs>
        <w:spacing w:before="0"/>
        <w:contextualSpacing/>
        <w:jc w:val="right"/>
        <w:rPr>
          <w:rFonts w:ascii="Tahoma" w:hAnsi="Tahoma" w:cs="Tahoma"/>
          <w:sz w:val="16"/>
          <w:szCs w:val="16"/>
        </w:rPr>
      </w:pPr>
      <w:r w:rsidRPr="00CE20C0">
        <w:rPr>
          <w:rFonts w:ascii="Tahoma" w:hAnsi="Tahoma" w:cs="Tahoma"/>
          <w:sz w:val="16"/>
          <w:szCs w:val="16"/>
        </w:rPr>
        <w:lastRenderedPageBreak/>
        <w:t>Załącznik nr 11</w:t>
      </w:r>
    </w:p>
    <w:p w14:paraId="6018A62E" w14:textId="44F62FA0" w:rsidR="00BB7C78" w:rsidRPr="00CE20C0" w:rsidRDefault="00BB7C78" w:rsidP="00BB7C78">
      <w:pPr>
        <w:spacing w:before="0"/>
        <w:jc w:val="right"/>
        <w:rPr>
          <w:rFonts w:ascii="Tahoma" w:hAnsi="Tahoma" w:cs="Tahoma"/>
          <w:sz w:val="16"/>
          <w:szCs w:val="16"/>
        </w:rPr>
      </w:pPr>
      <w:r w:rsidRPr="00CE20C0">
        <w:rPr>
          <w:rFonts w:ascii="Tahoma" w:hAnsi="Tahoma" w:cs="Tahoma"/>
          <w:sz w:val="16"/>
          <w:szCs w:val="16"/>
        </w:rPr>
        <w:t xml:space="preserve">do Uchwały Nr </w:t>
      </w:r>
      <w:r w:rsidR="00D01BDA">
        <w:rPr>
          <w:rFonts w:ascii="Tahoma" w:hAnsi="Tahoma" w:cs="Tahoma"/>
          <w:sz w:val="16"/>
          <w:szCs w:val="16"/>
        </w:rPr>
        <w:t>41</w:t>
      </w:r>
      <w:r w:rsidRPr="00CE20C0">
        <w:rPr>
          <w:rFonts w:ascii="Tahoma" w:hAnsi="Tahoma" w:cs="Tahoma"/>
          <w:sz w:val="16"/>
          <w:szCs w:val="16"/>
        </w:rPr>
        <w:t xml:space="preserve">/2024 Senatu Politechniki Łódzkiej z dnia </w:t>
      </w:r>
      <w:r w:rsidR="00B247A6">
        <w:rPr>
          <w:rFonts w:ascii="Tahoma" w:hAnsi="Tahoma" w:cs="Tahoma"/>
          <w:sz w:val="16"/>
          <w:szCs w:val="16"/>
        </w:rPr>
        <w:t>26</w:t>
      </w:r>
      <w:r w:rsidRPr="00CE20C0">
        <w:rPr>
          <w:rFonts w:ascii="Tahoma" w:hAnsi="Tahoma" w:cs="Tahoma"/>
          <w:sz w:val="16"/>
          <w:szCs w:val="16"/>
        </w:rPr>
        <w:t xml:space="preserve"> czerwca 2024 r.</w:t>
      </w:r>
    </w:p>
    <w:p w14:paraId="2CAC0DFA" w14:textId="77777777" w:rsidR="00BB7C78" w:rsidRPr="001B7759" w:rsidRDefault="00BB7C78" w:rsidP="00BB7C78">
      <w:pPr>
        <w:spacing w:before="0"/>
        <w:jc w:val="right"/>
        <w:rPr>
          <w:rFonts w:ascii="Tahoma" w:hAnsi="Tahoma" w:cs="Tahoma"/>
          <w:sz w:val="16"/>
          <w:szCs w:val="16"/>
        </w:rPr>
      </w:pPr>
      <w:r w:rsidRPr="00CE20C0">
        <w:rPr>
          <w:rFonts w:ascii="Tahoma" w:hAnsi="Tahoma" w:cs="Tahoma"/>
          <w:sz w:val="16"/>
          <w:szCs w:val="16"/>
        </w:rPr>
        <w:t>Zasady przyjęć na studia pierwszego i drugiego stopnia</w:t>
      </w:r>
    </w:p>
    <w:p w14:paraId="5FA0EC70"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3B9B5C81" w14:textId="77777777" w:rsidR="00BB7C78" w:rsidRDefault="00BB7C78" w:rsidP="00BB7C78">
      <w:pPr>
        <w:spacing w:before="0"/>
        <w:contextualSpacing/>
        <w:jc w:val="right"/>
        <w:rPr>
          <w:rFonts w:ascii="Tahoma" w:hAnsi="Tahoma" w:cs="Tahoma"/>
          <w:sz w:val="16"/>
          <w:szCs w:val="16"/>
        </w:rPr>
      </w:pPr>
    </w:p>
    <w:p w14:paraId="52389635" w14:textId="77777777" w:rsidR="00BB7C78" w:rsidRDefault="00BB7C78" w:rsidP="00FB5984">
      <w:pPr>
        <w:spacing w:before="0"/>
        <w:contextualSpacing/>
        <w:jc w:val="right"/>
        <w:rPr>
          <w:rFonts w:ascii="Tahoma" w:hAnsi="Tahoma" w:cs="Tahoma"/>
          <w:sz w:val="16"/>
          <w:szCs w:val="16"/>
        </w:rPr>
      </w:pPr>
    </w:p>
    <w:p w14:paraId="5FE744D2" w14:textId="77777777" w:rsidR="00BB7C78" w:rsidRPr="00402890" w:rsidRDefault="00BB7C78" w:rsidP="00FB5984">
      <w:pPr>
        <w:spacing w:before="0"/>
        <w:contextualSpacing/>
        <w:jc w:val="center"/>
        <w:rPr>
          <w:rFonts w:ascii="Tahoma" w:hAnsi="Tahoma" w:cs="Tahoma"/>
          <w:sz w:val="16"/>
          <w:szCs w:val="16"/>
        </w:rPr>
      </w:pPr>
    </w:p>
    <w:bookmarkEnd w:id="27"/>
    <w:p w14:paraId="464816C3" w14:textId="77777777" w:rsidR="00BB7C78" w:rsidRPr="00D14B31" w:rsidRDefault="00BB7C78" w:rsidP="00FB5984">
      <w:pPr>
        <w:spacing w:before="0" w:line="276" w:lineRule="auto"/>
        <w:contextualSpacing/>
        <w:jc w:val="center"/>
        <w:rPr>
          <w:b/>
          <w:sz w:val="22"/>
          <w:szCs w:val="20"/>
        </w:rPr>
      </w:pPr>
      <w:r w:rsidRPr="00D14B31">
        <w:rPr>
          <w:b/>
          <w:sz w:val="22"/>
          <w:szCs w:val="20"/>
        </w:rPr>
        <w:t>Regulamin konkursu przyjęcia na studia na zasadach zwolnienia z opłat</w:t>
      </w:r>
    </w:p>
    <w:p w14:paraId="569E14F3" w14:textId="77777777" w:rsidR="00BB7C78" w:rsidRPr="00D14B31" w:rsidRDefault="00BB7C78" w:rsidP="00BB7C78">
      <w:pPr>
        <w:spacing w:after="120"/>
        <w:jc w:val="center"/>
        <w:rPr>
          <w:bCs/>
          <w:sz w:val="20"/>
          <w:szCs w:val="20"/>
        </w:rPr>
      </w:pPr>
      <w:r w:rsidRPr="00D14B31">
        <w:rPr>
          <w:bCs/>
          <w:sz w:val="20"/>
          <w:szCs w:val="20"/>
        </w:rPr>
        <w:t>§ 1</w:t>
      </w:r>
    </w:p>
    <w:p w14:paraId="09968D84" w14:textId="0A9ACADA" w:rsidR="00BB7C78" w:rsidRPr="00D14B31" w:rsidRDefault="00BB7C78" w:rsidP="00BB7C78">
      <w:pPr>
        <w:spacing w:before="0"/>
        <w:ind w:left="284" w:hanging="284"/>
        <w:jc w:val="both"/>
        <w:textAlignment w:val="baseline"/>
        <w:rPr>
          <w:rFonts w:eastAsia="Calibri"/>
          <w:kern w:val="0"/>
          <w:sz w:val="20"/>
          <w:szCs w:val="20"/>
          <w:lang w:eastAsia="en-US"/>
        </w:rPr>
      </w:pPr>
      <w:r w:rsidRPr="00E90B81">
        <w:rPr>
          <w:rFonts w:eastAsia="Calibri"/>
          <w:kern w:val="0"/>
          <w:sz w:val="20"/>
          <w:szCs w:val="20"/>
          <w:lang w:eastAsia="en-US"/>
        </w:rPr>
        <w:t>1.</w:t>
      </w:r>
      <w:r w:rsidRPr="00E90B81">
        <w:rPr>
          <w:rFonts w:eastAsia="Calibri"/>
          <w:kern w:val="0"/>
          <w:sz w:val="20"/>
          <w:szCs w:val="20"/>
          <w:lang w:eastAsia="en-US"/>
        </w:rPr>
        <w:tab/>
        <w:t>Zgodnie z art. 324 ust. 1 pkt 1 ustawy z dnia 20 lipca 2018 r. – Prawo o szkolnictwie wyższym i nauce (</w:t>
      </w:r>
      <w:proofErr w:type="spellStart"/>
      <w:r w:rsidRPr="00E90B81">
        <w:rPr>
          <w:rFonts w:eastAsia="Calibri"/>
          <w:kern w:val="0"/>
          <w:sz w:val="20"/>
          <w:szCs w:val="20"/>
          <w:lang w:eastAsia="en-US"/>
        </w:rPr>
        <w:t>t.j</w:t>
      </w:r>
      <w:proofErr w:type="spellEnd"/>
      <w:r w:rsidRPr="00E90B81">
        <w:rPr>
          <w:rFonts w:eastAsia="Calibri"/>
          <w:kern w:val="0"/>
          <w:sz w:val="20"/>
          <w:szCs w:val="20"/>
          <w:lang w:eastAsia="en-US"/>
        </w:rPr>
        <w:t>. Dz. U. z 2023 r.</w:t>
      </w:r>
      <w:r w:rsidRPr="00D14B31">
        <w:rPr>
          <w:rFonts w:eastAsia="Calibri"/>
          <w:kern w:val="0"/>
          <w:sz w:val="20"/>
          <w:szCs w:val="20"/>
          <w:lang w:eastAsia="en-US"/>
        </w:rPr>
        <w:t xml:space="preserve"> poz. 742</w:t>
      </w:r>
      <w:r w:rsidR="00FB5984">
        <w:rPr>
          <w:rFonts w:eastAsia="Calibri"/>
          <w:kern w:val="0"/>
          <w:sz w:val="20"/>
          <w:szCs w:val="20"/>
          <w:lang w:eastAsia="en-US"/>
        </w:rPr>
        <w:t xml:space="preserve">, z </w:t>
      </w:r>
      <w:proofErr w:type="spellStart"/>
      <w:r w:rsidR="00FB5984">
        <w:rPr>
          <w:rFonts w:eastAsia="Calibri"/>
          <w:kern w:val="0"/>
          <w:sz w:val="20"/>
          <w:szCs w:val="20"/>
          <w:lang w:eastAsia="en-US"/>
        </w:rPr>
        <w:t>późn</w:t>
      </w:r>
      <w:proofErr w:type="spellEnd"/>
      <w:r w:rsidR="00FB5984">
        <w:rPr>
          <w:rFonts w:eastAsia="Calibri"/>
          <w:kern w:val="0"/>
          <w:sz w:val="20"/>
          <w:szCs w:val="20"/>
          <w:lang w:eastAsia="en-US"/>
        </w:rPr>
        <w:t xml:space="preserve">. </w:t>
      </w:r>
      <w:proofErr w:type="spellStart"/>
      <w:r w:rsidR="00FB5984">
        <w:rPr>
          <w:rFonts w:eastAsia="Calibri"/>
          <w:kern w:val="0"/>
          <w:sz w:val="20"/>
          <w:szCs w:val="20"/>
          <w:lang w:eastAsia="en-US"/>
        </w:rPr>
        <w:t>zm</w:t>
      </w:r>
      <w:proofErr w:type="spellEnd"/>
      <w:r w:rsidRPr="00D14B31">
        <w:rPr>
          <w:rFonts w:eastAsia="Calibri"/>
          <w:kern w:val="0"/>
          <w:sz w:val="20"/>
          <w:szCs w:val="20"/>
          <w:lang w:eastAsia="en-US"/>
        </w:rPr>
        <w:t xml:space="preserve">), </w:t>
      </w:r>
      <w:r w:rsidRPr="00D14B31">
        <w:rPr>
          <w:rFonts w:eastAsia="Calibri"/>
          <w:iCs/>
          <w:kern w:val="0"/>
          <w:sz w:val="20"/>
          <w:szCs w:val="20"/>
          <w:lang w:eastAsia="en-US"/>
        </w:rPr>
        <w:t>cudzoziemcy</w:t>
      </w:r>
      <w:r w:rsidRPr="00D14B31">
        <w:rPr>
          <w:rFonts w:eastAsia="Calibri"/>
          <w:kern w:val="0"/>
          <w:sz w:val="20"/>
          <w:szCs w:val="20"/>
          <w:lang w:eastAsia="en-US"/>
        </w:rPr>
        <w:t xml:space="preserve"> mogą zostać zwolnieni z opłat decyzją administracyjną Rektora Politechniki Łódzkiej.</w:t>
      </w:r>
    </w:p>
    <w:p w14:paraId="6FBFAF42" w14:textId="77777777" w:rsidR="00BB7C78" w:rsidRPr="00D14B31" w:rsidRDefault="00BB7C78" w:rsidP="00BB7C78">
      <w:pPr>
        <w:spacing w:before="0"/>
        <w:ind w:left="284" w:hanging="284"/>
        <w:jc w:val="both"/>
        <w:rPr>
          <w:sz w:val="20"/>
          <w:szCs w:val="20"/>
        </w:rPr>
      </w:pPr>
      <w:r w:rsidRPr="00D14B31">
        <w:rPr>
          <w:rFonts w:eastAsia="Calibri"/>
          <w:kern w:val="0"/>
          <w:sz w:val="20"/>
          <w:szCs w:val="20"/>
          <w:lang w:eastAsia="en-US"/>
        </w:rPr>
        <w:t>2.</w:t>
      </w:r>
      <w:r w:rsidRPr="00D14B31">
        <w:rPr>
          <w:rFonts w:eastAsia="Calibri"/>
          <w:kern w:val="0"/>
          <w:sz w:val="20"/>
          <w:szCs w:val="20"/>
          <w:lang w:eastAsia="en-US"/>
        </w:rPr>
        <w:tab/>
      </w:r>
      <w:r w:rsidRPr="00D14B31">
        <w:rPr>
          <w:sz w:val="20"/>
          <w:szCs w:val="20"/>
        </w:rPr>
        <w:t>Samodzielna jednostka organizacyjna Politechniki Łódzkiej organizująca kształcenie na co najmniej jednym kierunku studiów zapewnia do dwóch miejsc dla osób, o których mowa w ust. 1 i spełniających warunek, z ust. 3, które nie będą ponosić opłat za czesne.</w:t>
      </w:r>
    </w:p>
    <w:p w14:paraId="27B35A8F" w14:textId="77777777" w:rsidR="00BB7C78" w:rsidRPr="00D14B31" w:rsidRDefault="00BB7C78" w:rsidP="00BB7C78">
      <w:pPr>
        <w:spacing w:before="0"/>
        <w:ind w:left="284" w:hanging="284"/>
        <w:jc w:val="both"/>
        <w:rPr>
          <w:rFonts w:eastAsia="Calibri"/>
          <w:color w:val="000000"/>
          <w:kern w:val="0"/>
          <w:sz w:val="20"/>
          <w:szCs w:val="20"/>
          <w:lang w:eastAsia="en-US"/>
        </w:rPr>
      </w:pPr>
      <w:r w:rsidRPr="00D14B31">
        <w:rPr>
          <w:sz w:val="20"/>
          <w:szCs w:val="20"/>
        </w:rPr>
        <w:t>3.</w:t>
      </w:r>
      <w:r w:rsidRPr="00D14B31">
        <w:rPr>
          <w:sz w:val="20"/>
          <w:szCs w:val="20"/>
        </w:rPr>
        <w:tab/>
        <w:t xml:space="preserve">W konkursie </w:t>
      </w:r>
      <w:r w:rsidRPr="00D14B31">
        <w:rPr>
          <w:bCs/>
          <w:sz w:val="20"/>
          <w:szCs w:val="18"/>
        </w:rPr>
        <w:t xml:space="preserve">przyjęcia na studia na zasadach zwolnienia z opłat </w:t>
      </w:r>
      <w:r w:rsidRPr="00D14B31">
        <w:rPr>
          <w:sz w:val="20"/>
          <w:szCs w:val="20"/>
        </w:rPr>
        <w:t xml:space="preserve">w Politechnice Łódzkiej mogą wziąć udział tylko i wyłącznie </w:t>
      </w:r>
      <w:r w:rsidRPr="00D14B31">
        <w:rPr>
          <w:iCs/>
          <w:sz w:val="20"/>
          <w:szCs w:val="20"/>
        </w:rPr>
        <w:t>cudzoziemcy</w:t>
      </w:r>
      <w:r w:rsidRPr="00D14B31">
        <w:rPr>
          <w:sz w:val="20"/>
          <w:szCs w:val="20"/>
        </w:rPr>
        <w:t>, którzy pozytywnie przeszli proces kwalifikacji na studia pierwszego lub drugiego stopnia i </w:t>
      </w:r>
      <w:r w:rsidRPr="00D14B31">
        <w:rPr>
          <w:rFonts w:eastAsia="Calibri"/>
          <w:color w:val="000000"/>
          <w:kern w:val="0"/>
          <w:sz w:val="20"/>
          <w:szCs w:val="20"/>
          <w:lang w:eastAsia="en-US"/>
        </w:rPr>
        <w:t>mogą poszczycić się wyjątkowymi osiągnięciami w nauce i poświadczyć je odpowiednimi dokumentami.</w:t>
      </w:r>
    </w:p>
    <w:p w14:paraId="26A5E2DD" w14:textId="77777777" w:rsidR="00BB7C78" w:rsidRPr="00D14B31" w:rsidRDefault="00BB7C78" w:rsidP="00BB7C78">
      <w:pPr>
        <w:jc w:val="center"/>
        <w:rPr>
          <w:bCs/>
          <w:sz w:val="20"/>
          <w:szCs w:val="20"/>
        </w:rPr>
      </w:pPr>
      <w:r w:rsidRPr="00D14B31">
        <w:rPr>
          <w:bCs/>
          <w:sz w:val="20"/>
          <w:szCs w:val="20"/>
        </w:rPr>
        <w:t>§ 2</w:t>
      </w:r>
    </w:p>
    <w:p w14:paraId="44FCF3A1" w14:textId="77777777" w:rsidR="00BB7C78" w:rsidRPr="00D14B31" w:rsidRDefault="00BB7C78" w:rsidP="00BB7C78">
      <w:pPr>
        <w:spacing w:before="0" w:after="120"/>
        <w:jc w:val="center"/>
        <w:rPr>
          <w:b/>
          <w:sz w:val="20"/>
          <w:szCs w:val="20"/>
        </w:rPr>
      </w:pPr>
      <w:r w:rsidRPr="00D14B31">
        <w:rPr>
          <w:b/>
          <w:sz w:val="20"/>
          <w:szCs w:val="20"/>
        </w:rPr>
        <w:t>Wymagane dokumenty</w:t>
      </w:r>
    </w:p>
    <w:p w14:paraId="371B3BEF" w14:textId="6FB79A66" w:rsidR="00BB7C78" w:rsidRPr="00D14B31" w:rsidRDefault="00BB7C78" w:rsidP="00BB7C78">
      <w:pPr>
        <w:spacing w:before="0"/>
        <w:ind w:left="284" w:hanging="284"/>
        <w:contextualSpacing/>
        <w:jc w:val="both"/>
        <w:rPr>
          <w:rFonts w:eastAsia="Calibri"/>
          <w:kern w:val="0"/>
          <w:sz w:val="20"/>
          <w:szCs w:val="20"/>
          <w:lang w:eastAsia="en-US"/>
        </w:rPr>
      </w:pPr>
      <w:r w:rsidRPr="00D14B31">
        <w:rPr>
          <w:rFonts w:eastAsia="Calibri"/>
          <w:kern w:val="0"/>
          <w:sz w:val="20"/>
          <w:szCs w:val="20"/>
          <w:lang w:eastAsia="en-US"/>
        </w:rPr>
        <w:t>1.</w:t>
      </w:r>
      <w:r w:rsidRPr="00D14B31">
        <w:rPr>
          <w:rFonts w:eastAsia="Calibri"/>
          <w:kern w:val="0"/>
          <w:sz w:val="20"/>
          <w:szCs w:val="20"/>
          <w:lang w:eastAsia="en-US"/>
        </w:rPr>
        <w:tab/>
      </w:r>
      <w:r w:rsidRPr="00D14B31">
        <w:rPr>
          <w:rFonts w:eastAsia="Calibri"/>
          <w:iCs/>
          <w:kern w:val="0"/>
          <w:sz w:val="20"/>
          <w:szCs w:val="20"/>
          <w:lang w:eastAsia="en-US"/>
        </w:rPr>
        <w:t>Cudzoziemcy</w:t>
      </w:r>
      <w:r w:rsidRPr="00D14B31">
        <w:rPr>
          <w:rFonts w:eastAsia="Calibri"/>
          <w:kern w:val="0"/>
          <w:sz w:val="20"/>
          <w:szCs w:val="20"/>
          <w:lang w:eastAsia="en-US"/>
        </w:rPr>
        <w:t xml:space="preserve">, o których mowa </w:t>
      </w:r>
      <w:r w:rsidRPr="00D14B31">
        <w:rPr>
          <w:bCs/>
          <w:sz w:val="20"/>
          <w:szCs w:val="20"/>
        </w:rPr>
        <w:t>§ 1 ust. 3,</w:t>
      </w:r>
      <w:r w:rsidRPr="00D14B31">
        <w:rPr>
          <w:rFonts w:eastAsia="Calibri"/>
          <w:kern w:val="0"/>
          <w:sz w:val="20"/>
          <w:szCs w:val="20"/>
          <w:lang w:eastAsia="en-US"/>
        </w:rPr>
        <w:t xml:space="preserve"> biorący udział w konkursie </w:t>
      </w:r>
      <w:r w:rsidRPr="00D14B31">
        <w:rPr>
          <w:bCs/>
          <w:sz w:val="20"/>
          <w:szCs w:val="18"/>
        </w:rPr>
        <w:t xml:space="preserve">przyjęcia na studia na zasadach zwolnienia z opłat </w:t>
      </w:r>
      <w:r w:rsidRPr="00D14B31">
        <w:rPr>
          <w:rFonts w:eastAsia="Calibri"/>
          <w:kern w:val="0"/>
          <w:sz w:val="20"/>
          <w:szCs w:val="20"/>
          <w:lang w:eastAsia="en-US"/>
        </w:rPr>
        <w:t xml:space="preserve">w Politechnice Łódzkiej oprócz wymaganych w procesie kwalifikacji dokumentów, składają </w:t>
      </w:r>
      <w:r w:rsidRPr="00CA2F57">
        <w:rPr>
          <w:rFonts w:eastAsia="Calibri"/>
          <w:kern w:val="0"/>
          <w:sz w:val="20"/>
          <w:szCs w:val="20"/>
          <w:lang w:eastAsia="en-US"/>
        </w:rPr>
        <w:t>podanie</w:t>
      </w:r>
      <w:r w:rsidR="00E90B81" w:rsidRPr="00CA2F57">
        <w:rPr>
          <w:rFonts w:eastAsia="Calibri"/>
          <w:kern w:val="0"/>
          <w:sz w:val="20"/>
          <w:szCs w:val="20"/>
          <w:lang w:eastAsia="en-US"/>
        </w:rPr>
        <w:t xml:space="preserve"> </w:t>
      </w:r>
      <w:r w:rsidRPr="00CA2F57">
        <w:rPr>
          <w:rFonts w:eastAsia="Calibri"/>
          <w:kern w:val="0"/>
          <w:sz w:val="20"/>
          <w:szCs w:val="20"/>
          <w:lang w:eastAsia="en-US"/>
        </w:rPr>
        <w:t>określone</w:t>
      </w:r>
      <w:r w:rsidRPr="00CA2F57">
        <w:rPr>
          <w:rFonts w:eastAsia="Calibri"/>
          <w:strike/>
          <w:kern w:val="0"/>
          <w:sz w:val="20"/>
          <w:szCs w:val="20"/>
          <w:lang w:eastAsia="en-US"/>
        </w:rPr>
        <w:t xml:space="preserve"> </w:t>
      </w:r>
      <w:r w:rsidRPr="00CA2F57">
        <w:rPr>
          <w:rFonts w:eastAsia="Calibri"/>
          <w:kern w:val="0"/>
          <w:sz w:val="20"/>
          <w:szCs w:val="20"/>
          <w:lang w:eastAsia="en-US"/>
        </w:rPr>
        <w:t>w załączniku nr 12</w:t>
      </w:r>
      <w:r w:rsidR="00E90B81" w:rsidRPr="00CA2F57">
        <w:rPr>
          <w:rFonts w:eastAsia="Calibri"/>
          <w:kern w:val="0"/>
          <w:sz w:val="20"/>
          <w:szCs w:val="20"/>
          <w:lang w:eastAsia="en-US"/>
        </w:rPr>
        <w:t xml:space="preserve"> </w:t>
      </w:r>
      <w:r w:rsidRPr="00CA2F57">
        <w:rPr>
          <w:rFonts w:eastAsia="Calibri"/>
          <w:kern w:val="0"/>
          <w:sz w:val="20"/>
          <w:szCs w:val="20"/>
          <w:lang w:eastAsia="en-US"/>
        </w:rPr>
        <w:t xml:space="preserve">wraz z dodatkowymi dokumentami (np. dyplomy, certyfikaty, itp.) poświadczającymi wyjątkowe </w:t>
      </w:r>
      <w:r w:rsidRPr="00D14B31">
        <w:rPr>
          <w:rFonts w:eastAsia="Calibri"/>
          <w:kern w:val="0"/>
          <w:sz w:val="20"/>
          <w:szCs w:val="20"/>
          <w:lang w:eastAsia="en-US"/>
        </w:rPr>
        <w:t>osiągnięcia w nauce.</w:t>
      </w:r>
    </w:p>
    <w:p w14:paraId="2AD70E80" w14:textId="77777777" w:rsidR="00BB7C78" w:rsidRPr="00D14B31" w:rsidRDefault="00BB7C78" w:rsidP="00BB7C78">
      <w:pPr>
        <w:spacing w:before="0"/>
        <w:ind w:left="284" w:hanging="284"/>
        <w:contextualSpacing/>
        <w:jc w:val="both"/>
        <w:rPr>
          <w:rFonts w:eastAsia="Calibri"/>
          <w:color w:val="000000" w:themeColor="text1"/>
          <w:kern w:val="0"/>
          <w:sz w:val="20"/>
          <w:szCs w:val="20"/>
          <w:lang w:eastAsia="en-US"/>
        </w:rPr>
      </w:pPr>
      <w:r w:rsidRPr="00D14B31">
        <w:rPr>
          <w:rFonts w:eastAsia="Calibri"/>
          <w:color w:val="000000" w:themeColor="text1"/>
          <w:kern w:val="0"/>
          <w:sz w:val="20"/>
          <w:szCs w:val="20"/>
          <w:lang w:eastAsia="en-US"/>
        </w:rPr>
        <w:t>2.</w:t>
      </w:r>
      <w:r w:rsidRPr="00D14B31">
        <w:rPr>
          <w:rFonts w:eastAsia="Calibri"/>
          <w:color w:val="000000" w:themeColor="text1"/>
          <w:kern w:val="0"/>
          <w:sz w:val="20"/>
          <w:szCs w:val="20"/>
          <w:lang w:eastAsia="en-US"/>
        </w:rPr>
        <w:tab/>
        <w:t>Dodatkowe dokumenty, o których mowa w ust. 1, muszą być przetłumaczone, na koszt kandydata, przez tłumacza na język polski lub angielski i opatrzone podpisem i pieczątką firmową tłumacza.</w:t>
      </w:r>
    </w:p>
    <w:p w14:paraId="175413B4" w14:textId="77777777" w:rsidR="00BB7C78" w:rsidRPr="00D14B31" w:rsidRDefault="00BB7C78" w:rsidP="00BB7C78">
      <w:pPr>
        <w:jc w:val="center"/>
        <w:rPr>
          <w:rFonts w:eastAsia="Calibri"/>
          <w:bCs/>
          <w:kern w:val="0"/>
          <w:sz w:val="20"/>
          <w:szCs w:val="20"/>
          <w:lang w:eastAsia="en-US"/>
        </w:rPr>
      </w:pPr>
      <w:r w:rsidRPr="00D14B31">
        <w:rPr>
          <w:rFonts w:eastAsia="Calibri"/>
          <w:bCs/>
          <w:kern w:val="0"/>
          <w:sz w:val="20"/>
          <w:szCs w:val="20"/>
          <w:lang w:eastAsia="en-US"/>
        </w:rPr>
        <w:t>§ 3</w:t>
      </w:r>
    </w:p>
    <w:p w14:paraId="0F8493A5" w14:textId="77777777" w:rsidR="00BB7C78" w:rsidRPr="00D14B31" w:rsidRDefault="00BB7C78" w:rsidP="00BB7C78">
      <w:pPr>
        <w:spacing w:before="0" w:after="120"/>
        <w:jc w:val="center"/>
        <w:rPr>
          <w:rFonts w:eastAsia="Calibri"/>
          <w:b/>
          <w:kern w:val="0"/>
          <w:sz w:val="20"/>
          <w:szCs w:val="20"/>
          <w:lang w:eastAsia="en-US"/>
        </w:rPr>
      </w:pPr>
      <w:r w:rsidRPr="00D14B31">
        <w:rPr>
          <w:rFonts w:eastAsia="Calibri"/>
          <w:b/>
          <w:kern w:val="0"/>
          <w:sz w:val="20"/>
          <w:szCs w:val="20"/>
          <w:lang w:eastAsia="en-US"/>
        </w:rPr>
        <w:t>Postępowanie kwalifikacyjne</w:t>
      </w:r>
    </w:p>
    <w:p w14:paraId="6C20DDB5" w14:textId="77777777" w:rsidR="00BB7C78" w:rsidRPr="00D14B31" w:rsidRDefault="00BB7C78" w:rsidP="00BB7C78">
      <w:pPr>
        <w:spacing w:before="0"/>
        <w:contextualSpacing/>
        <w:jc w:val="both"/>
        <w:rPr>
          <w:rFonts w:eastAsia="Calibri"/>
          <w:color w:val="000000"/>
          <w:kern w:val="0"/>
          <w:sz w:val="20"/>
          <w:szCs w:val="20"/>
          <w:lang w:eastAsia="en-US"/>
        </w:rPr>
      </w:pPr>
      <w:r w:rsidRPr="00D14B31">
        <w:rPr>
          <w:rFonts w:eastAsia="Calibri"/>
          <w:color w:val="000000"/>
          <w:kern w:val="0"/>
          <w:sz w:val="20"/>
          <w:szCs w:val="20"/>
          <w:lang w:eastAsia="en-US"/>
        </w:rPr>
        <w:t xml:space="preserve">Postępowanie kwalifikacyjne dla </w:t>
      </w:r>
      <w:r w:rsidRPr="00D14B31">
        <w:rPr>
          <w:rFonts w:eastAsia="Calibri"/>
          <w:iCs/>
          <w:color w:val="000000"/>
          <w:kern w:val="0"/>
          <w:sz w:val="20"/>
          <w:szCs w:val="20"/>
          <w:lang w:eastAsia="en-US"/>
        </w:rPr>
        <w:t>cudzoziemców</w:t>
      </w:r>
      <w:r w:rsidRPr="00D14B31">
        <w:rPr>
          <w:rFonts w:eastAsia="Calibri"/>
          <w:color w:val="000000"/>
          <w:kern w:val="0"/>
          <w:sz w:val="20"/>
          <w:szCs w:val="20"/>
          <w:lang w:eastAsia="en-US"/>
        </w:rPr>
        <w:t xml:space="preserve"> aplikujących w konkursie o przyznanie miejsc bez opłat za czesne przebiega zgodnie z procedurą:</w:t>
      </w:r>
    </w:p>
    <w:p w14:paraId="43E64E82" w14:textId="77777777" w:rsidR="00BB7C78" w:rsidRPr="00D14B31" w:rsidRDefault="00BB7C78" w:rsidP="00BB7C78">
      <w:pPr>
        <w:spacing w:before="0"/>
        <w:ind w:left="567" w:hanging="283"/>
        <w:contextualSpacing/>
        <w:jc w:val="both"/>
        <w:rPr>
          <w:rFonts w:eastAsia="Calibri"/>
          <w:color w:val="000000" w:themeColor="text1"/>
          <w:kern w:val="0"/>
          <w:sz w:val="20"/>
          <w:szCs w:val="20"/>
          <w:lang w:eastAsia="en-US"/>
        </w:rPr>
      </w:pPr>
      <w:r w:rsidRPr="00D14B31">
        <w:rPr>
          <w:rFonts w:eastAsia="Calibri"/>
          <w:color w:val="000000" w:themeColor="text1"/>
          <w:kern w:val="0"/>
          <w:sz w:val="20"/>
          <w:szCs w:val="20"/>
          <w:lang w:eastAsia="en-US"/>
        </w:rPr>
        <w:t>1)</w:t>
      </w:r>
      <w:r w:rsidRPr="00D14B31">
        <w:rPr>
          <w:rFonts w:eastAsia="Calibri"/>
          <w:color w:val="000000" w:themeColor="text1"/>
          <w:kern w:val="0"/>
          <w:sz w:val="20"/>
          <w:szCs w:val="20"/>
          <w:lang w:eastAsia="en-US"/>
        </w:rPr>
        <w:tab/>
        <w:t xml:space="preserve">Sekcja Mobilności Studentów w Centrum Współpracy Międzynarodowej Politechniki Łódzkiej sprawdza poprawność i kompletność </w:t>
      </w:r>
      <w:r w:rsidRPr="00CE20C0">
        <w:rPr>
          <w:rFonts w:eastAsia="Calibri"/>
          <w:kern w:val="0"/>
          <w:sz w:val="20"/>
          <w:szCs w:val="20"/>
          <w:lang w:eastAsia="en-US"/>
        </w:rPr>
        <w:t xml:space="preserve">podania (załącznik nr 12) wraz </w:t>
      </w:r>
      <w:r w:rsidRPr="00D14B31">
        <w:rPr>
          <w:rFonts w:eastAsia="Calibri"/>
          <w:color w:val="000000" w:themeColor="text1"/>
          <w:kern w:val="0"/>
          <w:sz w:val="20"/>
          <w:szCs w:val="20"/>
          <w:lang w:eastAsia="en-US"/>
        </w:rPr>
        <w:t>z wszystkimi wymaganymi dokumentami oraz zgodność wpływu podania z terminem zgodnym z harmonogramem postępowania kwalifikacyjnego;</w:t>
      </w:r>
    </w:p>
    <w:p w14:paraId="755E9E7A" w14:textId="77777777" w:rsidR="00BB7C78" w:rsidRPr="00D14B31" w:rsidRDefault="00BB7C78" w:rsidP="00BB7C78">
      <w:pPr>
        <w:tabs>
          <w:tab w:val="left" w:pos="851"/>
        </w:tabs>
        <w:spacing w:before="0"/>
        <w:ind w:left="567" w:hanging="283"/>
        <w:contextualSpacing/>
        <w:rPr>
          <w:rFonts w:eastAsia="Calibri"/>
          <w:kern w:val="0"/>
          <w:sz w:val="20"/>
          <w:szCs w:val="20"/>
          <w:lang w:eastAsia="en-US"/>
        </w:rPr>
      </w:pPr>
      <w:r w:rsidRPr="00D14B31">
        <w:rPr>
          <w:rFonts w:eastAsia="Calibri"/>
          <w:kern w:val="0"/>
          <w:sz w:val="20"/>
          <w:szCs w:val="20"/>
          <w:lang w:eastAsia="en-US"/>
        </w:rPr>
        <w:t>2)</w:t>
      </w:r>
      <w:r w:rsidRPr="00D14B31">
        <w:rPr>
          <w:rFonts w:eastAsia="Calibri"/>
          <w:kern w:val="0"/>
          <w:sz w:val="20"/>
          <w:szCs w:val="20"/>
          <w:lang w:eastAsia="en-US"/>
        </w:rPr>
        <w:tab/>
        <w:t xml:space="preserve">do kolejnego etapu konkursu </w:t>
      </w:r>
      <w:r w:rsidRPr="00D14B31">
        <w:rPr>
          <w:rFonts w:eastAsia="Calibri"/>
          <w:color w:val="000000"/>
          <w:kern w:val="0"/>
          <w:sz w:val="20"/>
          <w:szCs w:val="20"/>
          <w:lang w:eastAsia="en-US"/>
        </w:rPr>
        <w:t xml:space="preserve">o przyznanie miejsc bez opłat za czesne </w:t>
      </w:r>
      <w:r w:rsidRPr="00D14B31">
        <w:rPr>
          <w:rFonts w:eastAsia="Calibri"/>
          <w:kern w:val="0"/>
          <w:sz w:val="20"/>
          <w:szCs w:val="20"/>
          <w:lang w:eastAsia="en-US"/>
        </w:rPr>
        <w:t xml:space="preserve">przechodzą </w:t>
      </w:r>
      <w:r w:rsidRPr="00D14B31">
        <w:rPr>
          <w:rFonts w:eastAsia="Calibri"/>
          <w:iCs/>
          <w:kern w:val="0"/>
          <w:sz w:val="20"/>
          <w:szCs w:val="20"/>
          <w:lang w:eastAsia="en-US"/>
        </w:rPr>
        <w:t>cudzoziemcy</w:t>
      </w:r>
      <w:r w:rsidRPr="00D14B31">
        <w:rPr>
          <w:rFonts w:eastAsia="Calibri"/>
          <w:kern w:val="0"/>
          <w:sz w:val="20"/>
          <w:szCs w:val="20"/>
          <w:lang w:eastAsia="en-US"/>
        </w:rPr>
        <w:t>, którzy:</w:t>
      </w:r>
    </w:p>
    <w:p w14:paraId="49F29293" w14:textId="77777777" w:rsidR="00BB7C78" w:rsidRPr="00D14B31" w:rsidRDefault="00BB7C78" w:rsidP="00BB7C78">
      <w:pPr>
        <w:tabs>
          <w:tab w:val="left" w:pos="851"/>
        </w:tabs>
        <w:spacing w:before="0"/>
        <w:ind w:left="567"/>
        <w:contextualSpacing/>
        <w:rPr>
          <w:rFonts w:eastAsia="Calibri"/>
          <w:kern w:val="0"/>
          <w:sz w:val="20"/>
          <w:szCs w:val="20"/>
          <w:lang w:eastAsia="en-US"/>
        </w:rPr>
      </w:pPr>
      <w:r w:rsidRPr="00D14B31">
        <w:rPr>
          <w:rFonts w:eastAsia="Calibri"/>
          <w:kern w:val="0"/>
          <w:sz w:val="20"/>
          <w:szCs w:val="20"/>
          <w:lang w:eastAsia="en-US"/>
        </w:rPr>
        <w:t>a)</w:t>
      </w:r>
      <w:r w:rsidRPr="00D14B31">
        <w:rPr>
          <w:rFonts w:eastAsia="Calibri"/>
          <w:kern w:val="0"/>
          <w:sz w:val="20"/>
          <w:szCs w:val="20"/>
          <w:lang w:eastAsia="en-US"/>
        </w:rPr>
        <w:tab/>
        <w:t>spełniają wymagania formalne,</w:t>
      </w:r>
    </w:p>
    <w:p w14:paraId="79EDECBD" w14:textId="77777777" w:rsidR="00BB7C78" w:rsidRPr="00D14B31" w:rsidRDefault="00BB7C78" w:rsidP="00BB7C78">
      <w:pPr>
        <w:tabs>
          <w:tab w:val="left" w:pos="851"/>
        </w:tabs>
        <w:spacing w:before="0"/>
        <w:ind w:left="567"/>
        <w:contextualSpacing/>
        <w:rPr>
          <w:rFonts w:eastAsia="Calibri"/>
          <w:kern w:val="0"/>
          <w:sz w:val="20"/>
          <w:szCs w:val="20"/>
          <w:lang w:eastAsia="en-US"/>
        </w:rPr>
      </w:pPr>
      <w:r w:rsidRPr="00D14B31">
        <w:rPr>
          <w:rFonts w:eastAsia="Calibri"/>
          <w:kern w:val="0"/>
          <w:sz w:val="20"/>
          <w:szCs w:val="20"/>
          <w:lang w:eastAsia="en-US"/>
        </w:rPr>
        <w:t>b)</w:t>
      </w:r>
      <w:r w:rsidRPr="00D14B31">
        <w:rPr>
          <w:rFonts w:eastAsia="Calibri"/>
          <w:kern w:val="0"/>
          <w:sz w:val="20"/>
          <w:szCs w:val="20"/>
          <w:lang w:eastAsia="en-US"/>
        </w:rPr>
        <w:tab/>
        <w:t>uzyskali wysokie wyniki w nauce,</w:t>
      </w:r>
    </w:p>
    <w:p w14:paraId="379FF89C" w14:textId="77777777" w:rsidR="00BB7C78" w:rsidRPr="00D14B31" w:rsidRDefault="00BB7C78" w:rsidP="00BB7C78">
      <w:pPr>
        <w:tabs>
          <w:tab w:val="left" w:pos="851"/>
        </w:tabs>
        <w:spacing w:before="0"/>
        <w:ind w:left="567"/>
        <w:contextualSpacing/>
        <w:rPr>
          <w:rFonts w:eastAsia="Calibri"/>
          <w:kern w:val="0"/>
          <w:sz w:val="20"/>
          <w:szCs w:val="20"/>
          <w:lang w:eastAsia="en-US"/>
        </w:rPr>
      </w:pPr>
      <w:r w:rsidRPr="00D14B31">
        <w:rPr>
          <w:rFonts w:eastAsia="Calibri"/>
          <w:kern w:val="0"/>
          <w:sz w:val="20"/>
          <w:szCs w:val="20"/>
          <w:lang w:eastAsia="en-US"/>
        </w:rPr>
        <w:t>c)</w:t>
      </w:r>
      <w:r w:rsidRPr="00D14B31">
        <w:rPr>
          <w:rFonts w:eastAsia="Calibri"/>
          <w:kern w:val="0"/>
          <w:sz w:val="20"/>
          <w:szCs w:val="20"/>
          <w:lang w:eastAsia="en-US"/>
        </w:rPr>
        <w:tab/>
        <w:t>przedstawili dodatkowe dokumenty poświadczające wybitne osiągnięcia w nauce,</w:t>
      </w:r>
    </w:p>
    <w:p w14:paraId="0F114C85" w14:textId="77777777" w:rsidR="00BB7C78" w:rsidRPr="00D14B31" w:rsidRDefault="00BB7C78" w:rsidP="00BB7C78">
      <w:pPr>
        <w:tabs>
          <w:tab w:val="left" w:pos="851"/>
        </w:tabs>
        <w:spacing w:before="0"/>
        <w:ind w:left="851" w:hanging="284"/>
        <w:contextualSpacing/>
        <w:rPr>
          <w:rFonts w:eastAsia="Calibri"/>
          <w:kern w:val="0"/>
          <w:sz w:val="20"/>
          <w:szCs w:val="20"/>
          <w:lang w:eastAsia="en-US"/>
        </w:rPr>
      </w:pPr>
      <w:r w:rsidRPr="00D14B31">
        <w:rPr>
          <w:rFonts w:eastAsia="Calibri"/>
          <w:kern w:val="0"/>
          <w:sz w:val="20"/>
          <w:szCs w:val="20"/>
          <w:lang w:eastAsia="en-US"/>
        </w:rPr>
        <w:t>d)</w:t>
      </w:r>
      <w:r w:rsidRPr="00D14B31">
        <w:rPr>
          <w:rFonts w:eastAsia="Calibri"/>
          <w:kern w:val="0"/>
          <w:sz w:val="20"/>
          <w:szCs w:val="20"/>
          <w:lang w:eastAsia="en-US"/>
        </w:rPr>
        <w:tab/>
        <w:t>na podaniu umotywowali swoją kandydaturę;</w:t>
      </w:r>
    </w:p>
    <w:p w14:paraId="25B1479C" w14:textId="77777777" w:rsidR="00BB7C78" w:rsidRPr="00D14B31" w:rsidRDefault="00BB7C78" w:rsidP="00BB7C78">
      <w:pPr>
        <w:spacing w:before="0"/>
        <w:ind w:left="567" w:hanging="283"/>
        <w:contextualSpacing/>
        <w:jc w:val="both"/>
        <w:rPr>
          <w:rFonts w:eastAsia="Calibri"/>
          <w:kern w:val="0"/>
          <w:sz w:val="20"/>
          <w:szCs w:val="20"/>
          <w:lang w:eastAsia="en-US"/>
        </w:rPr>
      </w:pPr>
      <w:r w:rsidRPr="00D14B31">
        <w:rPr>
          <w:rFonts w:eastAsia="Calibri"/>
          <w:kern w:val="0"/>
          <w:sz w:val="20"/>
          <w:szCs w:val="20"/>
          <w:lang w:eastAsia="en-US"/>
        </w:rPr>
        <w:t>3)</w:t>
      </w:r>
      <w:r w:rsidRPr="00D14B31">
        <w:rPr>
          <w:rFonts w:eastAsia="Calibri"/>
          <w:kern w:val="0"/>
          <w:sz w:val="20"/>
          <w:szCs w:val="20"/>
          <w:lang w:eastAsia="en-US"/>
        </w:rPr>
        <w:tab/>
        <w:t xml:space="preserve">dla zakwalifikowanych </w:t>
      </w:r>
      <w:r w:rsidRPr="00D14B31">
        <w:rPr>
          <w:rFonts w:eastAsia="Calibri"/>
          <w:iCs/>
          <w:kern w:val="0"/>
          <w:sz w:val="20"/>
          <w:szCs w:val="20"/>
          <w:lang w:eastAsia="en-US"/>
        </w:rPr>
        <w:t>cudzoziemców</w:t>
      </w:r>
      <w:r w:rsidRPr="00D14B31">
        <w:rPr>
          <w:rFonts w:eastAsia="Calibri"/>
          <w:kern w:val="0"/>
          <w:sz w:val="20"/>
          <w:szCs w:val="20"/>
          <w:lang w:eastAsia="en-US"/>
        </w:rPr>
        <w:t xml:space="preserve"> zgodnie z pkt 2 tworzy się listę rankingową, której podstawą jest liczba punktów </w:t>
      </w:r>
      <w:r w:rsidRPr="00D14B31">
        <w:rPr>
          <w:rFonts w:eastAsia="Calibri"/>
          <w:i/>
          <w:iCs/>
          <w:kern w:val="0"/>
          <w:sz w:val="20"/>
          <w:szCs w:val="20"/>
          <w:lang w:eastAsia="en-US"/>
        </w:rPr>
        <w:t>LP</w:t>
      </w:r>
      <w:r w:rsidRPr="00D14B31">
        <w:rPr>
          <w:rFonts w:eastAsia="Calibri"/>
          <w:kern w:val="0"/>
          <w:sz w:val="20"/>
          <w:szCs w:val="20"/>
          <w:lang w:eastAsia="en-US"/>
        </w:rPr>
        <w:t xml:space="preserve"> uzyskana w postepowaniu kwalifikacyjnym;</w:t>
      </w:r>
    </w:p>
    <w:p w14:paraId="1D14F57B" w14:textId="77777777" w:rsidR="00BB7C78" w:rsidRPr="00D14B31" w:rsidRDefault="00BB7C78" w:rsidP="00BB7C78">
      <w:pPr>
        <w:spacing w:before="0"/>
        <w:ind w:left="567" w:hanging="283"/>
        <w:contextualSpacing/>
        <w:jc w:val="both"/>
        <w:rPr>
          <w:rFonts w:eastAsia="Calibri"/>
          <w:kern w:val="0"/>
          <w:sz w:val="20"/>
          <w:szCs w:val="20"/>
          <w:lang w:eastAsia="en-US"/>
        </w:rPr>
      </w:pPr>
      <w:r w:rsidRPr="00D14B31">
        <w:rPr>
          <w:rFonts w:eastAsia="Calibri"/>
          <w:kern w:val="0"/>
          <w:sz w:val="20"/>
          <w:szCs w:val="20"/>
          <w:lang w:eastAsia="en-US"/>
        </w:rPr>
        <w:t>4)</w:t>
      </w:r>
      <w:r w:rsidRPr="00D14B31">
        <w:rPr>
          <w:rFonts w:eastAsia="Calibri"/>
          <w:kern w:val="0"/>
          <w:sz w:val="20"/>
          <w:szCs w:val="20"/>
          <w:lang w:eastAsia="en-US"/>
        </w:rPr>
        <w:tab/>
        <w:t>dokumenty po zaopiniowaniu przez Dziekana danego wydziału lub Dyrektora Centrum Współpracy Międzynarodowej Politechniki Łódzkiej przesyłane są do Rektora PŁ, który ostatecznie podejmuje decyzję o przyjęciu kandydatów na studia w Politechnice Łódzkiej bez odpłatności i świadczeń stypendialnych;</w:t>
      </w:r>
    </w:p>
    <w:p w14:paraId="481A1FF0" w14:textId="77777777" w:rsidR="00BB7C78" w:rsidRPr="0086215A" w:rsidRDefault="00BB7C78" w:rsidP="00BB7C78">
      <w:pPr>
        <w:spacing w:before="0"/>
        <w:ind w:left="567" w:hanging="283"/>
        <w:contextualSpacing/>
        <w:jc w:val="both"/>
        <w:rPr>
          <w:rFonts w:eastAsia="Calibri"/>
          <w:kern w:val="0"/>
          <w:sz w:val="20"/>
          <w:szCs w:val="20"/>
          <w:lang w:eastAsia="en-US"/>
        </w:rPr>
      </w:pPr>
      <w:r w:rsidRPr="00D14B31">
        <w:rPr>
          <w:rFonts w:eastAsia="Calibri"/>
          <w:kern w:val="0"/>
          <w:sz w:val="20"/>
          <w:szCs w:val="20"/>
          <w:lang w:eastAsia="en-US"/>
        </w:rPr>
        <w:t>5)</w:t>
      </w:r>
      <w:r w:rsidRPr="00D14B31">
        <w:rPr>
          <w:rFonts w:eastAsia="Calibri"/>
          <w:kern w:val="0"/>
          <w:sz w:val="20"/>
          <w:szCs w:val="20"/>
          <w:lang w:eastAsia="en-US"/>
        </w:rPr>
        <w:tab/>
        <w:t xml:space="preserve">kandydaci są informowani o wynikach postępowania kwalifikacyjnego </w:t>
      </w:r>
      <w:r w:rsidRPr="0086215A">
        <w:rPr>
          <w:rFonts w:eastAsia="Calibri"/>
          <w:kern w:val="0"/>
          <w:sz w:val="20"/>
          <w:szCs w:val="20"/>
          <w:lang w:eastAsia="en-US"/>
        </w:rPr>
        <w:t xml:space="preserve">poprzez </w:t>
      </w:r>
      <w:r w:rsidRPr="0086215A">
        <w:rPr>
          <w:sz w:val="20"/>
          <w:szCs w:val="20"/>
        </w:rPr>
        <w:t>Sekcję Mobilności Studenckiej</w:t>
      </w:r>
      <w:r w:rsidRPr="0086215A">
        <w:rPr>
          <w:rFonts w:eastAsia="Calibri"/>
          <w:kern w:val="0"/>
          <w:sz w:val="20"/>
          <w:szCs w:val="20"/>
          <w:lang w:eastAsia="en-US"/>
        </w:rPr>
        <w:t>.</w:t>
      </w:r>
    </w:p>
    <w:p w14:paraId="2D481321" w14:textId="77777777" w:rsidR="00BB7C78" w:rsidRPr="00D14B31" w:rsidRDefault="00BB7C78" w:rsidP="00BB7C78">
      <w:pPr>
        <w:spacing w:after="120"/>
        <w:jc w:val="center"/>
        <w:rPr>
          <w:rFonts w:eastAsia="Calibri"/>
          <w:bCs/>
          <w:kern w:val="0"/>
          <w:sz w:val="20"/>
          <w:szCs w:val="20"/>
          <w:lang w:eastAsia="en-US"/>
        </w:rPr>
      </w:pPr>
      <w:r w:rsidRPr="00D14B31">
        <w:rPr>
          <w:rFonts w:eastAsia="Calibri"/>
          <w:bCs/>
          <w:kern w:val="0"/>
          <w:sz w:val="20"/>
          <w:szCs w:val="20"/>
          <w:lang w:eastAsia="en-US"/>
        </w:rPr>
        <w:t>§ 4</w:t>
      </w:r>
    </w:p>
    <w:p w14:paraId="4112A3C4" w14:textId="1F9B5E3F" w:rsidR="00BB7C78" w:rsidRPr="003158C6" w:rsidRDefault="00BB7C78" w:rsidP="00BB7C78">
      <w:pPr>
        <w:spacing w:before="0"/>
        <w:ind w:left="284" w:hanging="284"/>
        <w:contextualSpacing/>
        <w:jc w:val="both"/>
        <w:textAlignment w:val="baseline"/>
        <w:rPr>
          <w:sz w:val="20"/>
          <w:szCs w:val="20"/>
        </w:rPr>
      </w:pPr>
      <w:r w:rsidRPr="00D14B31">
        <w:rPr>
          <w:sz w:val="20"/>
          <w:szCs w:val="20"/>
        </w:rPr>
        <w:t>1.</w:t>
      </w:r>
      <w:r w:rsidRPr="00D14B31">
        <w:rPr>
          <w:sz w:val="20"/>
          <w:szCs w:val="20"/>
        </w:rPr>
        <w:tab/>
        <w:t xml:space="preserve">Laureaci konkursu </w:t>
      </w:r>
      <w:r w:rsidRPr="00D14B31">
        <w:rPr>
          <w:bCs/>
          <w:sz w:val="20"/>
          <w:szCs w:val="18"/>
        </w:rPr>
        <w:t>przyjęcia na studia na zasadach zwolnienia z opłat</w:t>
      </w:r>
      <w:r w:rsidRPr="00D14B31">
        <w:rPr>
          <w:sz w:val="20"/>
          <w:szCs w:val="20"/>
        </w:rPr>
        <w:t>, uiszczają pozostałe opłaty obowiązujące w Politechnice Łódzkiej zgodnie z </w:t>
      </w:r>
      <w:r w:rsidRPr="003158C6">
        <w:rPr>
          <w:sz w:val="20"/>
          <w:szCs w:val="20"/>
        </w:rPr>
        <w:t xml:space="preserve">Komunikatem Prorektora ds. </w:t>
      </w:r>
      <w:r w:rsidR="000E76DF">
        <w:rPr>
          <w:sz w:val="20"/>
          <w:szCs w:val="20"/>
        </w:rPr>
        <w:t>S</w:t>
      </w:r>
      <w:r w:rsidRPr="003158C6">
        <w:rPr>
          <w:sz w:val="20"/>
          <w:szCs w:val="20"/>
        </w:rPr>
        <w:t>tudenckich.</w:t>
      </w:r>
    </w:p>
    <w:p w14:paraId="03217AB0" w14:textId="4906BB9A" w:rsidR="00BB7C78" w:rsidRPr="005757C6" w:rsidRDefault="00BB7C78" w:rsidP="00BB7C78">
      <w:pPr>
        <w:spacing w:before="0"/>
        <w:ind w:left="284" w:hanging="284"/>
        <w:contextualSpacing/>
        <w:jc w:val="both"/>
        <w:textAlignment w:val="baseline"/>
        <w:rPr>
          <w:color w:val="000000" w:themeColor="text1"/>
          <w:sz w:val="20"/>
          <w:szCs w:val="20"/>
        </w:rPr>
      </w:pPr>
      <w:r w:rsidRPr="00D14B31">
        <w:rPr>
          <w:sz w:val="20"/>
          <w:szCs w:val="20"/>
        </w:rPr>
        <w:t>2.</w:t>
      </w:r>
      <w:r w:rsidRPr="00D14B31">
        <w:rPr>
          <w:sz w:val="20"/>
          <w:szCs w:val="20"/>
        </w:rPr>
        <w:tab/>
      </w:r>
      <w:r w:rsidRPr="00D14B31">
        <w:rPr>
          <w:rFonts w:eastAsia="Calibri"/>
          <w:bCs/>
          <w:kern w:val="0"/>
          <w:sz w:val="20"/>
          <w:szCs w:val="20"/>
          <w:lang w:eastAsia="en-US"/>
        </w:rPr>
        <w:t xml:space="preserve">Laureaci konkursu </w:t>
      </w:r>
      <w:r w:rsidRPr="00D14B31">
        <w:rPr>
          <w:bCs/>
          <w:sz w:val="20"/>
          <w:szCs w:val="18"/>
        </w:rPr>
        <w:t>przyjęcia na studia na zasadach zwolnienia z opłat</w:t>
      </w:r>
      <w:r w:rsidRPr="00D14B31">
        <w:rPr>
          <w:rFonts w:eastAsia="Calibri"/>
          <w:kern w:val="0"/>
          <w:sz w:val="20"/>
          <w:szCs w:val="20"/>
          <w:lang w:eastAsia="en-US"/>
        </w:rPr>
        <w:t xml:space="preserve">, </w:t>
      </w:r>
      <w:r w:rsidRPr="00D14B31">
        <w:rPr>
          <w:rFonts w:eastAsia="Calibri"/>
          <w:bCs/>
          <w:kern w:val="0"/>
          <w:sz w:val="20"/>
          <w:szCs w:val="20"/>
          <w:lang w:eastAsia="en-US"/>
        </w:rPr>
        <w:t xml:space="preserve">w przypadku niezaliczenia przedmiotów, przechodząc na </w:t>
      </w:r>
      <w:r w:rsidRPr="00D14B31">
        <w:rPr>
          <w:rFonts w:eastAsia="Calibri"/>
          <w:bCs/>
          <w:color w:val="000000" w:themeColor="text1"/>
          <w:kern w:val="0"/>
          <w:sz w:val="20"/>
          <w:szCs w:val="20"/>
          <w:lang w:eastAsia="en-US"/>
        </w:rPr>
        <w:t>kolejny semestr z brakami, muszą za te braki zapłacić zgodnie z </w:t>
      </w:r>
      <w:r w:rsidRPr="00D14B31">
        <w:rPr>
          <w:color w:val="000000" w:themeColor="text1"/>
          <w:sz w:val="20"/>
          <w:szCs w:val="20"/>
        </w:rPr>
        <w:t xml:space="preserve">Komunikatem Prorektora ds. </w:t>
      </w:r>
      <w:r w:rsidR="000E76DF">
        <w:rPr>
          <w:color w:val="000000" w:themeColor="text1"/>
          <w:sz w:val="20"/>
          <w:szCs w:val="20"/>
        </w:rPr>
        <w:t>S</w:t>
      </w:r>
      <w:r w:rsidRPr="00D14B31">
        <w:rPr>
          <w:color w:val="000000" w:themeColor="text1"/>
          <w:sz w:val="20"/>
          <w:szCs w:val="20"/>
        </w:rPr>
        <w:t>tudenckich Politechniki Łódzkiej dotyczącym opłat.</w:t>
      </w:r>
    </w:p>
    <w:p w14:paraId="366C554E" w14:textId="77777777" w:rsidR="00BB7C78" w:rsidRDefault="00BB7C78" w:rsidP="00BB7C78">
      <w:pPr>
        <w:shd w:val="clear" w:color="auto" w:fill="FFFFFF"/>
        <w:spacing w:before="0"/>
        <w:jc w:val="right"/>
        <w:rPr>
          <w:rFonts w:ascii="Tahoma" w:eastAsia="Arial Unicode MS" w:hAnsi="Tahoma" w:cs="Tahoma"/>
          <w:kern w:val="0"/>
          <w:sz w:val="16"/>
          <w:szCs w:val="16"/>
        </w:rPr>
      </w:pPr>
    </w:p>
    <w:p w14:paraId="751160FC" w14:textId="77777777" w:rsidR="00BB7C78" w:rsidRDefault="00BB7C78" w:rsidP="00BB7C78">
      <w:pPr>
        <w:shd w:val="clear" w:color="auto" w:fill="FFFFFF"/>
        <w:spacing w:before="0"/>
        <w:jc w:val="right"/>
        <w:rPr>
          <w:rFonts w:ascii="Tahoma" w:eastAsia="Arial Unicode MS" w:hAnsi="Tahoma" w:cs="Tahoma"/>
          <w:kern w:val="0"/>
          <w:sz w:val="16"/>
          <w:szCs w:val="16"/>
        </w:rPr>
      </w:pPr>
    </w:p>
    <w:p w14:paraId="36C2979D" w14:textId="77777777" w:rsidR="00BB7C78" w:rsidRDefault="00BB7C78" w:rsidP="00BB7C78">
      <w:pPr>
        <w:rPr>
          <w:rFonts w:ascii="Tahoma" w:hAnsi="Tahoma" w:cs="Tahoma"/>
          <w:sz w:val="16"/>
          <w:szCs w:val="16"/>
        </w:rPr>
      </w:pPr>
      <w:r>
        <w:rPr>
          <w:rFonts w:ascii="Tahoma" w:hAnsi="Tahoma" w:cs="Tahoma"/>
          <w:sz w:val="16"/>
          <w:szCs w:val="16"/>
        </w:rPr>
        <w:br w:type="page"/>
      </w:r>
    </w:p>
    <w:p w14:paraId="623F2372" w14:textId="77777777" w:rsidR="00BB7C78" w:rsidRPr="00CE20C0" w:rsidRDefault="00BB7C78" w:rsidP="00BB7C78">
      <w:pPr>
        <w:tabs>
          <w:tab w:val="left" w:pos="284"/>
        </w:tabs>
        <w:spacing w:before="0"/>
        <w:contextualSpacing/>
        <w:jc w:val="right"/>
        <w:rPr>
          <w:rFonts w:ascii="Tahoma" w:hAnsi="Tahoma" w:cs="Tahoma"/>
          <w:sz w:val="16"/>
          <w:szCs w:val="16"/>
        </w:rPr>
      </w:pPr>
      <w:r w:rsidRPr="00CE20C0">
        <w:rPr>
          <w:rFonts w:ascii="Tahoma" w:hAnsi="Tahoma" w:cs="Tahoma"/>
          <w:sz w:val="16"/>
          <w:szCs w:val="16"/>
        </w:rPr>
        <w:lastRenderedPageBreak/>
        <w:t>Załącznik nr 12</w:t>
      </w:r>
    </w:p>
    <w:p w14:paraId="2B3FBC35" w14:textId="3170AF8E" w:rsidR="00BB7C78" w:rsidRPr="00CE20C0" w:rsidRDefault="00BB7C78" w:rsidP="00BB7C78">
      <w:pPr>
        <w:spacing w:before="0"/>
        <w:jc w:val="right"/>
        <w:rPr>
          <w:rFonts w:ascii="Tahoma" w:hAnsi="Tahoma" w:cs="Tahoma"/>
          <w:sz w:val="16"/>
          <w:szCs w:val="16"/>
        </w:rPr>
      </w:pPr>
      <w:r w:rsidRPr="00CE20C0">
        <w:rPr>
          <w:rFonts w:ascii="Tahoma" w:hAnsi="Tahoma" w:cs="Tahoma"/>
          <w:sz w:val="16"/>
          <w:szCs w:val="16"/>
        </w:rPr>
        <w:t xml:space="preserve">do Uchwały Nr </w:t>
      </w:r>
      <w:r w:rsidR="00D01BDA">
        <w:rPr>
          <w:rFonts w:ascii="Tahoma" w:hAnsi="Tahoma" w:cs="Tahoma"/>
          <w:sz w:val="16"/>
          <w:szCs w:val="16"/>
        </w:rPr>
        <w:t>41</w:t>
      </w:r>
      <w:r w:rsidRPr="00CE20C0">
        <w:rPr>
          <w:rFonts w:ascii="Tahoma" w:hAnsi="Tahoma" w:cs="Tahoma"/>
          <w:sz w:val="16"/>
          <w:szCs w:val="16"/>
        </w:rPr>
        <w:t>/2024 Senatu Politechniki Łódzkiej z dnia</w:t>
      </w:r>
      <w:r w:rsidR="00E90B81" w:rsidRPr="00CE20C0">
        <w:rPr>
          <w:rFonts w:ascii="Tahoma" w:hAnsi="Tahoma" w:cs="Tahoma"/>
          <w:sz w:val="16"/>
          <w:szCs w:val="16"/>
        </w:rPr>
        <w:t xml:space="preserve"> </w:t>
      </w:r>
      <w:r w:rsidR="00B247A6">
        <w:rPr>
          <w:rFonts w:ascii="Tahoma" w:hAnsi="Tahoma" w:cs="Tahoma"/>
          <w:sz w:val="16"/>
          <w:szCs w:val="16"/>
        </w:rPr>
        <w:t>26</w:t>
      </w:r>
      <w:r w:rsidRPr="00CE20C0">
        <w:rPr>
          <w:rFonts w:ascii="Tahoma" w:hAnsi="Tahoma" w:cs="Tahoma"/>
          <w:sz w:val="16"/>
          <w:szCs w:val="16"/>
        </w:rPr>
        <w:t xml:space="preserve"> czerwca 2024 r.</w:t>
      </w:r>
    </w:p>
    <w:p w14:paraId="47241764" w14:textId="77777777" w:rsidR="00BB7C78" w:rsidRPr="00CE20C0" w:rsidRDefault="00BB7C78" w:rsidP="00BB7C78">
      <w:pPr>
        <w:spacing w:before="0"/>
        <w:jc w:val="right"/>
        <w:rPr>
          <w:rFonts w:ascii="Tahoma" w:hAnsi="Tahoma" w:cs="Tahoma"/>
          <w:sz w:val="16"/>
          <w:szCs w:val="16"/>
        </w:rPr>
      </w:pPr>
      <w:r w:rsidRPr="00CE20C0">
        <w:rPr>
          <w:rFonts w:ascii="Tahoma" w:hAnsi="Tahoma" w:cs="Tahoma"/>
          <w:sz w:val="16"/>
          <w:szCs w:val="16"/>
        </w:rPr>
        <w:t>Zasady przyjęć na studia pierwszego i drugiego stopnia</w:t>
      </w:r>
    </w:p>
    <w:p w14:paraId="4EA244DF" w14:textId="77777777" w:rsidR="00BB7C78" w:rsidRPr="001B7759" w:rsidRDefault="00BB7C78" w:rsidP="00BB7C78">
      <w:pPr>
        <w:spacing w:before="0"/>
        <w:jc w:val="right"/>
        <w:rPr>
          <w:rFonts w:ascii="Tahoma" w:hAnsi="Tahoma" w:cs="Tahoma"/>
          <w:sz w:val="16"/>
          <w:szCs w:val="16"/>
        </w:rPr>
      </w:pPr>
      <w:r w:rsidRPr="001B7759">
        <w:rPr>
          <w:rFonts w:ascii="Tahoma" w:hAnsi="Tahoma" w:cs="Tahoma"/>
          <w:sz w:val="16"/>
          <w:szCs w:val="16"/>
        </w:rPr>
        <w:t>w Politechnice Łódzkiej w roku akademickim 202</w:t>
      </w:r>
      <w:r>
        <w:rPr>
          <w:rFonts w:ascii="Tahoma" w:hAnsi="Tahoma" w:cs="Tahoma"/>
          <w:sz w:val="16"/>
          <w:szCs w:val="16"/>
        </w:rPr>
        <w:t>5</w:t>
      </w:r>
      <w:r w:rsidRPr="001B7759">
        <w:rPr>
          <w:rFonts w:ascii="Tahoma" w:hAnsi="Tahoma" w:cs="Tahoma"/>
          <w:sz w:val="16"/>
          <w:szCs w:val="16"/>
        </w:rPr>
        <w:t>/202</w:t>
      </w:r>
      <w:r>
        <w:rPr>
          <w:rFonts w:ascii="Tahoma" w:hAnsi="Tahoma" w:cs="Tahoma"/>
          <w:sz w:val="16"/>
          <w:szCs w:val="16"/>
        </w:rPr>
        <w:t>6</w:t>
      </w:r>
    </w:p>
    <w:p w14:paraId="42390E48" w14:textId="77777777" w:rsidR="00BB7C78" w:rsidRDefault="00BB7C78" w:rsidP="00BB7C78">
      <w:pPr>
        <w:spacing w:before="0"/>
        <w:contextualSpacing/>
        <w:jc w:val="right"/>
        <w:rPr>
          <w:rFonts w:ascii="Tahoma" w:hAnsi="Tahoma" w:cs="Tahoma"/>
          <w:sz w:val="16"/>
          <w:szCs w:val="16"/>
        </w:rPr>
      </w:pPr>
    </w:p>
    <w:p w14:paraId="21E5AFE2" w14:textId="77777777" w:rsidR="00BB7C78" w:rsidRDefault="00BB7C78" w:rsidP="00BB7C78">
      <w:pPr>
        <w:spacing w:before="0"/>
        <w:contextualSpacing/>
        <w:jc w:val="right"/>
        <w:rPr>
          <w:rFonts w:ascii="Tahoma" w:hAnsi="Tahoma" w:cs="Tahoma"/>
          <w:sz w:val="16"/>
          <w:szCs w:val="16"/>
        </w:rPr>
      </w:pPr>
    </w:p>
    <w:p w14:paraId="03992EC6" w14:textId="77777777" w:rsidR="00BB7C78" w:rsidRPr="001E3437" w:rsidRDefault="00BB7C78" w:rsidP="00BB7C78">
      <w:pPr>
        <w:spacing w:before="0"/>
        <w:contextualSpacing/>
        <w:jc w:val="right"/>
        <w:rPr>
          <w:rFonts w:ascii="Tahoma" w:hAnsi="Tahoma" w:cs="Tahoma"/>
          <w:sz w:val="16"/>
          <w:szCs w:val="16"/>
        </w:rPr>
      </w:pPr>
    </w:p>
    <w:tbl>
      <w:tblPr>
        <w:tblW w:w="0" w:type="auto"/>
        <w:tblLook w:val="01E0" w:firstRow="1" w:lastRow="1" w:firstColumn="1" w:lastColumn="1" w:noHBand="0" w:noVBand="0"/>
      </w:tblPr>
      <w:tblGrid>
        <w:gridCol w:w="6616"/>
        <w:gridCol w:w="3305"/>
      </w:tblGrid>
      <w:tr w:rsidR="00BB7C78" w:rsidRPr="001E2C43" w14:paraId="66565200" w14:textId="77777777" w:rsidTr="002645AD">
        <w:trPr>
          <w:trHeight w:val="1926"/>
        </w:trPr>
        <w:tc>
          <w:tcPr>
            <w:tcW w:w="6616" w:type="dxa"/>
            <w:shd w:val="clear" w:color="auto" w:fill="auto"/>
          </w:tcPr>
          <w:p w14:paraId="26A401DA" w14:textId="77777777" w:rsidR="00BB7C78" w:rsidRPr="001E2C43" w:rsidRDefault="00BB7C78" w:rsidP="002645AD">
            <w:pPr>
              <w:tabs>
                <w:tab w:val="left" w:pos="6840"/>
              </w:tabs>
              <w:spacing w:before="0" w:line="288" w:lineRule="auto"/>
              <w:rPr>
                <w:sz w:val="20"/>
                <w:szCs w:val="20"/>
              </w:rPr>
            </w:pPr>
            <w:r w:rsidRPr="001E2C43">
              <w:rPr>
                <w:sz w:val="20"/>
                <w:szCs w:val="20"/>
              </w:rPr>
              <w:t>………………………………………………</w:t>
            </w:r>
          </w:p>
          <w:p w14:paraId="7CE7CA34" w14:textId="77777777" w:rsidR="00BB7C78" w:rsidRPr="001E2C43" w:rsidRDefault="00BB7C78" w:rsidP="002645AD">
            <w:pPr>
              <w:spacing w:before="0" w:line="288" w:lineRule="auto"/>
              <w:rPr>
                <w:sz w:val="18"/>
                <w:szCs w:val="18"/>
              </w:rPr>
            </w:pPr>
            <w:r w:rsidRPr="001E2C43">
              <w:rPr>
                <w:sz w:val="18"/>
                <w:szCs w:val="18"/>
              </w:rPr>
              <w:t>(imię i nazwisko)</w:t>
            </w:r>
          </w:p>
          <w:p w14:paraId="63452E11" w14:textId="77777777" w:rsidR="00BB7C78" w:rsidRPr="001E2C43" w:rsidRDefault="00BB7C78" w:rsidP="002645AD">
            <w:pPr>
              <w:spacing w:before="0" w:line="288" w:lineRule="auto"/>
              <w:rPr>
                <w:sz w:val="20"/>
                <w:szCs w:val="20"/>
              </w:rPr>
            </w:pPr>
            <w:r w:rsidRPr="001E2C43">
              <w:rPr>
                <w:sz w:val="20"/>
                <w:szCs w:val="20"/>
              </w:rPr>
              <w:t>………………………………………………</w:t>
            </w:r>
          </w:p>
          <w:p w14:paraId="700521B5" w14:textId="77777777" w:rsidR="00BB7C78" w:rsidRPr="001E2C43" w:rsidRDefault="00BB7C78" w:rsidP="002645AD">
            <w:pPr>
              <w:spacing w:before="0" w:line="288" w:lineRule="auto"/>
              <w:rPr>
                <w:sz w:val="20"/>
                <w:szCs w:val="20"/>
              </w:rPr>
            </w:pPr>
            <w:r w:rsidRPr="001E2C43">
              <w:rPr>
                <w:sz w:val="20"/>
                <w:szCs w:val="20"/>
              </w:rPr>
              <w:t>………………………………………………</w:t>
            </w:r>
          </w:p>
          <w:p w14:paraId="0FEB0D4D" w14:textId="77777777" w:rsidR="00BB7C78" w:rsidRPr="001E2C43" w:rsidRDefault="00BB7C78" w:rsidP="002645AD">
            <w:pPr>
              <w:spacing w:before="0" w:line="288" w:lineRule="auto"/>
              <w:rPr>
                <w:sz w:val="20"/>
                <w:szCs w:val="20"/>
                <w:lang w:val="uk-UA"/>
              </w:rPr>
            </w:pPr>
            <w:r w:rsidRPr="001E2C43">
              <w:rPr>
                <w:sz w:val="20"/>
                <w:szCs w:val="20"/>
              </w:rPr>
              <w:t>………………………………………………</w:t>
            </w:r>
          </w:p>
          <w:p w14:paraId="4769EFDB" w14:textId="77777777" w:rsidR="00BB7C78" w:rsidRPr="001E2C43" w:rsidRDefault="00BB7C78" w:rsidP="002645AD">
            <w:pPr>
              <w:spacing w:before="0" w:line="288" w:lineRule="auto"/>
              <w:rPr>
                <w:sz w:val="20"/>
                <w:szCs w:val="20"/>
              </w:rPr>
            </w:pPr>
            <w:r w:rsidRPr="001E2C43">
              <w:rPr>
                <w:sz w:val="20"/>
                <w:szCs w:val="20"/>
              </w:rPr>
              <w:t>………………………………………………</w:t>
            </w:r>
          </w:p>
          <w:p w14:paraId="462376D4" w14:textId="77777777" w:rsidR="00BB7C78" w:rsidRPr="001E2C43" w:rsidRDefault="00BB7C78" w:rsidP="002645AD">
            <w:pPr>
              <w:spacing w:before="0" w:line="288" w:lineRule="auto"/>
              <w:rPr>
                <w:sz w:val="18"/>
                <w:szCs w:val="18"/>
              </w:rPr>
            </w:pPr>
            <w:r w:rsidRPr="001E2C43">
              <w:rPr>
                <w:sz w:val="18"/>
                <w:szCs w:val="18"/>
              </w:rPr>
              <w:t>(adres stałego zamieszkania)</w:t>
            </w:r>
          </w:p>
        </w:tc>
        <w:tc>
          <w:tcPr>
            <w:tcW w:w="3305" w:type="dxa"/>
            <w:shd w:val="clear" w:color="auto" w:fill="auto"/>
          </w:tcPr>
          <w:p w14:paraId="59928DCA" w14:textId="77777777" w:rsidR="00BB7C78" w:rsidRPr="001E2C43" w:rsidRDefault="00BB7C78" w:rsidP="002645AD">
            <w:pPr>
              <w:spacing w:before="0"/>
              <w:jc w:val="right"/>
              <w:rPr>
                <w:sz w:val="20"/>
                <w:szCs w:val="20"/>
              </w:rPr>
            </w:pPr>
            <w:r w:rsidRPr="001E2C43">
              <w:rPr>
                <w:noProof/>
                <w:sz w:val="20"/>
                <w:szCs w:val="20"/>
              </w:rPr>
              <w:drawing>
                <wp:inline distT="0" distB="0" distL="0" distR="0" wp14:anchorId="25EA79C5" wp14:editId="2F4E52C2">
                  <wp:extent cx="389890" cy="620395"/>
                  <wp:effectExtent l="0" t="0" r="0" b="8255"/>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890" cy="620395"/>
                          </a:xfrm>
                          <a:prstGeom prst="rect">
                            <a:avLst/>
                          </a:prstGeom>
                          <a:noFill/>
                          <a:ln>
                            <a:noFill/>
                          </a:ln>
                        </pic:spPr>
                      </pic:pic>
                    </a:graphicData>
                  </a:graphic>
                </wp:inline>
              </w:drawing>
            </w:r>
          </w:p>
        </w:tc>
      </w:tr>
    </w:tbl>
    <w:p w14:paraId="1894BF1E" w14:textId="1A73FEE9" w:rsidR="00BB7C78" w:rsidRPr="0087073D" w:rsidRDefault="00BB7C78" w:rsidP="00BB7C78">
      <w:pPr>
        <w:tabs>
          <w:tab w:val="left" w:pos="4860"/>
          <w:tab w:val="left" w:pos="5040"/>
        </w:tabs>
        <w:spacing w:before="600" w:line="360" w:lineRule="auto"/>
        <w:ind w:firstLine="5812"/>
        <w:rPr>
          <w:b/>
          <w:sz w:val="20"/>
          <w:szCs w:val="20"/>
        </w:rPr>
      </w:pPr>
      <w:r w:rsidRPr="0087073D">
        <w:rPr>
          <w:b/>
          <w:sz w:val="20"/>
          <w:szCs w:val="20"/>
        </w:rPr>
        <w:t xml:space="preserve">Prorektor ds. </w:t>
      </w:r>
      <w:r w:rsidR="000E76DF">
        <w:rPr>
          <w:b/>
          <w:sz w:val="20"/>
          <w:szCs w:val="20"/>
        </w:rPr>
        <w:t>K</w:t>
      </w:r>
      <w:r w:rsidRPr="0087073D">
        <w:rPr>
          <w:b/>
          <w:sz w:val="20"/>
          <w:szCs w:val="20"/>
        </w:rPr>
        <w:t>ształcenia</w:t>
      </w:r>
    </w:p>
    <w:p w14:paraId="1D7491B5" w14:textId="77777777" w:rsidR="00BB7C78" w:rsidRDefault="00BB7C78" w:rsidP="00BB7C78">
      <w:pPr>
        <w:tabs>
          <w:tab w:val="left" w:pos="5040"/>
        </w:tabs>
        <w:spacing w:before="0"/>
        <w:rPr>
          <w:sz w:val="20"/>
          <w:szCs w:val="20"/>
        </w:rPr>
      </w:pPr>
    </w:p>
    <w:p w14:paraId="1C067BE3" w14:textId="77777777" w:rsidR="00BB7C78" w:rsidRPr="001E2C43" w:rsidRDefault="00BB7C78" w:rsidP="00BB7C78">
      <w:pPr>
        <w:tabs>
          <w:tab w:val="left" w:pos="5040"/>
        </w:tabs>
        <w:spacing w:before="0"/>
        <w:rPr>
          <w:sz w:val="20"/>
          <w:szCs w:val="20"/>
        </w:rPr>
      </w:pPr>
    </w:p>
    <w:p w14:paraId="3FCB709B" w14:textId="77777777" w:rsidR="00BB7C78" w:rsidRPr="00E6472B" w:rsidRDefault="00BB7C78" w:rsidP="00BB7C78">
      <w:pPr>
        <w:tabs>
          <w:tab w:val="left" w:pos="5040"/>
        </w:tabs>
        <w:spacing w:before="0" w:line="288" w:lineRule="auto"/>
        <w:jc w:val="center"/>
        <w:rPr>
          <w:sz w:val="22"/>
          <w:szCs w:val="20"/>
        </w:rPr>
      </w:pPr>
      <w:r w:rsidRPr="000D61EC">
        <w:rPr>
          <w:b/>
          <w:sz w:val="22"/>
          <w:szCs w:val="20"/>
        </w:rPr>
        <w:t xml:space="preserve">Podanie </w:t>
      </w:r>
      <w:r w:rsidRPr="00E6472B">
        <w:rPr>
          <w:b/>
          <w:sz w:val="22"/>
          <w:szCs w:val="20"/>
        </w:rPr>
        <w:t>w konkursie przyjęcia na studia na zasadach zwolnienia z opłat</w:t>
      </w:r>
    </w:p>
    <w:p w14:paraId="7AABCC89" w14:textId="77777777" w:rsidR="00BB7C78" w:rsidRDefault="00BB7C78" w:rsidP="00BB7C78">
      <w:pPr>
        <w:tabs>
          <w:tab w:val="left" w:pos="5040"/>
        </w:tabs>
        <w:spacing w:before="0" w:line="288" w:lineRule="auto"/>
        <w:rPr>
          <w:sz w:val="20"/>
          <w:szCs w:val="20"/>
        </w:rPr>
      </w:pPr>
    </w:p>
    <w:p w14:paraId="2BD2A8FE" w14:textId="77777777" w:rsidR="00BB7C78" w:rsidRDefault="00BB7C78" w:rsidP="00BB7C78">
      <w:pPr>
        <w:tabs>
          <w:tab w:val="left" w:pos="5040"/>
        </w:tabs>
        <w:spacing w:before="0" w:line="288" w:lineRule="auto"/>
        <w:rPr>
          <w:sz w:val="20"/>
          <w:szCs w:val="20"/>
        </w:rPr>
      </w:pPr>
    </w:p>
    <w:p w14:paraId="4BA9F09D" w14:textId="77777777" w:rsidR="00BB7C78" w:rsidRPr="00CD7F83" w:rsidRDefault="00BB7C78" w:rsidP="00BB7C78">
      <w:pPr>
        <w:tabs>
          <w:tab w:val="left" w:pos="5040"/>
        </w:tabs>
        <w:spacing w:before="0" w:line="288" w:lineRule="auto"/>
        <w:rPr>
          <w:bCs/>
          <w:sz w:val="20"/>
          <w:szCs w:val="20"/>
        </w:rPr>
      </w:pPr>
      <w:r w:rsidRPr="003158C6">
        <w:rPr>
          <w:bCs/>
          <w:sz w:val="20"/>
          <w:szCs w:val="20"/>
        </w:rPr>
        <w:t>Zostałem/Zostałam przyjęta/zakwalifikowana na studia</w:t>
      </w:r>
    </w:p>
    <w:p w14:paraId="518096CB" w14:textId="77777777" w:rsidR="00BB7C78" w:rsidRPr="001E2C43" w:rsidRDefault="00BB7C78" w:rsidP="00BB7C78">
      <w:pPr>
        <w:tabs>
          <w:tab w:val="left" w:pos="5040"/>
        </w:tabs>
        <w:spacing w:before="0" w:line="288" w:lineRule="auto"/>
        <w:jc w:val="both"/>
        <w:rPr>
          <w:sz w:val="20"/>
          <w:szCs w:val="20"/>
        </w:rPr>
      </w:pPr>
      <w:r w:rsidRPr="001E2C43">
        <w:rPr>
          <w:sz w:val="20"/>
          <w:szCs w:val="20"/>
        </w:rPr>
        <w:t>na kierunku ………………………………………………………………………………………………………</w:t>
      </w:r>
      <w:r>
        <w:rPr>
          <w:sz w:val="20"/>
          <w:szCs w:val="20"/>
        </w:rPr>
        <w:t>……………</w:t>
      </w:r>
    </w:p>
    <w:p w14:paraId="4D25C8D4" w14:textId="77777777" w:rsidR="00BB7C78" w:rsidRPr="001E2C43" w:rsidRDefault="00BB7C78" w:rsidP="00BB7C78">
      <w:pPr>
        <w:tabs>
          <w:tab w:val="left" w:pos="5040"/>
        </w:tabs>
        <w:spacing w:before="0" w:line="288" w:lineRule="auto"/>
        <w:jc w:val="both"/>
        <w:rPr>
          <w:sz w:val="20"/>
          <w:szCs w:val="20"/>
        </w:rPr>
      </w:pPr>
      <w:r w:rsidRPr="001E2C43">
        <w:rPr>
          <w:sz w:val="20"/>
          <w:szCs w:val="20"/>
        </w:rPr>
        <w:t>stopień studiów……………………………………,</w:t>
      </w:r>
    </w:p>
    <w:p w14:paraId="3D965A1D" w14:textId="77777777" w:rsidR="00BB7C78" w:rsidRPr="001E2C43" w:rsidRDefault="00BB7C78" w:rsidP="00BB7C78">
      <w:pPr>
        <w:tabs>
          <w:tab w:val="left" w:pos="5040"/>
        </w:tabs>
        <w:spacing w:before="0" w:line="288" w:lineRule="auto"/>
        <w:jc w:val="both"/>
        <w:rPr>
          <w:sz w:val="20"/>
          <w:szCs w:val="20"/>
        </w:rPr>
      </w:pPr>
      <w:r w:rsidRPr="001E2C43">
        <w:rPr>
          <w:sz w:val="20"/>
          <w:szCs w:val="20"/>
        </w:rPr>
        <w:t>studia w języku ………..……………</w:t>
      </w:r>
      <w:r>
        <w:rPr>
          <w:sz w:val="20"/>
          <w:szCs w:val="20"/>
        </w:rPr>
        <w:t>…………</w:t>
      </w:r>
      <w:r w:rsidRPr="001E2C43">
        <w:rPr>
          <w:sz w:val="20"/>
          <w:szCs w:val="20"/>
        </w:rPr>
        <w:t>, stacjonarne/niestacjonarne</w:t>
      </w:r>
      <w:r w:rsidRPr="000D61EC">
        <w:rPr>
          <w:sz w:val="20"/>
          <w:szCs w:val="20"/>
          <w:vertAlign w:val="superscript"/>
        </w:rPr>
        <w:t>*</w:t>
      </w:r>
      <w:r w:rsidRPr="001E2C43">
        <w:rPr>
          <w:sz w:val="20"/>
          <w:szCs w:val="20"/>
        </w:rPr>
        <w:t>.</w:t>
      </w:r>
    </w:p>
    <w:p w14:paraId="4C0BCFFE" w14:textId="77777777" w:rsidR="00BB7C78" w:rsidRDefault="00BB7C78" w:rsidP="00BB7C78">
      <w:pPr>
        <w:tabs>
          <w:tab w:val="left" w:pos="5040"/>
        </w:tabs>
        <w:spacing w:before="0" w:line="288" w:lineRule="auto"/>
        <w:rPr>
          <w:sz w:val="20"/>
          <w:szCs w:val="20"/>
        </w:rPr>
      </w:pPr>
    </w:p>
    <w:p w14:paraId="7C372BB8" w14:textId="77777777" w:rsidR="00BB7C78" w:rsidRPr="00E6472B" w:rsidRDefault="00BB7C78" w:rsidP="00BB7C78">
      <w:pPr>
        <w:tabs>
          <w:tab w:val="left" w:pos="5040"/>
        </w:tabs>
        <w:spacing w:before="0" w:line="288" w:lineRule="auto"/>
        <w:jc w:val="both"/>
        <w:rPr>
          <w:sz w:val="20"/>
          <w:szCs w:val="20"/>
        </w:rPr>
      </w:pPr>
      <w:r w:rsidRPr="001E2C43">
        <w:rPr>
          <w:sz w:val="20"/>
          <w:szCs w:val="20"/>
        </w:rPr>
        <w:t xml:space="preserve">Zwracam się z uprzejmą prośbą o </w:t>
      </w:r>
      <w:r>
        <w:rPr>
          <w:sz w:val="20"/>
          <w:szCs w:val="20"/>
        </w:rPr>
        <w:t xml:space="preserve">rozpatrzenie mojej kandydatury </w:t>
      </w:r>
      <w:r w:rsidRPr="00E6472B">
        <w:rPr>
          <w:sz w:val="20"/>
          <w:szCs w:val="20"/>
        </w:rPr>
        <w:t>w konkursie przyjęcia na studia na zasadach zwolnienia z opłat, ponieważ</w:t>
      </w:r>
    </w:p>
    <w:p w14:paraId="6B9539FC"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56DE7A66"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300A6CA7"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1AF71517"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13F0E5B4"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1BA8F5C5"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3BE95611"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0197994E"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2FE0F19F" w14:textId="77777777" w:rsidR="00BB7C78" w:rsidRPr="001E2C43" w:rsidRDefault="00BB7C78" w:rsidP="00BB7C78">
      <w:pPr>
        <w:tabs>
          <w:tab w:val="left" w:pos="5040"/>
        </w:tabs>
        <w:spacing w:before="0" w:line="288" w:lineRule="auto"/>
        <w:rPr>
          <w:sz w:val="20"/>
          <w:szCs w:val="20"/>
        </w:rPr>
      </w:pPr>
    </w:p>
    <w:p w14:paraId="63A221A6" w14:textId="77777777" w:rsidR="00BB7C78" w:rsidRPr="001E2C43" w:rsidRDefault="00BB7C78" w:rsidP="00BB7C78">
      <w:pPr>
        <w:tabs>
          <w:tab w:val="left" w:pos="5040"/>
        </w:tabs>
        <w:spacing w:before="0" w:line="288" w:lineRule="auto"/>
        <w:rPr>
          <w:sz w:val="20"/>
          <w:szCs w:val="20"/>
        </w:rPr>
      </w:pPr>
      <w:r>
        <w:rPr>
          <w:sz w:val="20"/>
          <w:szCs w:val="20"/>
        </w:rPr>
        <w:t>Dołączam następującą d</w:t>
      </w:r>
      <w:r w:rsidRPr="001E2C43">
        <w:rPr>
          <w:sz w:val="20"/>
          <w:szCs w:val="20"/>
        </w:rPr>
        <w:t>okumentacj</w:t>
      </w:r>
      <w:r>
        <w:rPr>
          <w:sz w:val="20"/>
          <w:szCs w:val="20"/>
        </w:rPr>
        <w:t>ę</w:t>
      </w:r>
      <w:r w:rsidRPr="001E2C43">
        <w:rPr>
          <w:sz w:val="20"/>
          <w:szCs w:val="20"/>
        </w:rPr>
        <w:t xml:space="preserve"> </w:t>
      </w:r>
      <w:r>
        <w:rPr>
          <w:sz w:val="20"/>
          <w:szCs w:val="20"/>
        </w:rPr>
        <w:t>szczególnych osiągnięć</w:t>
      </w:r>
      <w:r w:rsidRPr="001E2C43">
        <w:rPr>
          <w:sz w:val="20"/>
          <w:szCs w:val="20"/>
        </w:rPr>
        <w:t>:</w:t>
      </w:r>
    </w:p>
    <w:p w14:paraId="5DF1CE2F"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207FC063"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60044B3D"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1FC7429F"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3A5390F9"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32ED77AD"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5B14EBCE"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4CA7345F" w14:textId="77777777" w:rsidR="00BB7C78" w:rsidRPr="001E2C43" w:rsidRDefault="00BB7C78" w:rsidP="00BB7C78">
      <w:pPr>
        <w:tabs>
          <w:tab w:val="left" w:pos="5040"/>
        </w:tabs>
        <w:spacing w:before="0" w:line="288" w:lineRule="auto"/>
        <w:rPr>
          <w:sz w:val="20"/>
          <w:szCs w:val="20"/>
        </w:rPr>
      </w:pPr>
      <w:r w:rsidRPr="001E2C43">
        <w:rPr>
          <w:sz w:val="20"/>
          <w:szCs w:val="20"/>
        </w:rPr>
        <w:t>………………………………………………………………………………..…………………………………………………</w:t>
      </w:r>
    </w:p>
    <w:p w14:paraId="459107FD" w14:textId="77777777" w:rsidR="00BB7C78" w:rsidRDefault="00BB7C78" w:rsidP="00BB7C78">
      <w:pPr>
        <w:tabs>
          <w:tab w:val="left" w:pos="5040"/>
        </w:tabs>
        <w:spacing w:before="0" w:line="288" w:lineRule="auto"/>
        <w:rPr>
          <w:sz w:val="20"/>
          <w:szCs w:val="20"/>
          <w:u w:val="dotted"/>
        </w:rPr>
      </w:pPr>
    </w:p>
    <w:p w14:paraId="67EC48D4" w14:textId="77777777" w:rsidR="00BB7C78" w:rsidRPr="001E2C43" w:rsidRDefault="00BB7C78" w:rsidP="00BB7C78">
      <w:pPr>
        <w:tabs>
          <w:tab w:val="left" w:pos="5040"/>
        </w:tabs>
        <w:spacing w:before="0" w:line="288" w:lineRule="auto"/>
        <w:rPr>
          <w:sz w:val="20"/>
          <w:szCs w:val="20"/>
          <w:u w:val="dotted"/>
        </w:rPr>
      </w:pPr>
    </w:p>
    <w:p w14:paraId="6EB2D7A3" w14:textId="77777777" w:rsidR="00BB7C78" w:rsidRPr="001E2C43" w:rsidRDefault="00BB7C78" w:rsidP="00BB7C78">
      <w:pPr>
        <w:tabs>
          <w:tab w:val="left" w:pos="5040"/>
        </w:tabs>
        <w:spacing w:before="0" w:line="288" w:lineRule="auto"/>
        <w:rPr>
          <w:sz w:val="20"/>
          <w:szCs w:val="20"/>
          <w:u w:val="dotted"/>
        </w:rPr>
      </w:pPr>
    </w:p>
    <w:p w14:paraId="5E077443" w14:textId="77777777" w:rsidR="00BB7C78" w:rsidRPr="001E2C43" w:rsidRDefault="00BB7C78" w:rsidP="00BB7C78">
      <w:pPr>
        <w:spacing w:before="0" w:line="288" w:lineRule="auto"/>
        <w:rPr>
          <w:sz w:val="20"/>
          <w:szCs w:val="20"/>
        </w:rPr>
      </w:pPr>
      <w:r w:rsidRPr="001E2C43">
        <w:rPr>
          <w:sz w:val="20"/>
          <w:szCs w:val="20"/>
        </w:rPr>
        <w:t>..................................., dn</w:t>
      </w:r>
      <w:r>
        <w:rPr>
          <w:sz w:val="20"/>
          <w:szCs w:val="20"/>
        </w:rPr>
        <w:t>ia</w:t>
      </w:r>
      <w:r w:rsidRPr="001E2C43">
        <w:rPr>
          <w:sz w:val="20"/>
          <w:szCs w:val="20"/>
        </w:rPr>
        <w:t xml:space="preserve"> ………………….</w:t>
      </w:r>
      <w:r>
        <w:rPr>
          <w:sz w:val="20"/>
          <w:szCs w:val="20"/>
        </w:rPr>
        <w:t>…</w:t>
      </w:r>
      <w:r w:rsidRPr="001E2C43">
        <w:rPr>
          <w:sz w:val="20"/>
          <w:szCs w:val="20"/>
        </w:rPr>
        <w:t xml:space="preserve">         </w:t>
      </w:r>
      <w:r w:rsidRPr="001E2C43">
        <w:rPr>
          <w:sz w:val="20"/>
          <w:szCs w:val="20"/>
        </w:rPr>
        <w:tab/>
      </w:r>
      <w:r w:rsidRPr="001E2C43">
        <w:rPr>
          <w:sz w:val="20"/>
          <w:szCs w:val="20"/>
        </w:rPr>
        <w:tab/>
      </w:r>
      <w:r w:rsidRPr="001E2C43">
        <w:rPr>
          <w:sz w:val="20"/>
          <w:szCs w:val="20"/>
        </w:rPr>
        <w:tab/>
      </w:r>
      <w:r w:rsidRPr="001E2C43">
        <w:rPr>
          <w:sz w:val="20"/>
          <w:szCs w:val="20"/>
        </w:rPr>
        <w:tab/>
      </w:r>
      <w:r>
        <w:rPr>
          <w:sz w:val="20"/>
          <w:szCs w:val="20"/>
        </w:rPr>
        <w:t>………</w:t>
      </w:r>
      <w:r w:rsidRPr="001E2C43">
        <w:rPr>
          <w:sz w:val="20"/>
          <w:szCs w:val="20"/>
        </w:rPr>
        <w:t>…………………………</w:t>
      </w:r>
    </w:p>
    <w:p w14:paraId="5F04057B" w14:textId="77777777" w:rsidR="00BB7C78" w:rsidRPr="00B5676B" w:rsidRDefault="00BB7C78" w:rsidP="00BB7C78">
      <w:pPr>
        <w:tabs>
          <w:tab w:val="left" w:pos="5040"/>
        </w:tabs>
        <w:spacing w:before="0" w:line="288" w:lineRule="auto"/>
        <w:rPr>
          <w:sz w:val="16"/>
          <w:szCs w:val="16"/>
        </w:rPr>
      </w:pPr>
      <w:r w:rsidRPr="00B5676B">
        <w:rPr>
          <w:sz w:val="16"/>
          <w:szCs w:val="16"/>
        </w:rPr>
        <w:t xml:space="preserve"> </w:t>
      </w:r>
      <w:r>
        <w:rPr>
          <w:sz w:val="16"/>
          <w:szCs w:val="16"/>
        </w:rPr>
        <w:t xml:space="preserve">     </w:t>
      </w:r>
      <w:r w:rsidRPr="00B5676B">
        <w:rPr>
          <w:sz w:val="16"/>
          <w:szCs w:val="16"/>
        </w:rPr>
        <w:t xml:space="preserve">    miejscowość                                       data                       </w:t>
      </w:r>
      <w:r w:rsidRPr="00B5676B">
        <w:rPr>
          <w:sz w:val="16"/>
          <w:szCs w:val="16"/>
        </w:rPr>
        <w:tab/>
      </w:r>
      <w:r w:rsidRPr="00B5676B">
        <w:rPr>
          <w:sz w:val="16"/>
          <w:szCs w:val="16"/>
        </w:rPr>
        <w:tab/>
      </w:r>
      <w:r w:rsidRPr="00B5676B">
        <w:rPr>
          <w:sz w:val="16"/>
          <w:szCs w:val="16"/>
        </w:rPr>
        <w:tab/>
      </w:r>
      <w:r>
        <w:rPr>
          <w:sz w:val="16"/>
          <w:szCs w:val="16"/>
        </w:rPr>
        <w:tab/>
      </w:r>
      <w:r w:rsidRPr="00B5676B">
        <w:rPr>
          <w:sz w:val="16"/>
          <w:szCs w:val="16"/>
        </w:rPr>
        <w:t xml:space="preserve">                              podpis</w:t>
      </w:r>
    </w:p>
    <w:p w14:paraId="46D40D33" w14:textId="77777777" w:rsidR="00BB7C78" w:rsidRPr="000D61EC" w:rsidRDefault="00BB7C78" w:rsidP="00BB7C78">
      <w:pPr>
        <w:tabs>
          <w:tab w:val="left" w:pos="5040"/>
        </w:tabs>
        <w:spacing w:before="0" w:line="288" w:lineRule="auto"/>
        <w:rPr>
          <w:sz w:val="20"/>
          <w:szCs w:val="20"/>
          <w:u w:val="dotted"/>
        </w:rPr>
      </w:pPr>
    </w:p>
    <w:p w14:paraId="500B34F8" w14:textId="77777777" w:rsidR="00BB7C78" w:rsidRDefault="00BB7C78" w:rsidP="00BB7C78">
      <w:pPr>
        <w:tabs>
          <w:tab w:val="left" w:pos="5040"/>
        </w:tabs>
        <w:spacing w:before="0" w:line="288" w:lineRule="auto"/>
        <w:rPr>
          <w:b/>
          <w:bCs/>
        </w:rPr>
      </w:pPr>
      <w:r>
        <w:rPr>
          <w:b/>
          <w:bCs/>
        </w:rPr>
        <w:br w:type="page"/>
      </w:r>
    </w:p>
    <w:p w14:paraId="58FBE6F5" w14:textId="77777777" w:rsidR="00BB7C78" w:rsidRPr="00D47761" w:rsidRDefault="00BB7C78" w:rsidP="00C11FDB">
      <w:pPr>
        <w:pStyle w:val="Nagwek3"/>
        <w:jc w:val="center"/>
        <w:rPr>
          <w:b/>
          <w:bCs/>
          <w:i/>
          <w:iCs/>
          <w:color w:val="auto"/>
          <w:sz w:val="22"/>
          <w:szCs w:val="22"/>
        </w:rPr>
      </w:pPr>
      <w:r w:rsidRPr="00D47761">
        <w:rPr>
          <w:b/>
          <w:bCs/>
          <w:color w:val="auto"/>
          <w:sz w:val="22"/>
          <w:szCs w:val="22"/>
        </w:rPr>
        <w:lastRenderedPageBreak/>
        <w:t>Klauzula informacyjna</w:t>
      </w:r>
    </w:p>
    <w:p w14:paraId="3EEA1B6E" w14:textId="686E7F79" w:rsidR="00C11FDB" w:rsidRPr="00A60196" w:rsidRDefault="00C11FDB" w:rsidP="00C11FDB">
      <w:pPr>
        <w:spacing w:after="120"/>
        <w:jc w:val="both"/>
        <w:rPr>
          <w:sz w:val="20"/>
          <w:szCs w:val="20"/>
        </w:rPr>
      </w:pPr>
      <w:bookmarkStart w:id="28" w:name="_Hlk168662760"/>
      <w:r w:rsidRPr="00C11FDB">
        <w:rPr>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C11FDB">
        <w:rPr>
          <w:sz w:val="20"/>
          <w:szCs w:val="20"/>
        </w:rPr>
        <w:t>późn</w:t>
      </w:r>
      <w:proofErr w:type="spellEnd"/>
      <w:r w:rsidRPr="00C11FDB">
        <w:rPr>
          <w:sz w:val="20"/>
          <w:szCs w:val="20"/>
        </w:rPr>
        <w:t>.</w:t>
      </w:r>
      <w:r w:rsidR="007B4B1B">
        <w:rPr>
          <w:sz w:val="20"/>
          <w:szCs w:val="20"/>
        </w:rPr>
        <w:t> </w:t>
      </w:r>
      <w:proofErr w:type="spellStart"/>
      <w:r w:rsidRPr="00C11FDB">
        <w:rPr>
          <w:sz w:val="20"/>
          <w:szCs w:val="20"/>
        </w:rPr>
        <w:t>zm</w:t>
      </w:r>
      <w:proofErr w:type="spellEnd"/>
      <w:r w:rsidRPr="00C11FDB">
        <w:rPr>
          <w:sz w:val="20"/>
          <w:szCs w:val="20"/>
        </w:rPr>
        <w:t>) informujemy, że:</w:t>
      </w:r>
    </w:p>
    <w:bookmarkEnd w:id="28"/>
    <w:p w14:paraId="4A96B9F2" w14:textId="3DC8AFAA" w:rsidR="00BB7C78" w:rsidRPr="0082130E" w:rsidRDefault="000E76DF" w:rsidP="000E76DF">
      <w:pPr>
        <w:spacing w:before="0"/>
        <w:ind w:left="284" w:hanging="284"/>
        <w:jc w:val="both"/>
        <w:rPr>
          <w:sz w:val="20"/>
          <w:szCs w:val="20"/>
        </w:rPr>
      </w:pPr>
      <w:r w:rsidRPr="0082130E">
        <w:rPr>
          <w:sz w:val="20"/>
          <w:szCs w:val="20"/>
        </w:rPr>
        <w:t>1.</w:t>
      </w:r>
      <w:r w:rsidRPr="0082130E">
        <w:rPr>
          <w:sz w:val="20"/>
          <w:szCs w:val="20"/>
        </w:rPr>
        <w:tab/>
      </w:r>
      <w:r w:rsidR="00BB7C78" w:rsidRPr="0082130E">
        <w:rPr>
          <w:sz w:val="20"/>
          <w:szCs w:val="20"/>
        </w:rPr>
        <w:t>Administratorem danych przetwarzanych w związku z przeprowadzaniem rekrutacji na studia jest Politechnika Łódzka adres: ul. Żeromskiego 116, 90-924 Łódź reprezentowana przez Rektora.</w:t>
      </w:r>
    </w:p>
    <w:p w14:paraId="136868A3" w14:textId="3079A13E" w:rsidR="00BB7C78" w:rsidRPr="0082130E" w:rsidRDefault="000E76DF" w:rsidP="007B4B1B">
      <w:pPr>
        <w:spacing w:before="0"/>
        <w:ind w:left="284" w:hanging="284"/>
        <w:jc w:val="both"/>
        <w:rPr>
          <w:sz w:val="20"/>
          <w:szCs w:val="20"/>
        </w:rPr>
      </w:pPr>
      <w:r w:rsidRPr="0082130E">
        <w:rPr>
          <w:sz w:val="20"/>
          <w:szCs w:val="20"/>
        </w:rPr>
        <w:t>2.</w:t>
      </w:r>
      <w:r w:rsidRPr="0082130E">
        <w:rPr>
          <w:sz w:val="20"/>
          <w:szCs w:val="20"/>
        </w:rPr>
        <w:tab/>
      </w:r>
      <w:r w:rsidR="007B4B1B" w:rsidRPr="00C11FDB">
        <w:rPr>
          <w:sz w:val="20"/>
          <w:szCs w:val="20"/>
        </w:rPr>
        <w:t xml:space="preserve">Administrator wyznaczył Inspektora Ochrony Danych Osobowych, kontakt mailowy: </w:t>
      </w:r>
      <w:r w:rsidR="007B4B1B" w:rsidRPr="00B37683">
        <w:rPr>
          <w:sz w:val="20"/>
          <w:szCs w:val="20"/>
          <w:u w:val="single"/>
        </w:rPr>
        <w:t>iod@adm.p.lodz.</w:t>
      </w:r>
      <w:r w:rsidR="007B4B1B">
        <w:rPr>
          <w:sz w:val="20"/>
          <w:szCs w:val="20"/>
          <w:u w:val="single"/>
        </w:rPr>
        <w:t>pl</w:t>
      </w:r>
      <w:r w:rsidR="007B4B1B">
        <w:rPr>
          <w:sz w:val="20"/>
          <w:szCs w:val="20"/>
        </w:rPr>
        <w:t xml:space="preserve"> </w:t>
      </w:r>
      <w:r w:rsidR="007B4B1B" w:rsidRPr="00C11FDB">
        <w:rPr>
          <w:sz w:val="20"/>
          <w:szCs w:val="20"/>
        </w:rPr>
        <w:t>nr</w:t>
      </w:r>
      <w:r w:rsidR="007B4B1B">
        <w:rPr>
          <w:sz w:val="20"/>
          <w:szCs w:val="20"/>
        </w:rPr>
        <w:t> </w:t>
      </w:r>
      <w:r w:rsidR="007B4B1B" w:rsidRPr="00C11FDB">
        <w:rPr>
          <w:sz w:val="20"/>
          <w:szCs w:val="20"/>
        </w:rPr>
        <w:t>tel. 42 631 20 39</w:t>
      </w:r>
      <w:r w:rsidR="00BB7C78" w:rsidRPr="00C11FDB">
        <w:rPr>
          <w:sz w:val="20"/>
          <w:szCs w:val="20"/>
        </w:rPr>
        <w:t>.</w:t>
      </w:r>
    </w:p>
    <w:p w14:paraId="2782E206" w14:textId="71E5A498" w:rsidR="00BB7C78" w:rsidRPr="0082130E" w:rsidRDefault="000E76DF" w:rsidP="000E76DF">
      <w:pPr>
        <w:spacing w:before="0"/>
        <w:ind w:left="284" w:hanging="284"/>
        <w:jc w:val="both"/>
        <w:rPr>
          <w:sz w:val="20"/>
          <w:szCs w:val="20"/>
        </w:rPr>
      </w:pPr>
      <w:r w:rsidRPr="0082130E">
        <w:rPr>
          <w:sz w:val="20"/>
          <w:szCs w:val="20"/>
        </w:rPr>
        <w:t>3.</w:t>
      </w:r>
      <w:r w:rsidRPr="0082130E">
        <w:rPr>
          <w:sz w:val="20"/>
          <w:szCs w:val="20"/>
        </w:rPr>
        <w:tab/>
      </w:r>
      <w:r w:rsidR="00BB7C78" w:rsidRPr="0082130E">
        <w:rPr>
          <w:sz w:val="20"/>
          <w:szCs w:val="20"/>
        </w:rPr>
        <w:t>Dane osobowe będą przetwarzane w celu przeprowadzenia rekrutacji na studia pierwszego, drugiego stopnia lub do Interdyscyplinarnej Szkoły Doktorskiej.</w:t>
      </w:r>
    </w:p>
    <w:p w14:paraId="6325CB7B" w14:textId="14A881A7" w:rsidR="00BB7C78" w:rsidRPr="0082130E" w:rsidRDefault="000E76DF" w:rsidP="000E76DF">
      <w:pPr>
        <w:spacing w:before="0"/>
        <w:ind w:left="284" w:hanging="284"/>
        <w:jc w:val="both"/>
        <w:rPr>
          <w:sz w:val="20"/>
          <w:szCs w:val="20"/>
        </w:rPr>
      </w:pPr>
      <w:r w:rsidRPr="0082130E">
        <w:rPr>
          <w:sz w:val="20"/>
          <w:szCs w:val="20"/>
        </w:rPr>
        <w:t>4.</w:t>
      </w:r>
      <w:r w:rsidRPr="0082130E">
        <w:rPr>
          <w:sz w:val="20"/>
          <w:szCs w:val="20"/>
        </w:rPr>
        <w:tab/>
      </w:r>
      <w:r w:rsidR="00BB7C78" w:rsidRPr="0082130E">
        <w:rPr>
          <w:sz w:val="20"/>
          <w:szCs w:val="20"/>
        </w:rPr>
        <w:t>Dane osobowe będą przetwarzane przez okres niezbędny do realizacji ww. celu z uwzględnieniem okresów przechowywania określonych w przepisach odrębnych.</w:t>
      </w:r>
    </w:p>
    <w:p w14:paraId="3BFC1C94" w14:textId="677C9B22" w:rsidR="00BB7C78" w:rsidRPr="0082130E" w:rsidRDefault="000E76DF" w:rsidP="000E76DF">
      <w:pPr>
        <w:spacing w:before="0"/>
        <w:ind w:left="284" w:hanging="284"/>
        <w:jc w:val="both"/>
        <w:rPr>
          <w:sz w:val="20"/>
          <w:szCs w:val="20"/>
        </w:rPr>
      </w:pPr>
      <w:r w:rsidRPr="0082130E">
        <w:rPr>
          <w:sz w:val="20"/>
          <w:szCs w:val="20"/>
        </w:rPr>
        <w:t>5.</w:t>
      </w:r>
      <w:r w:rsidRPr="0082130E">
        <w:rPr>
          <w:sz w:val="20"/>
          <w:szCs w:val="20"/>
        </w:rPr>
        <w:tab/>
      </w:r>
      <w:r w:rsidR="00BB7C78" w:rsidRPr="0082130E">
        <w:rPr>
          <w:sz w:val="20"/>
          <w:szCs w:val="20"/>
        </w:rPr>
        <w:t>Podstawą prawną przetwarzania danych jest art. 6 ust. 1 lit. c ww. </w:t>
      </w:r>
      <w:r w:rsidR="001D1F4B" w:rsidRPr="0082130E">
        <w:rPr>
          <w:sz w:val="20"/>
          <w:szCs w:val="20"/>
        </w:rPr>
        <w:t>r</w:t>
      </w:r>
      <w:r w:rsidR="00BB7C78" w:rsidRPr="0082130E">
        <w:rPr>
          <w:sz w:val="20"/>
          <w:szCs w:val="20"/>
        </w:rPr>
        <w:t>ozporządzenia.</w:t>
      </w:r>
    </w:p>
    <w:p w14:paraId="51E12D03" w14:textId="5D2B0122" w:rsidR="00BB7C78" w:rsidRPr="0082130E" w:rsidRDefault="000E76DF" w:rsidP="000E76DF">
      <w:pPr>
        <w:spacing w:before="0"/>
        <w:ind w:left="284" w:hanging="284"/>
        <w:jc w:val="both"/>
        <w:rPr>
          <w:sz w:val="20"/>
          <w:szCs w:val="20"/>
        </w:rPr>
      </w:pPr>
      <w:r w:rsidRPr="0082130E">
        <w:rPr>
          <w:sz w:val="20"/>
          <w:szCs w:val="20"/>
        </w:rPr>
        <w:t>6.</w:t>
      </w:r>
      <w:r w:rsidRPr="0082130E">
        <w:rPr>
          <w:sz w:val="20"/>
          <w:szCs w:val="20"/>
        </w:rPr>
        <w:tab/>
      </w:r>
      <w:r w:rsidR="00BB7C78" w:rsidRPr="0082130E">
        <w:rPr>
          <w:sz w:val="20"/>
          <w:szCs w:val="20"/>
        </w:rPr>
        <w:t>Dane osobowe będą ujawniane pracownikom posiadającym upoważnienia do przetwarzania danych.</w:t>
      </w:r>
    </w:p>
    <w:p w14:paraId="0A69C3CA" w14:textId="63D967C2" w:rsidR="00BB7C78" w:rsidRPr="0082130E" w:rsidRDefault="00C11FDB" w:rsidP="00C11FDB">
      <w:pPr>
        <w:spacing w:before="0"/>
        <w:ind w:left="284" w:hanging="284"/>
        <w:jc w:val="both"/>
        <w:rPr>
          <w:sz w:val="20"/>
          <w:szCs w:val="20"/>
        </w:rPr>
      </w:pPr>
      <w:r w:rsidRPr="00A60196">
        <w:rPr>
          <w:sz w:val="20"/>
          <w:szCs w:val="20"/>
        </w:rPr>
        <w:t>7.</w:t>
      </w:r>
      <w:r w:rsidRPr="00A60196">
        <w:rPr>
          <w:sz w:val="20"/>
          <w:szCs w:val="20"/>
        </w:rPr>
        <w:tab/>
        <w:t>Osoba, której dane dotyczą ma prawo do: wniesienia skargi do organu nadzorczego, którym w Polsce jest Prezes Urzędu Ochrony Danych Osobowych, adres siedziby: ul. Stawki 2, 00-193 Warszawa, gdy zostanie przez Panią/Pana uznane, że przetwarzanie Pani/Pana danych osobowych narusza przepisy rozporządzenia wskazanego na wstępie</w:t>
      </w:r>
      <w:r w:rsidR="00BB7C78" w:rsidRPr="0082130E">
        <w:rPr>
          <w:sz w:val="20"/>
          <w:szCs w:val="20"/>
        </w:rPr>
        <w:t>.</w:t>
      </w:r>
    </w:p>
    <w:p w14:paraId="1688C4C6" w14:textId="1563F0AD" w:rsidR="00BB7C78" w:rsidRPr="001D1F4B" w:rsidRDefault="00BB7C78" w:rsidP="00BB7C78">
      <w:pPr>
        <w:spacing w:before="240"/>
        <w:jc w:val="both"/>
        <w:rPr>
          <w:sz w:val="20"/>
          <w:szCs w:val="20"/>
        </w:rPr>
      </w:pPr>
      <w:r w:rsidRPr="0082130E">
        <w:rPr>
          <w:sz w:val="20"/>
          <w:szCs w:val="20"/>
        </w:rPr>
        <w:t xml:space="preserve">Przetwarzanie danych osobowych w związku z prowadzeniem procesu rekrutacji na studia znajduje podstawę w </w:t>
      </w:r>
      <w:r w:rsidR="00B24FB1" w:rsidRPr="0082130E">
        <w:rPr>
          <w:sz w:val="20"/>
          <w:szCs w:val="20"/>
        </w:rPr>
        <w:t xml:space="preserve">art. 469a </w:t>
      </w:r>
      <w:r w:rsidRPr="0082130E">
        <w:rPr>
          <w:sz w:val="20"/>
          <w:szCs w:val="20"/>
        </w:rPr>
        <w:t>ustaw</w:t>
      </w:r>
      <w:r w:rsidR="00B24FB1" w:rsidRPr="0082130E">
        <w:rPr>
          <w:sz w:val="20"/>
          <w:szCs w:val="20"/>
        </w:rPr>
        <w:t xml:space="preserve">y </w:t>
      </w:r>
      <w:r w:rsidRPr="0082130E">
        <w:rPr>
          <w:sz w:val="20"/>
          <w:szCs w:val="20"/>
        </w:rPr>
        <w:t>z</w:t>
      </w:r>
      <w:r w:rsidR="00CE20C0" w:rsidRPr="0082130E">
        <w:rPr>
          <w:sz w:val="20"/>
          <w:szCs w:val="20"/>
        </w:rPr>
        <w:t> </w:t>
      </w:r>
      <w:r w:rsidRPr="0082130E">
        <w:rPr>
          <w:sz w:val="20"/>
          <w:szCs w:val="20"/>
        </w:rPr>
        <w:t>dnia 20 lipca 2018 r. – Prawo o szkolnictwie wyższym i nauce (</w:t>
      </w:r>
      <w:proofErr w:type="spellStart"/>
      <w:r w:rsidR="000E76DF" w:rsidRPr="0082130E">
        <w:rPr>
          <w:sz w:val="20"/>
          <w:szCs w:val="20"/>
        </w:rPr>
        <w:t>t.j</w:t>
      </w:r>
      <w:proofErr w:type="spellEnd"/>
      <w:r w:rsidR="000E76DF" w:rsidRPr="0082130E">
        <w:rPr>
          <w:sz w:val="20"/>
          <w:szCs w:val="20"/>
        </w:rPr>
        <w:t xml:space="preserve">. </w:t>
      </w:r>
      <w:r w:rsidRPr="0082130E">
        <w:rPr>
          <w:sz w:val="20"/>
          <w:szCs w:val="20"/>
        </w:rPr>
        <w:t>Dz. U. z 20</w:t>
      </w:r>
      <w:r w:rsidR="000E76DF" w:rsidRPr="0082130E">
        <w:rPr>
          <w:sz w:val="20"/>
          <w:szCs w:val="20"/>
        </w:rPr>
        <w:t>23</w:t>
      </w:r>
      <w:r w:rsidRPr="0082130E">
        <w:rPr>
          <w:sz w:val="20"/>
          <w:szCs w:val="20"/>
        </w:rPr>
        <w:t xml:space="preserve"> r. poz. </w:t>
      </w:r>
      <w:r w:rsidR="000E76DF" w:rsidRPr="0082130E">
        <w:rPr>
          <w:sz w:val="20"/>
          <w:szCs w:val="20"/>
        </w:rPr>
        <w:t xml:space="preserve">742, z </w:t>
      </w:r>
      <w:proofErr w:type="spellStart"/>
      <w:r w:rsidR="000E76DF" w:rsidRPr="0082130E">
        <w:rPr>
          <w:sz w:val="20"/>
          <w:szCs w:val="20"/>
        </w:rPr>
        <w:t>późn</w:t>
      </w:r>
      <w:proofErr w:type="spellEnd"/>
      <w:r w:rsidR="000E76DF" w:rsidRPr="0082130E">
        <w:rPr>
          <w:sz w:val="20"/>
          <w:szCs w:val="20"/>
        </w:rPr>
        <w:t>.</w:t>
      </w:r>
      <w:r w:rsidR="000E76DF" w:rsidRPr="001D1F4B">
        <w:rPr>
          <w:sz w:val="20"/>
          <w:szCs w:val="20"/>
        </w:rPr>
        <w:t xml:space="preserve"> zm.</w:t>
      </w:r>
      <w:r w:rsidRPr="001D1F4B">
        <w:rPr>
          <w:sz w:val="20"/>
          <w:szCs w:val="20"/>
        </w:rPr>
        <w:t>). Osoba, której dane dotyczą jest zobowiązana do podania tychże danych, gdy ubiega się o przyjęcie na studia.</w:t>
      </w:r>
    </w:p>
    <w:p w14:paraId="17F1A6BB" w14:textId="77777777" w:rsidR="00BB7C78" w:rsidRDefault="00BB7C78" w:rsidP="00BB7C78">
      <w:pPr>
        <w:tabs>
          <w:tab w:val="left" w:pos="5040"/>
        </w:tabs>
        <w:spacing w:before="0" w:line="288" w:lineRule="auto"/>
        <w:rPr>
          <w:b/>
          <w:bCs/>
          <w:sz w:val="20"/>
          <w:szCs w:val="20"/>
        </w:rPr>
      </w:pPr>
    </w:p>
    <w:p w14:paraId="7EBA1ED2" w14:textId="77777777" w:rsidR="007B4B1B" w:rsidRPr="001D1F4B" w:rsidRDefault="007B4B1B" w:rsidP="00BB7C78">
      <w:pPr>
        <w:tabs>
          <w:tab w:val="left" w:pos="5040"/>
        </w:tabs>
        <w:spacing w:before="0" w:line="288" w:lineRule="auto"/>
        <w:rPr>
          <w:b/>
          <w:bCs/>
          <w:sz w:val="20"/>
          <w:szCs w:val="20"/>
        </w:rPr>
      </w:pPr>
    </w:p>
    <w:p w14:paraId="2C96111D" w14:textId="77777777" w:rsidR="00BB7C78" w:rsidRPr="00624A5B" w:rsidRDefault="00BB7C78" w:rsidP="00BB7C78">
      <w:pPr>
        <w:ind w:left="3545" w:firstLine="709"/>
        <w:jc w:val="center"/>
        <w:textAlignment w:val="baseline"/>
        <w:rPr>
          <w:kern w:val="0"/>
          <w:sz w:val="18"/>
          <w:szCs w:val="18"/>
        </w:rPr>
      </w:pPr>
      <w:r w:rsidRPr="00624A5B">
        <w:rPr>
          <w:i/>
          <w:iCs/>
          <w:kern w:val="0"/>
          <w:sz w:val="20"/>
          <w:szCs w:val="20"/>
        </w:rPr>
        <w:t>…………………………………………………………………………</w:t>
      </w:r>
      <w:r w:rsidRPr="00624A5B">
        <w:rPr>
          <w:kern w:val="0"/>
          <w:sz w:val="20"/>
          <w:szCs w:val="20"/>
        </w:rPr>
        <w:t> </w:t>
      </w:r>
    </w:p>
    <w:p w14:paraId="141B5812" w14:textId="77777777" w:rsidR="00BB7C78" w:rsidRPr="00624A5B" w:rsidRDefault="00BB7C78" w:rsidP="00BB7C78">
      <w:pPr>
        <w:spacing w:before="0"/>
        <w:ind w:left="2835" w:firstLine="709"/>
        <w:jc w:val="center"/>
        <w:textAlignment w:val="baseline"/>
        <w:rPr>
          <w:kern w:val="0"/>
          <w:sz w:val="16"/>
          <w:szCs w:val="16"/>
        </w:rPr>
      </w:pPr>
      <w:r w:rsidRPr="00624A5B">
        <w:rPr>
          <w:i/>
          <w:iCs/>
          <w:kern w:val="0"/>
          <w:sz w:val="18"/>
          <w:szCs w:val="18"/>
        </w:rPr>
        <w:t>Czytelny podpis kandydata</w:t>
      </w:r>
    </w:p>
    <w:p w14:paraId="780E7427" w14:textId="77777777" w:rsidR="00BB7C78" w:rsidRPr="00624A5B" w:rsidRDefault="00BB7C78" w:rsidP="00BB7C78">
      <w:pPr>
        <w:tabs>
          <w:tab w:val="left" w:pos="284"/>
        </w:tabs>
        <w:spacing w:before="0"/>
        <w:contextualSpacing/>
        <w:rPr>
          <w:sz w:val="16"/>
          <w:szCs w:val="16"/>
        </w:rPr>
      </w:pPr>
      <w:r w:rsidRPr="00624A5B">
        <w:rPr>
          <w:kern w:val="0"/>
          <w:sz w:val="20"/>
          <w:szCs w:val="20"/>
        </w:rPr>
        <w:t>Łódź, dnia………………………………</w:t>
      </w:r>
    </w:p>
    <w:p w14:paraId="5D8AFAE8" w14:textId="77777777" w:rsidR="00BB7C78" w:rsidRDefault="00BB7C78" w:rsidP="00BB7C78">
      <w:pPr>
        <w:pBdr>
          <w:bottom w:val="single" w:sz="4" w:space="1" w:color="auto"/>
        </w:pBdr>
        <w:tabs>
          <w:tab w:val="left" w:pos="5040"/>
        </w:tabs>
        <w:spacing w:before="0" w:line="288" w:lineRule="auto"/>
        <w:rPr>
          <w:b/>
          <w:bCs/>
        </w:rPr>
      </w:pPr>
    </w:p>
    <w:p w14:paraId="37C88CBE" w14:textId="77777777" w:rsidR="00BB7C78" w:rsidRDefault="00BB7C78" w:rsidP="00BB7C78">
      <w:pPr>
        <w:tabs>
          <w:tab w:val="left" w:pos="5040"/>
        </w:tabs>
        <w:spacing w:before="0" w:line="288" w:lineRule="auto"/>
        <w:rPr>
          <w:b/>
          <w:bCs/>
        </w:rPr>
      </w:pPr>
    </w:p>
    <w:p w14:paraId="23CC3588" w14:textId="77777777" w:rsidR="00BB7C78" w:rsidRPr="00D47761" w:rsidRDefault="00BB7C78" w:rsidP="00BB7C78">
      <w:pPr>
        <w:tabs>
          <w:tab w:val="left" w:pos="5040"/>
        </w:tabs>
        <w:spacing w:before="0" w:line="288" w:lineRule="auto"/>
        <w:rPr>
          <w:b/>
          <w:bCs/>
          <w:sz w:val="22"/>
          <w:szCs w:val="22"/>
        </w:rPr>
      </w:pPr>
      <w:r w:rsidRPr="00D47761">
        <w:rPr>
          <w:b/>
          <w:bCs/>
          <w:sz w:val="22"/>
          <w:szCs w:val="22"/>
        </w:rPr>
        <w:t>Wypełnia Politechnika Łódzka</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418"/>
        <w:gridCol w:w="3121"/>
      </w:tblGrid>
      <w:tr w:rsidR="00BB7C78" w:rsidRPr="0087073D" w14:paraId="50F21BB4" w14:textId="77777777" w:rsidTr="002645AD">
        <w:trPr>
          <w:trHeight w:val="2533"/>
          <w:jc w:val="center"/>
        </w:trPr>
        <w:tc>
          <w:tcPr>
            <w:tcW w:w="3227" w:type="dxa"/>
            <w:shd w:val="clear" w:color="auto" w:fill="auto"/>
          </w:tcPr>
          <w:p w14:paraId="6C2E7A72" w14:textId="77777777" w:rsidR="00BB7C78" w:rsidRPr="00F46E18" w:rsidRDefault="00BB7C78" w:rsidP="002645AD">
            <w:pPr>
              <w:tabs>
                <w:tab w:val="left" w:pos="5040"/>
              </w:tabs>
              <w:jc w:val="center"/>
              <w:rPr>
                <w:sz w:val="20"/>
                <w:szCs w:val="20"/>
              </w:rPr>
            </w:pPr>
            <w:r w:rsidRPr="00F46E18">
              <w:rPr>
                <w:sz w:val="20"/>
                <w:szCs w:val="20"/>
              </w:rPr>
              <w:t>Opiniuję pozytywnie/negatywnie</w:t>
            </w:r>
            <w:r w:rsidRPr="00F46E18">
              <w:rPr>
                <w:sz w:val="20"/>
                <w:szCs w:val="20"/>
                <w:vertAlign w:val="superscript"/>
              </w:rPr>
              <w:t>*</w:t>
            </w:r>
            <w:r w:rsidRPr="00F46E18">
              <w:rPr>
                <w:sz w:val="20"/>
                <w:szCs w:val="20"/>
              </w:rPr>
              <w:t xml:space="preserve"> przyjęcie na studia na zasadach zwolnienia z opłat</w:t>
            </w:r>
          </w:p>
        </w:tc>
        <w:tc>
          <w:tcPr>
            <w:tcW w:w="3260" w:type="dxa"/>
            <w:shd w:val="clear" w:color="auto" w:fill="auto"/>
          </w:tcPr>
          <w:p w14:paraId="4E1C51A9" w14:textId="77777777" w:rsidR="00BB7C78" w:rsidRPr="00F46E18" w:rsidRDefault="00BB7C78" w:rsidP="002645AD">
            <w:pPr>
              <w:tabs>
                <w:tab w:val="left" w:pos="5040"/>
              </w:tabs>
              <w:jc w:val="center"/>
              <w:rPr>
                <w:sz w:val="20"/>
                <w:szCs w:val="20"/>
              </w:rPr>
            </w:pPr>
            <w:r w:rsidRPr="00F46E18">
              <w:rPr>
                <w:sz w:val="20"/>
                <w:szCs w:val="20"/>
              </w:rPr>
              <w:t>Opiniuję pozytywnie/negatywnie</w:t>
            </w:r>
            <w:r w:rsidRPr="00F46E18">
              <w:rPr>
                <w:sz w:val="20"/>
                <w:szCs w:val="20"/>
                <w:vertAlign w:val="superscript"/>
              </w:rPr>
              <w:t>*</w:t>
            </w:r>
            <w:r w:rsidRPr="00F46E18">
              <w:rPr>
                <w:sz w:val="20"/>
                <w:szCs w:val="20"/>
              </w:rPr>
              <w:t xml:space="preserve"> przyjęcie na studia na zasadach zwolnienia z opłat</w:t>
            </w:r>
          </w:p>
        </w:tc>
        <w:tc>
          <w:tcPr>
            <w:tcW w:w="2977" w:type="dxa"/>
            <w:shd w:val="clear" w:color="auto" w:fill="auto"/>
          </w:tcPr>
          <w:p w14:paraId="2F75B01D" w14:textId="77777777" w:rsidR="00BB7C78" w:rsidRPr="0087073D" w:rsidRDefault="00BB7C78" w:rsidP="002645AD">
            <w:pPr>
              <w:tabs>
                <w:tab w:val="left" w:pos="5040"/>
              </w:tabs>
              <w:jc w:val="center"/>
              <w:rPr>
                <w:sz w:val="20"/>
                <w:szCs w:val="20"/>
              </w:rPr>
            </w:pPr>
            <w:r w:rsidRPr="0087073D">
              <w:rPr>
                <w:sz w:val="20"/>
                <w:szCs w:val="20"/>
              </w:rPr>
              <w:t>Wyrażam zgodę/</w:t>
            </w:r>
            <w:r>
              <w:rPr>
                <w:sz w:val="20"/>
                <w:szCs w:val="20"/>
              </w:rPr>
              <w:br/>
            </w:r>
            <w:r w:rsidRPr="0087073D">
              <w:rPr>
                <w:sz w:val="20"/>
                <w:szCs w:val="20"/>
              </w:rPr>
              <w:t>nie wyrażam zgody</w:t>
            </w:r>
            <w:r>
              <w:rPr>
                <w:rStyle w:val="Odwoanieprzypisudolnego"/>
                <w:sz w:val="20"/>
                <w:szCs w:val="20"/>
              </w:rPr>
              <w:footnoteReference w:customMarkFollows="1" w:id="8"/>
              <w:t>*</w:t>
            </w:r>
          </w:p>
        </w:tc>
      </w:tr>
      <w:tr w:rsidR="00BB7C78" w:rsidRPr="005757C6" w14:paraId="4FEC1F3B" w14:textId="77777777" w:rsidTr="002645AD">
        <w:trPr>
          <w:trHeight w:val="428"/>
          <w:jc w:val="center"/>
        </w:trPr>
        <w:tc>
          <w:tcPr>
            <w:tcW w:w="3227" w:type="dxa"/>
            <w:shd w:val="clear" w:color="auto" w:fill="auto"/>
          </w:tcPr>
          <w:p w14:paraId="731DBA0E" w14:textId="77777777" w:rsidR="00BB7C78" w:rsidRPr="00F46E18" w:rsidRDefault="00BB7C78" w:rsidP="002645AD">
            <w:pPr>
              <w:tabs>
                <w:tab w:val="left" w:pos="5040"/>
              </w:tabs>
              <w:rPr>
                <w:color w:val="000000" w:themeColor="text1"/>
                <w:sz w:val="20"/>
                <w:szCs w:val="20"/>
              </w:rPr>
            </w:pPr>
            <w:r w:rsidRPr="00F46E18">
              <w:rPr>
                <w:color w:val="000000" w:themeColor="text1"/>
                <w:sz w:val="20"/>
                <w:szCs w:val="20"/>
              </w:rPr>
              <w:t>Dziekan Wydziału</w:t>
            </w:r>
          </w:p>
        </w:tc>
        <w:tc>
          <w:tcPr>
            <w:tcW w:w="3260" w:type="dxa"/>
            <w:shd w:val="clear" w:color="auto" w:fill="auto"/>
          </w:tcPr>
          <w:p w14:paraId="567799FB" w14:textId="77777777" w:rsidR="00BB7C78" w:rsidRPr="00F46E18" w:rsidRDefault="00BB7C78" w:rsidP="002645AD">
            <w:pPr>
              <w:tabs>
                <w:tab w:val="left" w:pos="5040"/>
              </w:tabs>
              <w:rPr>
                <w:color w:val="000000" w:themeColor="text1"/>
                <w:sz w:val="20"/>
                <w:szCs w:val="20"/>
              </w:rPr>
            </w:pPr>
            <w:r w:rsidRPr="00F46E18">
              <w:rPr>
                <w:color w:val="000000" w:themeColor="text1"/>
                <w:sz w:val="20"/>
                <w:szCs w:val="20"/>
              </w:rPr>
              <w:t>Dyrektor Centrum Współpracy Międzynarodowej Politechniki Łódzkiej</w:t>
            </w:r>
            <w:r w:rsidRPr="00F46E18">
              <w:rPr>
                <w:rStyle w:val="Odwoanieprzypisudolnego"/>
                <w:color w:val="000000" w:themeColor="text1"/>
                <w:sz w:val="20"/>
                <w:szCs w:val="20"/>
              </w:rPr>
              <w:footnoteReference w:customMarkFollows="1" w:id="9"/>
              <w:t>**</w:t>
            </w:r>
          </w:p>
        </w:tc>
        <w:tc>
          <w:tcPr>
            <w:tcW w:w="2977" w:type="dxa"/>
            <w:shd w:val="clear" w:color="auto" w:fill="auto"/>
          </w:tcPr>
          <w:p w14:paraId="455B056E" w14:textId="04841561" w:rsidR="00BB7C78" w:rsidRPr="005757C6" w:rsidRDefault="00BB7C78" w:rsidP="002645AD">
            <w:pPr>
              <w:tabs>
                <w:tab w:val="left" w:pos="5040"/>
              </w:tabs>
              <w:rPr>
                <w:color w:val="000000" w:themeColor="text1"/>
                <w:sz w:val="20"/>
                <w:szCs w:val="20"/>
              </w:rPr>
            </w:pPr>
            <w:r w:rsidRPr="005757C6">
              <w:rPr>
                <w:color w:val="000000" w:themeColor="text1"/>
                <w:sz w:val="20"/>
                <w:szCs w:val="20"/>
              </w:rPr>
              <w:t>Prorektor ds. Kształcenia</w:t>
            </w:r>
          </w:p>
        </w:tc>
      </w:tr>
    </w:tbl>
    <w:p w14:paraId="30770535" w14:textId="77777777" w:rsidR="00BB7C78" w:rsidRDefault="00BB7C78" w:rsidP="00BB7C78">
      <w:pPr>
        <w:rPr>
          <w:sz w:val="20"/>
          <w:szCs w:val="20"/>
        </w:rPr>
      </w:pPr>
    </w:p>
    <w:bookmarkEnd w:id="16"/>
    <w:p w14:paraId="3C57858B" w14:textId="77777777" w:rsidR="00BB7C78" w:rsidRDefault="00BB7C78"/>
    <w:sectPr w:rsidR="00BB7C78" w:rsidSect="00BB7C78">
      <w:footerReference w:type="first" r:id="rId14"/>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254C5" w14:textId="77777777" w:rsidR="00025477" w:rsidRDefault="00025477" w:rsidP="00BB7C78">
      <w:pPr>
        <w:spacing w:before="0"/>
      </w:pPr>
      <w:r>
        <w:separator/>
      </w:r>
    </w:p>
  </w:endnote>
  <w:endnote w:type="continuationSeparator" w:id="0">
    <w:p w14:paraId="7F8CA695" w14:textId="77777777" w:rsidR="00025477" w:rsidRDefault="00025477" w:rsidP="00BB7C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8A849" w14:textId="77777777" w:rsidR="002645AD" w:rsidRPr="004B0ADD" w:rsidRDefault="002645AD">
    <w:pPr>
      <w:pStyle w:val="Stopka"/>
      <w:jc w:val="right"/>
      <w:rPr>
        <w:sz w:val="20"/>
      </w:rPr>
    </w:pPr>
    <w:r w:rsidRPr="004B0ADD">
      <w:rPr>
        <w:sz w:val="20"/>
      </w:rPr>
      <w:fldChar w:fldCharType="begin"/>
    </w:r>
    <w:r w:rsidRPr="004B0ADD">
      <w:rPr>
        <w:sz w:val="20"/>
      </w:rPr>
      <w:instrText>PAGE   \* MERGEFORMAT</w:instrText>
    </w:r>
    <w:r w:rsidRPr="004B0ADD">
      <w:rPr>
        <w:sz w:val="20"/>
      </w:rPr>
      <w:fldChar w:fldCharType="separate"/>
    </w:r>
    <w:r>
      <w:rPr>
        <w:noProof/>
        <w:sz w:val="20"/>
      </w:rPr>
      <w:t>12</w:t>
    </w:r>
    <w:r w:rsidRPr="004B0ADD">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72F97" w14:textId="77777777" w:rsidR="002645AD" w:rsidRPr="005D1E3B" w:rsidRDefault="002645AD" w:rsidP="002645AD">
    <w:pPr>
      <w:pStyle w:val="Stopka"/>
      <w:jc w:val="right"/>
      <w:rPr>
        <w:noProof/>
        <w:sz w:val="20"/>
      </w:rPr>
    </w:pPr>
    <w:r>
      <w:rPr>
        <w:noProof/>
        <w:sz w:val="20"/>
      </w:rPr>
      <w:t>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8A7A4" w14:textId="77777777" w:rsidR="00517569" w:rsidRPr="004B0ADD" w:rsidRDefault="00517569">
    <w:pPr>
      <w:pStyle w:val="Stopka"/>
      <w:jc w:val="right"/>
      <w:rPr>
        <w:sz w:val="20"/>
      </w:rPr>
    </w:pPr>
    <w:r w:rsidRPr="004B0ADD">
      <w:rPr>
        <w:sz w:val="20"/>
      </w:rPr>
      <w:fldChar w:fldCharType="begin"/>
    </w:r>
    <w:r w:rsidRPr="004B0ADD">
      <w:rPr>
        <w:sz w:val="20"/>
      </w:rPr>
      <w:instrText>PAGE   \* MERGEFORMAT</w:instrText>
    </w:r>
    <w:r w:rsidRPr="004B0ADD">
      <w:rPr>
        <w:sz w:val="20"/>
      </w:rPr>
      <w:fldChar w:fldCharType="separate"/>
    </w:r>
    <w:r>
      <w:rPr>
        <w:noProof/>
        <w:sz w:val="20"/>
      </w:rPr>
      <w:t>12</w:t>
    </w:r>
    <w:r w:rsidRPr="004B0ADD">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29A99" w14:textId="77777777" w:rsidR="002645AD" w:rsidRPr="005D1E3B" w:rsidRDefault="002645AD" w:rsidP="002645AD">
    <w:pPr>
      <w:pStyle w:val="Stopka"/>
      <w:jc w:val="right"/>
      <w:rPr>
        <w:noProof/>
        <w:sz w:val="20"/>
      </w:rPr>
    </w:pPr>
    <w:r>
      <w:rPr>
        <w:noProof/>
        <w:sz w:val="20"/>
      </w:rPr>
      <w:t>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AB83F" w14:textId="77777777" w:rsidR="00025477" w:rsidRDefault="00025477" w:rsidP="00BB7C78">
      <w:pPr>
        <w:spacing w:before="0"/>
      </w:pPr>
      <w:r>
        <w:separator/>
      </w:r>
    </w:p>
  </w:footnote>
  <w:footnote w:type="continuationSeparator" w:id="0">
    <w:p w14:paraId="722476F4" w14:textId="77777777" w:rsidR="00025477" w:rsidRDefault="00025477" w:rsidP="00BB7C78">
      <w:pPr>
        <w:spacing w:before="0"/>
      </w:pPr>
      <w:r>
        <w:continuationSeparator/>
      </w:r>
    </w:p>
  </w:footnote>
  <w:footnote w:id="1">
    <w:p w14:paraId="1BA03F81" w14:textId="2D425C66" w:rsidR="002645AD" w:rsidRDefault="002645AD" w:rsidP="00D053EE">
      <w:pPr>
        <w:pStyle w:val="Tekstprzypisudolnego"/>
        <w:spacing w:before="60"/>
      </w:pPr>
      <w:r>
        <w:rPr>
          <w:rStyle w:val="Odwoanieprzypisudolnego"/>
        </w:rPr>
        <w:t>1)</w:t>
      </w:r>
      <w:r>
        <w:t xml:space="preserve"> </w:t>
      </w:r>
      <w:r>
        <w:tab/>
      </w:r>
      <w:r w:rsidRPr="00371628">
        <w:t>Odnosi się do dokumentów nie starszych niż 5 lat.</w:t>
      </w:r>
    </w:p>
  </w:footnote>
  <w:footnote w:id="2">
    <w:p w14:paraId="4C407E8F" w14:textId="22BCD68D" w:rsidR="002645AD" w:rsidRDefault="002645AD" w:rsidP="00930777">
      <w:pPr>
        <w:pStyle w:val="Tekstprzypisudolnego"/>
        <w:spacing w:before="0"/>
        <w:ind w:left="284" w:hanging="284"/>
      </w:pPr>
      <w:r>
        <w:rPr>
          <w:rStyle w:val="Odwoanieprzypisudolnego"/>
        </w:rPr>
        <w:t>1)</w:t>
      </w:r>
      <w:r>
        <w:t xml:space="preserve"> </w:t>
      </w:r>
      <w:r>
        <w:tab/>
      </w:r>
      <w:r w:rsidRPr="00930777">
        <w:rPr>
          <w:sz w:val="18"/>
          <w:szCs w:val="18"/>
        </w:rPr>
        <w:t>Kandydaci, którzy ukończyli studia w polskim systemie oświaty, a nie otrzymali jeszcze dyplomu ukończenia tych studiów, mogą złożyć odpowiednie zaświadczenie wystawione przez dziekanat. Zaświadczenie traci ważność po trzydziestu dniach od chwili wydania. Podstawą przyjęcia na studia drugiego stopnia jest dyplom ukończenia studiów wyższych</w:t>
      </w:r>
    </w:p>
  </w:footnote>
  <w:footnote w:id="3">
    <w:p w14:paraId="71D0F719" w14:textId="7136DD88" w:rsidR="002645AD" w:rsidRDefault="002645AD" w:rsidP="00930777">
      <w:pPr>
        <w:pStyle w:val="Tekstprzypisudolnego"/>
        <w:spacing w:before="0"/>
        <w:ind w:left="284" w:hanging="284"/>
      </w:pPr>
      <w:r>
        <w:rPr>
          <w:rStyle w:val="Odwoanieprzypisudolnego"/>
        </w:rPr>
        <w:t>2)</w:t>
      </w:r>
      <w:r>
        <w:t xml:space="preserve"> </w:t>
      </w:r>
      <w:r>
        <w:tab/>
      </w:r>
      <w:r w:rsidRPr="003910B3">
        <w:rPr>
          <w:sz w:val="18"/>
          <w:szCs w:val="18"/>
        </w:rPr>
        <w:t>Kandydaci, którzy ukończyli studia</w:t>
      </w:r>
      <w:r>
        <w:rPr>
          <w:sz w:val="18"/>
          <w:szCs w:val="18"/>
        </w:rPr>
        <w:t xml:space="preserve"> poza polskim systemem oświaty</w:t>
      </w:r>
      <w:r w:rsidRPr="003910B3">
        <w:rPr>
          <w:sz w:val="18"/>
          <w:szCs w:val="18"/>
        </w:rPr>
        <w:t>, a nie otrzymali jeszcze dyplomu ukończenia tych studiów, mogą złożyć odpowiednie zaświadczenie o ukończeniu studiów</w:t>
      </w:r>
      <w:r>
        <w:rPr>
          <w:sz w:val="18"/>
          <w:szCs w:val="18"/>
        </w:rPr>
        <w:t>,</w:t>
      </w:r>
      <w:r w:rsidRPr="003910B3">
        <w:rPr>
          <w:sz w:val="18"/>
          <w:szCs w:val="18"/>
        </w:rPr>
        <w:t xml:space="preserve"> o ile taki dokument w kraju wydania uprawnia do wstępu na uczelnie wyższą oraz jest opatrzony apostille lub zalegalizowany (zaświadczenie musi zostać zastąpione dyplomem</w:t>
      </w:r>
      <w:r>
        <w:rPr>
          <w:sz w:val="18"/>
          <w:szCs w:val="18"/>
        </w:rPr>
        <w:t xml:space="preserve"> w terminie określonym przez Politechnikę Łódzką</w:t>
      </w:r>
      <w:r w:rsidRPr="003910B3">
        <w:rPr>
          <w:sz w:val="18"/>
          <w:szCs w:val="18"/>
        </w:rPr>
        <w:t>)</w:t>
      </w:r>
      <w:r>
        <w:rPr>
          <w:sz w:val="18"/>
          <w:szCs w:val="18"/>
        </w:rPr>
        <w:t>.</w:t>
      </w:r>
    </w:p>
  </w:footnote>
  <w:footnote w:id="4">
    <w:p w14:paraId="326D6D5C" w14:textId="77777777" w:rsidR="002645AD" w:rsidRPr="00D6418E" w:rsidRDefault="002645AD" w:rsidP="00BB7C78">
      <w:pPr>
        <w:pStyle w:val="Tekstprzypisudolnego"/>
        <w:spacing w:before="0"/>
        <w:rPr>
          <w:sz w:val="18"/>
          <w:szCs w:val="18"/>
        </w:rPr>
      </w:pPr>
      <w:r w:rsidRPr="00D6418E">
        <w:rPr>
          <w:rStyle w:val="Odwoanieprzypisudolnego"/>
          <w:sz w:val="18"/>
          <w:szCs w:val="18"/>
        </w:rPr>
        <w:t>*</w:t>
      </w:r>
      <w:r w:rsidRPr="00D6418E">
        <w:rPr>
          <w:sz w:val="18"/>
          <w:szCs w:val="18"/>
        </w:rPr>
        <w:t xml:space="preserve"> właściwe podkreślić</w:t>
      </w:r>
    </w:p>
  </w:footnote>
  <w:footnote w:id="5">
    <w:p w14:paraId="2B09233D" w14:textId="77777777" w:rsidR="002645AD" w:rsidRPr="00D6418E" w:rsidRDefault="002645AD" w:rsidP="00BB7C78">
      <w:pPr>
        <w:pStyle w:val="Tekstprzypisudolnego"/>
        <w:spacing w:before="0"/>
        <w:rPr>
          <w:sz w:val="18"/>
          <w:szCs w:val="18"/>
        </w:rPr>
      </w:pPr>
      <w:r w:rsidRPr="00D6418E">
        <w:rPr>
          <w:rStyle w:val="Odwoanieprzypisudolnego"/>
          <w:sz w:val="18"/>
          <w:szCs w:val="18"/>
        </w:rPr>
        <w:t>**</w:t>
      </w:r>
      <w:r w:rsidRPr="00D6418E">
        <w:rPr>
          <w:sz w:val="18"/>
          <w:szCs w:val="18"/>
        </w:rPr>
        <w:t xml:space="preserve"> w przypadku kandydatów do IFE</w:t>
      </w:r>
    </w:p>
  </w:footnote>
  <w:footnote w:id="6">
    <w:p w14:paraId="18999336" w14:textId="77777777" w:rsidR="002645AD" w:rsidRPr="007F624B" w:rsidRDefault="002645AD" w:rsidP="00BB7C78">
      <w:pPr>
        <w:pStyle w:val="Tekstprzypisudolnego"/>
        <w:spacing w:before="0"/>
        <w:rPr>
          <w:sz w:val="18"/>
        </w:rPr>
      </w:pPr>
      <w:r w:rsidRPr="007F624B">
        <w:rPr>
          <w:rStyle w:val="Odwoanieprzypisudolnego"/>
          <w:sz w:val="18"/>
        </w:rPr>
        <w:t>*</w:t>
      </w:r>
      <w:r w:rsidRPr="007F624B">
        <w:rPr>
          <w:sz w:val="18"/>
        </w:rPr>
        <w:t xml:space="preserve"> właściwe podkreślić</w:t>
      </w:r>
    </w:p>
  </w:footnote>
  <w:footnote w:id="7">
    <w:p w14:paraId="56B12CFF" w14:textId="77777777" w:rsidR="002645AD" w:rsidRPr="00386E49" w:rsidRDefault="002645AD" w:rsidP="00BB7C78">
      <w:pPr>
        <w:pStyle w:val="Tekstprzypisudolnego"/>
        <w:spacing w:before="0"/>
        <w:rPr>
          <w:sz w:val="18"/>
        </w:rPr>
      </w:pPr>
      <w:r w:rsidRPr="00386E49">
        <w:rPr>
          <w:rStyle w:val="Odwoanieprzypisudolnego"/>
          <w:sz w:val="18"/>
        </w:rPr>
        <w:t>*</w:t>
      </w:r>
      <w:r w:rsidRPr="00386E49">
        <w:rPr>
          <w:sz w:val="18"/>
        </w:rPr>
        <w:t xml:space="preserve"> niepotrzebne skreślić</w:t>
      </w:r>
    </w:p>
  </w:footnote>
  <w:footnote w:id="8">
    <w:p w14:paraId="66181D2F" w14:textId="77777777" w:rsidR="002645AD" w:rsidRPr="00C8578A" w:rsidRDefault="002645AD" w:rsidP="00BB7C78">
      <w:pPr>
        <w:pStyle w:val="Tekstprzypisudolnego"/>
        <w:spacing w:before="0"/>
        <w:rPr>
          <w:sz w:val="18"/>
          <w:szCs w:val="18"/>
        </w:rPr>
      </w:pPr>
      <w:r w:rsidRPr="008E6368">
        <w:rPr>
          <w:rStyle w:val="Odwoanieprzypisudolnego"/>
          <w:sz w:val="18"/>
          <w:szCs w:val="18"/>
        </w:rPr>
        <w:t>*</w:t>
      </w:r>
      <w:r w:rsidRPr="008E6368">
        <w:rPr>
          <w:sz w:val="18"/>
          <w:szCs w:val="18"/>
        </w:rPr>
        <w:t xml:space="preserve"> </w:t>
      </w:r>
      <w:r w:rsidRPr="00C8578A">
        <w:rPr>
          <w:sz w:val="18"/>
          <w:szCs w:val="18"/>
        </w:rPr>
        <w:t>właściwe podkreślić</w:t>
      </w:r>
    </w:p>
  </w:footnote>
  <w:footnote w:id="9">
    <w:p w14:paraId="46247927" w14:textId="77777777" w:rsidR="002645AD" w:rsidRPr="008E6368" w:rsidRDefault="002645AD" w:rsidP="00BB7C78">
      <w:pPr>
        <w:spacing w:before="0"/>
        <w:rPr>
          <w:rFonts w:eastAsia="Calibri"/>
          <w:kern w:val="0"/>
          <w:sz w:val="20"/>
          <w:szCs w:val="20"/>
        </w:rPr>
      </w:pPr>
      <w:r w:rsidRPr="008E6368">
        <w:rPr>
          <w:rStyle w:val="Odwoanieprzypisudolnego"/>
          <w:sz w:val="18"/>
          <w:szCs w:val="18"/>
        </w:rPr>
        <w:t>**</w:t>
      </w:r>
      <w:r w:rsidRPr="008E6368">
        <w:rPr>
          <w:sz w:val="18"/>
          <w:szCs w:val="18"/>
        </w:rPr>
        <w:t xml:space="preserve"> </w:t>
      </w:r>
      <w:r w:rsidRPr="008E6368">
        <w:rPr>
          <w:rFonts w:eastAsia="Calibri"/>
          <w:kern w:val="0"/>
          <w:sz w:val="18"/>
          <w:szCs w:val="18"/>
        </w:rPr>
        <w:t>w przypadku kandydatów do 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C1495B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23558"/>
    <w:multiLevelType w:val="hybridMultilevel"/>
    <w:tmpl w:val="E7E6E5FC"/>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D32323"/>
    <w:multiLevelType w:val="hybridMultilevel"/>
    <w:tmpl w:val="4A088CE0"/>
    <w:lvl w:ilvl="0" w:tplc="48369B1E">
      <w:start w:val="1"/>
      <w:numFmt w:val="bullet"/>
      <w:lvlText w:val=""/>
      <w:lvlJc w:val="left"/>
      <w:pPr>
        <w:ind w:left="360" w:hanging="360"/>
      </w:pPr>
      <w:rPr>
        <w:rFonts w:ascii="Wingdings" w:hAnsi="Wingding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4345D6B"/>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2316A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C20F0"/>
    <w:multiLevelType w:val="hybridMultilevel"/>
    <w:tmpl w:val="B1800A80"/>
    <w:lvl w:ilvl="0" w:tplc="7B5C12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526FA"/>
    <w:multiLevelType w:val="multilevel"/>
    <w:tmpl w:val="80EC5D3E"/>
    <w:lvl w:ilvl="0">
      <w:start w:val="1"/>
      <w:numFmt w:val="bullet"/>
      <w:lvlText w:val=""/>
      <w:lvlJc w:val="left"/>
      <w:pPr>
        <w:tabs>
          <w:tab w:val="num" w:pos="786"/>
        </w:tabs>
        <w:ind w:left="786" w:hanging="360"/>
      </w:pPr>
      <w:rPr>
        <w:rFonts w:ascii="Symbol" w:hAnsi="Symbol" w:hint="default"/>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307D2"/>
    <w:multiLevelType w:val="hybridMultilevel"/>
    <w:tmpl w:val="DCAA2282"/>
    <w:lvl w:ilvl="0" w:tplc="D4D484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0E5132"/>
    <w:multiLevelType w:val="hybridMultilevel"/>
    <w:tmpl w:val="46C20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8642ED"/>
    <w:multiLevelType w:val="hybridMultilevel"/>
    <w:tmpl w:val="9FE48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41656"/>
    <w:multiLevelType w:val="singleLevel"/>
    <w:tmpl w:val="0415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124F1ABC"/>
    <w:multiLevelType w:val="hybridMultilevel"/>
    <w:tmpl w:val="8C08B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E5872"/>
    <w:multiLevelType w:val="hybridMultilevel"/>
    <w:tmpl w:val="111E25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B20A5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7F12328"/>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8D30BE2"/>
    <w:multiLevelType w:val="hybridMultilevel"/>
    <w:tmpl w:val="3FBC6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74537E"/>
    <w:multiLevelType w:val="hybridMultilevel"/>
    <w:tmpl w:val="26F4B18A"/>
    <w:lvl w:ilvl="0" w:tplc="FFFFFFFF">
      <w:start w:val="1"/>
      <w:numFmt w:val="decimal"/>
      <w:lvlText w:val="%1."/>
      <w:lvlJc w:val="left"/>
      <w:pPr>
        <w:ind w:left="360" w:hanging="360"/>
      </w:pPr>
    </w:lvl>
    <w:lvl w:ilvl="1" w:tplc="8570857A">
      <w:start w:val="1"/>
      <w:numFmt w:val="decimal"/>
      <w:lvlText w:val="%2)"/>
      <w:lvlJc w:val="left"/>
      <w:pPr>
        <w:ind w:left="720" w:hanging="360"/>
      </w:pPr>
      <w:rPr>
        <w:sz w:val="20"/>
        <w:szCs w:val="2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D75357C"/>
    <w:multiLevelType w:val="hybridMultilevel"/>
    <w:tmpl w:val="39480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1590FC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243199B"/>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2A7082A"/>
    <w:multiLevelType w:val="hybridMultilevel"/>
    <w:tmpl w:val="C32AB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840E0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5C70561"/>
    <w:multiLevelType w:val="hybridMultilevel"/>
    <w:tmpl w:val="CC3A671A"/>
    <w:lvl w:ilvl="0" w:tplc="0415000F">
      <w:start w:val="1"/>
      <w:numFmt w:val="decimal"/>
      <w:lvlText w:val="%1."/>
      <w:lvlJc w:val="left"/>
      <w:pPr>
        <w:ind w:left="360" w:hanging="360"/>
      </w:pPr>
    </w:lvl>
    <w:lvl w:ilvl="1" w:tplc="B156E01A">
      <w:start w:val="1"/>
      <w:numFmt w:val="decimal"/>
      <w:lvlText w:val="%2)"/>
      <w:lvlJc w:val="left"/>
      <w:pPr>
        <w:ind w:left="1080" w:hanging="360"/>
      </w:pPr>
      <w:rPr>
        <w:rFonts w:ascii="Calibri" w:hAnsi="Calibri" w:cs="Times New Roman" w:hint="default"/>
        <w:sz w:val="18"/>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665239F"/>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B5046BB"/>
    <w:multiLevelType w:val="hybridMultilevel"/>
    <w:tmpl w:val="513E2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5B03A2"/>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EB319D0"/>
    <w:multiLevelType w:val="singleLevel"/>
    <w:tmpl w:val="0415000B"/>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41535792"/>
    <w:multiLevelType w:val="hybridMultilevel"/>
    <w:tmpl w:val="CDE41CA4"/>
    <w:lvl w:ilvl="0" w:tplc="04150011">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CD6CF9"/>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8484934"/>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8A529CA"/>
    <w:multiLevelType w:val="multilevel"/>
    <w:tmpl w:val="7CCC3A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4E9B6084"/>
    <w:multiLevelType w:val="hybridMultilevel"/>
    <w:tmpl w:val="58E25070"/>
    <w:lvl w:ilvl="0" w:tplc="442C98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314759"/>
    <w:multiLevelType w:val="hybridMultilevel"/>
    <w:tmpl w:val="DCAA228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558F1B12"/>
    <w:multiLevelType w:val="hybridMultilevel"/>
    <w:tmpl w:val="E51026CE"/>
    <w:lvl w:ilvl="0" w:tplc="FFFFFFFF">
      <w:start w:val="1"/>
      <w:numFmt w:val="decimal"/>
      <w:lvlText w:val="%1)"/>
      <w:lvlJc w:val="left"/>
      <w:pPr>
        <w:ind w:left="720" w:hanging="360"/>
      </w:pPr>
      <w:rPr>
        <w:rFonts w:ascii="Times New Roman" w:hAnsi="Times New Roman" w:cs="Times New Roman"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DA2B68"/>
    <w:multiLevelType w:val="hybridMultilevel"/>
    <w:tmpl w:val="1DC8DEC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B546F99"/>
    <w:multiLevelType w:val="hybridMultilevel"/>
    <w:tmpl w:val="DB5E222E"/>
    <w:lvl w:ilvl="0" w:tplc="BC4EB456">
      <w:start w:val="1"/>
      <w:numFmt w:val="decimal"/>
      <w:lvlText w:val="%1."/>
      <w:lvlJc w:val="left"/>
      <w:pPr>
        <w:ind w:left="360" w:hanging="360"/>
      </w:pPr>
      <w:rPr>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BC732A7"/>
    <w:multiLevelType w:val="hybridMultilevel"/>
    <w:tmpl w:val="DCAA228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640E43FA"/>
    <w:multiLevelType w:val="hybridMultilevel"/>
    <w:tmpl w:val="E51026CE"/>
    <w:lvl w:ilvl="0" w:tplc="38962FB0">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501B0D"/>
    <w:multiLevelType w:val="hybridMultilevel"/>
    <w:tmpl w:val="A2B208AA"/>
    <w:lvl w:ilvl="0" w:tplc="4470D458">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9A35BE"/>
    <w:multiLevelType w:val="hybridMultilevel"/>
    <w:tmpl w:val="9058005E"/>
    <w:lvl w:ilvl="0" w:tplc="88FA7CE8">
      <w:start w:val="1"/>
      <w:numFmt w:val="lowerLetter"/>
      <w:pStyle w:val="ameliteratura"/>
      <w:lvlText w:val="%1)"/>
      <w:lvlJc w:val="left"/>
      <w:pPr>
        <w:tabs>
          <w:tab w:val="num" w:pos="927"/>
        </w:tabs>
        <w:ind w:left="92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E5C2056"/>
    <w:multiLevelType w:val="hybridMultilevel"/>
    <w:tmpl w:val="7BA86620"/>
    <w:lvl w:ilvl="0" w:tplc="0A54B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4E79D4"/>
    <w:multiLevelType w:val="hybridMultilevel"/>
    <w:tmpl w:val="FF96A4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DFC0C9E"/>
    <w:multiLevelType w:val="hybridMultilevel"/>
    <w:tmpl w:val="DCAA228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7F901B4D"/>
    <w:multiLevelType w:val="hybridMultilevel"/>
    <w:tmpl w:val="945C0FB2"/>
    <w:lvl w:ilvl="0" w:tplc="04150011">
      <w:start w:val="1"/>
      <w:numFmt w:val="decimal"/>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8226481">
    <w:abstractNumId w:val="0"/>
  </w:num>
  <w:num w:numId="2" w16cid:durableId="8981761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6929557">
    <w:abstractNumId w:val="23"/>
  </w:num>
  <w:num w:numId="4" w16cid:durableId="143007130">
    <w:abstractNumId w:val="26"/>
  </w:num>
  <w:num w:numId="5" w16cid:durableId="97144567">
    <w:abstractNumId w:val="10"/>
  </w:num>
  <w:num w:numId="6" w16cid:durableId="2031640004">
    <w:abstractNumId w:val="14"/>
  </w:num>
  <w:num w:numId="7" w16cid:durableId="196354772">
    <w:abstractNumId w:val="29"/>
  </w:num>
  <w:num w:numId="8" w16cid:durableId="382490661">
    <w:abstractNumId w:val="13"/>
  </w:num>
  <w:num w:numId="9" w16cid:durableId="656419449">
    <w:abstractNumId w:val="18"/>
  </w:num>
  <w:num w:numId="10" w16cid:durableId="99375804">
    <w:abstractNumId w:val="25"/>
  </w:num>
  <w:num w:numId="11" w16cid:durableId="1389644244">
    <w:abstractNumId w:val="3"/>
  </w:num>
  <w:num w:numId="12" w16cid:durableId="813909730">
    <w:abstractNumId w:val="21"/>
  </w:num>
  <w:num w:numId="13" w16cid:durableId="1399204294">
    <w:abstractNumId w:val="19"/>
  </w:num>
  <w:num w:numId="14" w16cid:durableId="571621853">
    <w:abstractNumId w:val="6"/>
  </w:num>
  <w:num w:numId="15" w16cid:durableId="1368680188">
    <w:abstractNumId w:val="4"/>
  </w:num>
  <w:num w:numId="16" w16cid:durableId="1592229714">
    <w:abstractNumId w:val="28"/>
  </w:num>
  <w:num w:numId="17" w16cid:durableId="1803427290">
    <w:abstractNumId w:val="41"/>
  </w:num>
  <w:num w:numId="18" w16cid:durableId="1395010654">
    <w:abstractNumId w:val="17"/>
  </w:num>
  <w:num w:numId="19" w16cid:durableId="723911658">
    <w:abstractNumId w:val="6"/>
    <w:lvlOverride w:ilvl="0"/>
    <w:lvlOverride w:ilvl="1">
      <w:startOverride w:val="2"/>
    </w:lvlOverride>
    <w:lvlOverride w:ilvl="2"/>
    <w:lvlOverride w:ilvl="3"/>
    <w:lvlOverride w:ilvl="4"/>
    <w:lvlOverride w:ilvl="5"/>
    <w:lvlOverride w:ilvl="6"/>
    <w:lvlOverride w:ilvl="7"/>
    <w:lvlOverride w:ilvl="8"/>
  </w:num>
  <w:num w:numId="20" w16cid:durableId="1867211814">
    <w:abstractNumId w:val="2"/>
  </w:num>
  <w:num w:numId="21" w16cid:durableId="154801608">
    <w:abstractNumId w:val="20"/>
  </w:num>
  <w:num w:numId="22" w16cid:durableId="665281191">
    <w:abstractNumId w:val="34"/>
  </w:num>
  <w:num w:numId="23" w16cid:durableId="124005282">
    <w:abstractNumId w:val="5"/>
  </w:num>
  <w:num w:numId="24" w16cid:durableId="535120253">
    <w:abstractNumId w:val="35"/>
  </w:num>
  <w:num w:numId="25" w16cid:durableId="1034965121">
    <w:abstractNumId w:val="16"/>
  </w:num>
  <w:num w:numId="26" w16cid:durableId="676420869">
    <w:abstractNumId w:val="24"/>
  </w:num>
  <w:num w:numId="27" w16cid:durableId="1861502004">
    <w:abstractNumId w:val="38"/>
  </w:num>
  <w:num w:numId="28" w16cid:durableId="605313157">
    <w:abstractNumId w:val="43"/>
  </w:num>
  <w:num w:numId="29" w16cid:durableId="1178735254">
    <w:abstractNumId w:val="1"/>
  </w:num>
  <w:num w:numId="30" w16cid:durableId="742020637">
    <w:abstractNumId w:val="27"/>
  </w:num>
  <w:num w:numId="31" w16cid:durableId="1402018703">
    <w:abstractNumId w:val="31"/>
  </w:num>
  <w:num w:numId="32" w16cid:durableId="1164008941">
    <w:abstractNumId w:val="40"/>
  </w:num>
  <w:num w:numId="33" w16cid:durableId="1975796398">
    <w:abstractNumId w:val="9"/>
  </w:num>
  <w:num w:numId="34" w16cid:durableId="597448817">
    <w:abstractNumId w:val="37"/>
  </w:num>
  <w:num w:numId="35" w16cid:durableId="2014793864">
    <w:abstractNumId w:val="33"/>
  </w:num>
  <w:num w:numId="36" w16cid:durableId="950821671">
    <w:abstractNumId w:val="15"/>
  </w:num>
  <w:num w:numId="37" w16cid:durableId="492643595">
    <w:abstractNumId w:val="8"/>
  </w:num>
  <w:num w:numId="38" w16cid:durableId="1066609159">
    <w:abstractNumId w:val="12"/>
  </w:num>
  <w:num w:numId="39" w16cid:durableId="1846700894">
    <w:abstractNumId w:val="7"/>
  </w:num>
  <w:num w:numId="40" w16cid:durableId="1703941429">
    <w:abstractNumId w:val="42"/>
  </w:num>
  <w:num w:numId="41" w16cid:durableId="1922325689">
    <w:abstractNumId w:val="36"/>
  </w:num>
  <w:num w:numId="42" w16cid:durableId="530067586">
    <w:abstractNumId w:val="32"/>
  </w:num>
  <w:num w:numId="43" w16cid:durableId="6840921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8673657">
    <w:abstractNumId w:val="30"/>
  </w:num>
  <w:num w:numId="45" w16cid:durableId="11372616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E8B0B86-3ED0-4421-9186-7C90126F89CD}"/>
  </w:docVars>
  <w:rsids>
    <w:rsidRoot w:val="00BB7C78"/>
    <w:rsid w:val="00025477"/>
    <w:rsid w:val="00081CE0"/>
    <w:rsid w:val="000A7682"/>
    <w:rsid w:val="000C21B1"/>
    <w:rsid w:val="000E76DF"/>
    <w:rsid w:val="000F4EAA"/>
    <w:rsid w:val="001440C3"/>
    <w:rsid w:val="00146B28"/>
    <w:rsid w:val="001D1F4B"/>
    <w:rsid w:val="001E096A"/>
    <w:rsid w:val="00217972"/>
    <w:rsid w:val="00226EED"/>
    <w:rsid w:val="00240C62"/>
    <w:rsid w:val="00250E67"/>
    <w:rsid w:val="002645AD"/>
    <w:rsid w:val="002B733D"/>
    <w:rsid w:val="002F4B56"/>
    <w:rsid w:val="00346C6F"/>
    <w:rsid w:val="00351EEB"/>
    <w:rsid w:val="00371628"/>
    <w:rsid w:val="00386C4E"/>
    <w:rsid w:val="003C67A5"/>
    <w:rsid w:val="003F2164"/>
    <w:rsid w:val="004714F7"/>
    <w:rsid w:val="00517569"/>
    <w:rsid w:val="00525EAB"/>
    <w:rsid w:val="005333E9"/>
    <w:rsid w:val="00533CD3"/>
    <w:rsid w:val="00550432"/>
    <w:rsid w:val="00573167"/>
    <w:rsid w:val="00587AAC"/>
    <w:rsid w:val="00597DC7"/>
    <w:rsid w:val="005A5023"/>
    <w:rsid w:val="005E7013"/>
    <w:rsid w:val="00671AE2"/>
    <w:rsid w:val="0068692B"/>
    <w:rsid w:val="006E2177"/>
    <w:rsid w:val="00701E4F"/>
    <w:rsid w:val="0070589F"/>
    <w:rsid w:val="00743B0C"/>
    <w:rsid w:val="0076741D"/>
    <w:rsid w:val="00772350"/>
    <w:rsid w:val="00776050"/>
    <w:rsid w:val="007B0DE9"/>
    <w:rsid w:val="007B4B1B"/>
    <w:rsid w:val="007C2653"/>
    <w:rsid w:val="007D7340"/>
    <w:rsid w:val="007F2352"/>
    <w:rsid w:val="00801A1E"/>
    <w:rsid w:val="008117A2"/>
    <w:rsid w:val="008167E5"/>
    <w:rsid w:val="0082130E"/>
    <w:rsid w:val="00871322"/>
    <w:rsid w:val="0087353B"/>
    <w:rsid w:val="008803CA"/>
    <w:rsid w:val="00884A90"/>
    <w:rsid w:val="008D5D66"/>
    <w:rsid w:val="008D7F83"/>
    <w:rsid w:val="00906F40"/>
    <w:rsid w:val="00921B18"/>
    <w:rsid w:val="00930777"/>
    <w:rsid w:val="00985603"/>
    <w:rsid w:val="009944DC"/>
    <w:rsid w:val="009D2B80"/>
    <w:rsid w:val="009F47A9"/>
    <w:rsid w:val="00A32A3A"/>
    <w:rsid w:val="00A44D5A"/>
    <w:rsid w:val="00A46A33"/>
    <w:rsid w:val="00A662AD"/>
    <w:rsid w:val="00AA095E"/>
    <w:rsid w:val="00AA4326"/>
    <w:rsid w:val="00AB0B2C"/>
    <w:rsid w:val="00AC2B39"/>
    <w:rsid w:val="00AE4520"/>
    <w:rsid w:val="00B07DC7"/>
    <w:rsid w:val="00B103E3"/>
    <w:rsid w:val="00B17993"/>
    <w:rsid w:val="00B247A6"/>
    <w:rsid w:val="00B24FB1"/>
    <w:rsid w:val="00B37683"/>
    <w:rsid w:val="00B452F5"/>
    <w:rsid w:val="00B5745F"/>
    <w:rsid w:val="00B57BC6"/>
    <w:rsid w:val="00B74B0C"/>
    <w:rsid w:val="00B96C8C"/>
    <w:rsid w:val="00BB0F4E"/>
    <w:rsid w:val="00BB7C78"/>
    <w:rsid w:val="00BC0737"/>
    <w:rsid w:val="00BF174E"/>
    <w:rsid w:val="00C009CE"/>
    <w:rsid w:val="00C11FDB"/>
    <w:rsid w:val="00C30910"/>
    <w:rsid w:val="00C37BAE"/>
    <w:rsid w:val="00C70FC7"/>
    <w:rsid w:val="00CA2F57"/>
    <w:rsid w:val="00CD09A8"/>
    <w:rsid w:val="00CD6C02"/>
    <w:rsid w:val="00CE20C0"/>
    <w:rsid w:val="00CE41E9"/>
    <w:rsid w:val="00CE766F"/>
    <w:rsid w:val="00D01BDA"/>
    <w:rsid w:val="00D053EE"/>
    <w:rsid w:val="00D05C5E"/>
    <w:rsid w:val="00D473EC"/>
    <w:rsid w:val="00D47761"/>
    <w:rsid w:val="00DA60A9"/>
    <w:rsid w:val="00DB15C9"/>
    <w:rsid w:val="00DD68BA"/>
    <w:rsid w:val="00E32E31"/>
    <w:rsid w:val="00E40D92"/>
    <w:rsid w:val="00E44907"/>
    <w:rsid w:val="00E60369"/>
    <w:rsid w:val="00E72990"/>
    <w:rsid w:val="00E72AB0"/>
    <w:rsid w:val="00E75A95"/>
    <w:rsid w:val="00E852E7"/>
    <w:rsid w:val="00E90B81"/>
    <w:rsid w:val="00EC06A4"/>
    <w:rsid w:val="00EC4B48"/>
    <w:rsid w:val="00F32D94"/>
    <w:rsid w:val="00F35550"/>
    <w:rsid w:val="00F55EFC"/>
    <w:rsid w:val="00F662CF"/>
    <w:rsid w:val="00F853C6"/>
    <w:rsid w:val="00FB5984"/>
    <w:rsid w:val="00FC2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907B"/>
  <w15:chartTrackingRefBased/>
  <w15:docId w15:val="{505A0895-0775-424E-95C6-88BCB6CF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C78"/>
    <w:pPr>
      <w:spacing w:before="120" w:after="0" w:line="240" w:lineRule="auto"/>
    </w:pPr>
    <w:rPr>
      <w:rFonts w:ascii="Times New Roman" w:eastAsia="Times New Roman" w:hAnsi="Times New Roman" w:cs="Times New Roman"/>
      <w:kern w:val="20"/>
      <w:sz w:val="24"/>
      <w:szCs w:val="24"/>
      <w:lang w:eastAsia="pl-PL"/>
    </w:rPr>
  </w:style>
  <w:style w:type="paragraph" w:styleId="Nagwek1">
    <w:name w:val="heading 1"/>
    <w:basedOn w:val="Normalny"/>
    <w:next w:val="Normalny"/>
    <w:link w:val="Nagwek1Znak"/>
    <w:qFormat/>
    <w:rsid w:val="00BB7C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BB7C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BB7C7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BB7C7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nhideWhenUsed/>
    <w:qFormat/>
    <w:rsid w:val="00BB7C7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BB7C78"/>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B7C78"/>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B7C78"/>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B7C78"/>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7C7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BB7C7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rsid w:val="00BB7C7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rsid w:val="00BB7C78"/>
    <w:rPr>
      <w:rFonts w:eastAsiaTheme="majorEastAsia" w:cstheme="majorBidi"/>
      <w:i/>
      <w:iCs/>
      <w:color w:val="0F4761" w:themeColor="accent1" w:themeShade="BF"/>
    </w:rPr>
  </w:style>
  <w:style w:type="character" w:customStyle="1" w:styleId="Nagwek5Znak">
    <w:name w:val="Nagłówek 5 Znak"/>
    <w:basedOn w:val="Domylnaczcionkaakapitu"/>
    <w:link w:val="Nagwek5"/>
    <w:rsid w:val="00BB7C78"/>
    <w:rPr>
      <w:rFonts w:eastAsiaTheme="majorEastAsia" w:cstheme="majorBidi"/>
      <w:color w:val="0F4761" w:themeColor="accent1" w:themeShade="BF"/>
    </w:rPr>
  </w:style>
  <w:style w:type="character" w:customStyle="1" w:styleId="Nagwek6Znak">
    <w:name w:val="Nagłówek 6 Znak"/>
    <w:basedOn w:val="Domylnaczcionkaakapitu"/>
    <w:link w:val="Nagwek6"/>
    <w:rsid w:val="00BB7C7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B7C7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B7C7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B7C78"/>
    <w:rPr>
      <w:rFonts w:eastAsiaTheme="majorEastAsia" w:cstheme="majorBidi"/>
      <w:color w:val="272727" w:themeColor="text1" w:themeTint="D8"/>
    </w:rPr>
  </w:style>
  <w:style w:type="paragraph" w:styleId="Tytu">
    <w:name w:val="Title"/>
    <w:basedOn w:val="Normalny"/>
    <w:next w:val="Normalny"/>
    <w:link w:val="TytuZnak"/>
    <w:qFormat/>
    <w:rsid w:val="00BB7C78"/>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BB7C7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B7C7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B7C7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B7C78"/>
    <w:pPr>
      <w:spacing w:before="160"/>
      <w:jc w:val="center"/>
    </w:pPr>
    <w:rPr>
      <w:i/>
      <w:iCs/>
      <w:color w:val="404040" w:themeColor="text1" w:themeTint="BF"/>
    </w:rPr>
  </w:style>
  <w:style w:type="character" w:customStyle="1" w:styleId="CytatZnak">
    <w:name w:val="Cytat Znak"/>
    <w:basedOn w:val="Domylnaczcionkaakapitu"/>
    <w:link w:val="Cytat"/>
    <w:uiPriority w:val="29"/>
    <w:rsid w:val="00BB7C78"/>
    <w:rPr>
      <w:i/>
      <w:iCs/>
      <w:color w:val="404040" w:themeColor="text1" w:themeTint="BF"/>
    </w:rPr>
  </w:style>
  <w:style w:type="paragraph" w:styleId="Akapitzlist">
    <w:name w:val="List Paragraph"/>
    <w:basedOn w:val="Normalny"/>
    <w:uiPriority w:val="34"/>
    <w:qFormat/>
    <w:rsid w:val="00BB7C78"/>
    <w:pPr>
      <w:ind w:left="720"/>
      <w:contextualSpacing/>
    </w:pPr>
  </w:style>
  <w:style w:type="character" w:styleId="Wyrnienieintensywne">
    <w:name w:val="Intense Emphasis"/>
    <w:basedOn w:val="Domylnaczcionkaakapitu"/>
    <w:uiPriority w:val="21"/>
    <w:qFormat/>
    <w:rsid w:val="00BB7C78"/>
    <w:rPr>
      <w:i/>
      <w:iCs/>
      <w:color w:val="0F4761" w:themeColor="accent1" w:themeShade="BF"/>
    </w:rPr>
  </w:style>
  <w:style w:type="paragraph" w:styleId="Cytatintensywny">
    <w:name w:val="Intense Quote"/>
    <w:basedOn w:val="Normalny"/>
    <w:next w:val="Normalny"/>
    <w:link w:val="CytatintensywnyZnak"/>
    <w:uiPriority w:val="30"/>
    <w:qFormat/>
    <w:rsid w:val="00BB7C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B7C78"/>
    <w:rPr>
      <w:i/>
      <w:iCs/>
      <w:color w:val="0F4761" w:themeColor="accent1" w:themeShade="BF"/>
    </w:rPr>
  </w:style>
  <w:style w:type="character" w:styleId="Odwoanieintensywne">
    <w:name w:val="Intense Reference"/>
    <w:basedOn w:val="Domylnaczcionkaakapitu"/>
    <w:uiPriority w:val="32"/>
    <w:qFormat/>
    <w:rsid w:val="00BB7C78"/>
    <w:rPr>
      <w:b/>
      <w:bCs/>
      <w:smallCaps/>
      <w:color w:val="0F4761" w:themeColor="accent1" w:themeShade="BF"/>
      <w:spacing w:val="5"/>
    </w:rPr>
  </w:style>
  <w:style w:type="paragraph" w:styleId="Nagwek">
    <w:name w:val="header"/>
    <w:basedOn w:val="Normalny"/>
    <w:link w:val="NagwekZnak"/>
    <w:uiPriority w:val="99"/>
    <w:rsid w:val="00BB7C78"/>
    <w:pPr>
      <w:tabs>
        <w:tab w:val="center" w:pos="4536"/>
        <w:tab w:val="right" w:pos="9072"/>
      </w:tabs>
    </w:pPr>
  </w:style>
  <w:style w:type="character" w:customStyle="1" w:styleId="NagwekZnak">
    <w:name w:val="Nagłówek Znak"/>
    <w:basedOn w:val="Domylnaczcionkaakapitu"/>
    <w:link w:val="Nagwek"/>
    <w:uiPriority w:val="99"/>
    <w:rsid w:val="00BB7C78"/>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rsid w:val="00BB7C78"/>
    <w:pPr>
      <w:tabs>
        <w:tab w:val="center" w:pos="4536"/>
        <w:tab w:val="right" w:pos="9072"/>
      </w:tabs>
    </w:pPr>
  </w:style>
  <w:style w:type="character" w:customStyle="1" w:styleId="StopkaZnak">
    <w:name w:val="Stopka Znak"/>
    <w:basedOn w:val="Domylnaczcionkaakapitu"/>
    <w:link w:val="Stopka"/>
    <w:uiPriority w:val="99"/>
    <w:rsid w:val="00BB7C78"/>
    <w:rPr>
      <w:rFonts w:ascii="Times New Roman" w:eastAsia="Times New Roman" w:hAnsi="Times New Roman" w:cs="Times New Roman"/>
      <w:kern w:val="20"/>
      <w:sz w:val="24"/>
      <w:szCs w:val="24"/>
      <w:lang w:eastAsia="pl-PL"/>
    </w:rPr>
  </w:style>
  <w:style w:type="character" w:customStyle="1" w:styleId="object">
    <w:name w:val="object"/>
    <w:rsid w:val="00BB7C78"/>
  </w:style>
  <w:style w:type="paragraph" w:styleId="Tekstdymka">
    <w:name w:val="Balloon Text"/>
    <w:basedOn w:val="Normalny"/>
    <w:link w:val="TekstdymkaZnak"/>
    <w:unhideWhenUsed/>
    <w:rsid w:val="00BB7C78"/>
    <w:pPr>
      <w:jc w:val="both"/>
    </w:pPr>
    <w:rPr>
      <w:rFonts w:ascii="Tahoma" w:eastAsia="Calibri" w:hAnsi="Tahoma" w:cs="Tahoma"/>
      <w:kern w:val="0"/>
      <w:sz w:val="16"/>
      <w:szCs w:val="16"/>
      <w:lang w:eastAsia="en-US"/>
    </w:rPr>
  </w:style>
  <w:style w:type="character" w:customStyle="1" w:styleId="TekstdymkaZnak">
    <w:name w:val="Tekst dymka Znak"/>
    <w:basedOn w:val="Domylnaczcionkaakapitu"/>
    <w:link w:val="Tekstdymka"/>
    <w:rsid w:val="00BB7C78"/>
    <w:rPr>
      <w:rFonts w:ascii="Tahoma" w:eastAsia="Calibri" w:hAnsi="Tahoma" w:cs="Tahoma"/>
      <w:sz w:val="16"/>
      <w:szCs w:val="16"/>
    </w:rPr>
  </w:style>
  <w:style w:type="paragraph" w:customStyle="1" w:styleId="tekstubiul">
    <w:name w:val="tekst_u_biul"/>
    <w:basedOn w:val="Normalny"/>
    <w:link w:val="tekstubiulZnak"/>
    <w:qFormat/>
    <w:rsid w:val="00BB7C78"/>
    <w:pPr>
      <w:spacing w:before="40" w:line="160" w:lineRule="exact"/>
      <w:jc w:val="both"/>
    </w:pPr>
    <w:rPr>
      <w:spacing w:val="-2"/>
      <w:kern w:val="0"/>
      <w:sz w:val="18"/>
      <w:szCs w:val="20"/>
    </w:rPr>
  </w:style>
  <w:style w:type="character" w:customStyle="1" w:styleId="tekstubiulZnak">
    <w:name w:val="tekst_u_biul Znak"/>
    <w:link w:val="tekstubiul"/>
    <w:rsid w:val="00BB7C78"/>
    <w:rPr>
      <w:rFonts w:ascii="Times New Roman" w:eastAsia="Times New Roman" w:hAnsi="Times New Roman" w:cs="Times New Roman"/>
      <w:spacing w:val="-2"/>
      <w:sz w:val="18"/>
      <w:szCs w:val="20"/>
      <w:lang w:eastAsia="pl-PL"/>
    </w:rPr>
  </w:style>
  <w:style w:type="table" w:styleId="Tabela-Siatka">
    <w:name w:val="Table Grid"/>
    <w:basedOn w:val="Standardowy"/>
    <w:uiPriority w:val="39"/>
    <w:rsid w:val="00BB7C78"/>
    <w:pPr>
      <w:spacing w:before="12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semiHidden/>
    <w:rsid w:val="00BB7C78"/>
    <w:pPr>
      <w:spacing w:before="120" w:after="0" w:line="240" w:lineRule="auto"/>
    </w:pPr>
    <w:rPr>
      <w:rFonts w:ascii="Times New Roman" w:eastAsia="Calibri" w:hAnsi="Times New Roman" w:cs="Times New Roman"/>
    </w:rPr>
  </w:style>
  <w:style w:type="paragraph" w:styleId="Bezodstpw">
    <w:name w:val="No Spacing"/>
    <w:link w:val="BezodstpwZnak"/>
    <w:qFormat/>
    <w:rsid w:val="00BB7C78"/>
    <w:pPr>
      <w:spacing w:before="120" w:after="0" w:line="240" w:lineRule="auto"/>
    </w:pPr>
    <w:rPr>
      <w:rFonts w:ascii="Calibri" w:eastAsia="Times New Roman" w:hAnsi="Calibri" w:cs="Times New Roman"/>
      <w:lang w:eastAsia="pl-PL"/>
    </w:rPr>
  </w:style>
  <w:style w:type="character" w:customStyle="1" w:styleId="BezodstpwZnak">
    <w:name w:val="Bez odstępów Znak"/>
    <w:link w:val="Bezodstpw"/>
    <w:rsid w:val="00BB7C78"/>
    <w:rPr>
      <w:rFonts w:ascii="Calibri" w:eastAsia="Times New Roman" w:hAnsi="Calibri" w:cs="Times New Roman"/>
      <w:lang w:eastAsia="pl-PL"/>
    </w:rPr>
  </w:style>
  <w:style w:type="paragraph" w:styleId="Tekstpodstawowywcity">
    <w:name w:val="Body Text Indent"/>
    <w:basedOn w:val="Normalny"/>
    <w:link w:val="TekstpodstawowywcityZnak"/>
    <w:rsid w:val="00BB7C78"/>
    <w:pPr>
      <w:ind w:left="360"/>
      <w:jc w:val="both"/>
    </w:pPr>
    <w:rPr>
      <w:kern w:val="0"/>
      <w:szCs w:val="20"/>
    </w:rPr>
  </w:style>
  <w:style w:type="character" w:customStyle="1" w:styleId="TekstpodstawowywcityZnak">
    <w:name w:val="Tekst podstawowy wcięty Znak"/>
    <w:basedOn w:val="Domylnaczcionkaakapitu"/>
    <w:link w:val="Tekstpodstawowywcity"/>
    <w:rsid w:val="00BB7C78"/>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BB7C78"/>
    <w:pPr>
      <w:jc w:val="both"/>
    </w:pPr>
    <w:rPr>
      <w:kern w:val="0"/>
      <w:sz w:val="20"/>
      <w:szCs w:val="20"/>
    </w:rPr>
  </w:style>
  <w:style w:type="character" w:customStyle="1" w:styleId="TekstpodstawowyZnak">
    <w:name w:val="Tekst podstawowy Znak"/>
    <w:basedOn w:val="Domylnaczcionkaakapitu"/>
    <w:link w:val="Tekstpodstawowy"/>
    <w:rsid w:val="00BB7C78"/>
    <w:rPr>
      <w:rFonts w:ascii="Times New Roman" w:eastAsia="Times New Roman" w:hAnsi="Times New Roman" w:cs="Times New Roman"/>
      <w:sz w:val="20"/>
      <w:szCs w:val="20"/>
      <w:lang w:eastAsia="pl-PL"/>
    </w:rPr>
  </w:style>
  <w:style w:type="paragraph" w:customStyle="1" w:styleId="tytuchwb">
    <w:name w:val="tytuchwb"/>
    <w:basedOn w:val="Normalny"/>
    <w:rsid w:val="00BB7C78"/>
    <w:pPr>
      <w:spacing w:before="100" w:beforeAutospacing="1" w:after="100" w:afterAutospacing="1"/>
    </w:pPr>
    <w:rPr>
      <w:color w:val="400000"/>
      <w:kern w:val="0"/>
    </w:rPr>
  </w:style>
  <w:style w:type="paragraph" w:styleId="Tekstpodstawowy2">
    <w:name w:val="Body Text 2"/>
    <w:basedOn w:val="Normalny"/>
    <w:link w:val="Tekstpodstawowy2Znak"/>
    <w:rsid w:val="00BB7C78"/>
    <w:pPr>
      <w:jc w:val="both"/>
    </w:pPr>
    <w:rPr>
      <w:kern w:val="0"/>
    </w:rPr>
  </w:style>
  <w:style w:type="character" w:customStyle="1" w:styleId="Tekstpodstawowy2Znak">
    <w:name w:val="Tekst podstawowy 2 Znak"/>
    <w:basedOn w:val="Domylnaczcionkaakapitu"/>
    <w:link w:val="Tekstpodstawowy2"/>
    <w:rsid w:val="00BB7C7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B7C78"/>
    <w:pPr>
      <w:ind w:left="180" w:hanging="180"/>
      <w:jc w:val="both"/>
    </w:pPr>
    <w:rPr>
      <w:kern w:val="0"/>
    </w:rPr>
  </w:style>
  <w:style w:type="character" w:customStyle="1" w:styleId="Tekstpodstawowywcity2Znak">
    <w:name w:val="Tekst podstawowy wcięty 2 Znak"/>
    <w:basedOn w:val="Domylnaczcionkaakapitu"/>
    <w:link w:val="Tekstpodstawowywcity2"/>
    <w:rsid w:val="00BB7C7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1"/>
    <w:rsid w:val="00BB7C78"/>
    <w:pPr>
      <w:jc w:val="both"/>
    </w:pPr>
    <w:rPr>
      <w:b/>
      <w:bCs/>
      <w:kern w:val="0"/>
    </w:rPr>
  </w:style>
  <w:style w:type="character" w:customStyle="1" w:styleId="Tekstpodstawowy3Znak">
    <w:name w:val="Tekst podstawowy 3 Znak"/>
    <w:basedOn w:val="Domylnaczcionkaakapitu"/>
    <w:rsid w:val="00BB7C78"/>
    <w:rPr>
      <w:rFonts w:ascii="Times New Roman" w:eastAsia="Times New Roman" w:hAnsi="Times New Roman" w:cs="Times New Roman"/>
      <w:kern w:val="20"/>
      <w:sz w:val="16"/>
      <w:szCs w:val="16"/>
      <w:lang w:eastAsia="pl-PL"/>
    </w:rPr>
  </w:style>
  <w:style w:type="character" w:styleId="Numerstrony">
    <w:name w:val="page number"/>
    <w:rsid w:val="00BB7C78"/>
  </w:style>
  <w:style w:type="paragraph" w:customStyle="1" w:styleId="Tekstpodstawowy21">
    <w:name w:val="Tekst podstawowy 21"/>
    <w:basedOn w:val="Normalny"/>
    <w:rsid w:val="00BB7C78"/>
    <w:pPr>
      <w:tabs>
        <w:tab w:val="left" w:pos="284"/>
      </w:tabs>
      <w:ind w:left="284"/>
      <w:jc w:val="both"/>
    </w:pPr>
    <w:rPr>
      <w:kern w:val="0"/>
      <w:szCs w:val="20"/>
    </w:rPr>
  </w:style>
  <w:style w:type="paragraph" w:customStyle="1" w:styleId="tytuchwb0">
    <w:name w:val="tyt_uchw_b"/>
    <w:basedOn w:val="Normalny"/>
    <w:link w:val="tytuchwbZnak"/>
    <w:rsid w:val="00BB7C78"/>
    <w:pPr>
      <w:spacing w:line="180" w:lineRule="exact"/>
      <w:jc w:val="both"/>
    </w:pPr>
    <w:rPr>
      <w:b/>
      <w:kern w:val="0"/>
      <w:sz w:val="18"/>
      <w:szCs w:val="20"/>
    </w:rPr>
  </w:style>
  <w:style w:type="paragraph" w:customStyle="1" w:styleId="H3">
    <w:name w:val="H3"/>
    <w:basedOn w:val="Normalny"/>
    <w:next w:val="Normalny"/>
    <w:rsid w:val="00BB7C78"/>
    <w:pPr>
      <w:keepNext/>
      <w:spacing w:before="100" w:after="100"/>
      <w:outlineLvl w:val="3"/>
    </w:pPr>
    <w:rPr>
      <w:b/>
      <w:snapToGrid w:val="0"/>
      <w:kern w:val="0"/>
      <w:sz w:val="28"/>
      <w:szCs w:val="20"/>
    </w:rPr>
  </w:style>
  <w:style w:type="paragraph" w:styleId="Tekstblokowy">
    <w:name w:val="Block Text"/>
    <w:basedOn w:val="Normalny"/>
    <w:rsid w:val="00BB7C78"/>
    <w:pPr>
      <w:ind w:left="72" w:right="4"/>
      <w:jc w:val="both"/>
    </w:pPr>
    <w:rPr>
      <w:kern w:val="0"/>
      <w:szCs w:val="20"/>
    </w:rPr>
  </w:style>
  <w:style w:type="paragraph" w:styleId="Listapunktowana">
    <w:name w:val="List Bullet"/>
    <w:basedOn w:val="Normalny"/>
    <w:autoRedefine/>
    <w:rsid w:val="00BB7C78"/>
    <w:pPr>
      <w:numPr>
        <w:numId w:val="1"/>
      </w:numPr>
    </w:pPr>
    <w:rPr>
      <w:kern w:val="0"/>
    </w:rPr>
  </w:style>
  <w:style w:type="paragraph" w:styleId="NormalnyWeb">
    <w:name w:val="Normal (Web)"/>
    <w:basedOn w:val="Normalny"/>
    <w:uiPriority w:val="99"/>
    <w:rsid w:val="00BB7C78"/>
    <w:pPr>
      <w:spacing w:before="100" w:beforeAutospacing="1" w:after="100" w:afterAutospacing="1"/>
    </w:pPr>
    <w:rPr>
      <w:rFonts w:ascii="Arial Unicode MS" w:eastAsia="Arial Unicode MS" w:hAnsi="Arial Unicode MS" w:cs="Arial Unicode MS"/>
      <w:color w:val="400000"/>
      <w:kern w:val="0"/>
    </w:rPr>
  </w:style>
  <w:style w:type="character" w:styleId="Pogrubienie">
    <w:name w:val="Strong"/>
    <w:uiPriority w:val="22"/>
    <w:qFormat/>
    <w:rsid w:val="00BB7C78"/>
    <w:rPr>
      <w:b/>
      <w:bCs/>
    </w:rPr>
  </w:style>
  <w:style w:type="paragraph" w:styleId="Legenda">
    <w:name w:val="caption"/>
    <w:basedOn w:val="Normalny"/>
    <w:next w:val="Normalny"/>
    <w:qFormat/>
    <w:rsid w:val="00BB7C78"/>
    <w:pPr>
      <w:jc w:val="center"/>
    </w:pPr>
    <w:rPr>
      <w:b/>
      <w:kern w:val="0"/>
      <w:szCs w:val="20"/>
    </w:rPr>
  </w:style>
  <w:style w:type="paragraph" w:customStyle="1" w:styleId="Default">
    <w:name w:val="Default"/>
    <w:rsid w:val="00BB7C78"/>
    <w:pPr>
      <w:autoSpaceDE w:val="0"/>
      <w:autoSpaceDN w:val="0"/>
      <w:adjustRightInd w:val="0"/>
      <w:spacing w:before="120" w:after="0" w:line="240" w:lineRule="auto"/>
    </w:pPr>
    <w:rPr>
      <w:rFonts w:ascii="Times New Roman" w:eastAsia="Times New Roman" w:hAnsi="Times New Roman" w:cs="Times New Roman"/>
      <w:color w:val="000000"/>
      <w:sz w:val="24"/>
      <w:szCs w:val="24"/>
      <w:lang w:eastAsia="pl-PL"/>
    </w:rPr>
  </w:style>
  <w:style w:type="paragraph" w:customStyle="1" w:styleId="tekstubiul0">
    <w:name w:val="tekstubiul"/>
    <w:basedOn w:val="Normalny"/>
    <w:rsid w:val="00BB7C78"/>
    <w:pPr>
      <w:spacing w:before="100" w:beforeAutospacing="1" w:after="100" w:afterAutospacing="1"/>
    </w:pPr>
    <w:rPr>
      <w:rFonts w:ascii="Arial Unicode MS" w:eastAsia="Arial Unicode MS" w:hAnsi="Arial Unicode MS" w:cs="Arial Unicode MS"/>
      <w:color w:val="400000"/>
      <w:kern w:val="0"/>
    </w:rPr>
  </w:style>
  <w:style w:type="paragraph" w:customStyle="1" w:styleId="xl24">
    <w:name w:val="xl24"/>
    <w:basedOn w:val="Normalny"/>
    <w:rsid w:val="00BB7C78"/>
    <w:pPr>
      <w:pBdr>
        <w:left w:val="single" w:sz="4" w:space="9"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rPr>
  </w:style>
  <w:style w:type="paragraph" w:customStyle="1" w:styleId="xl25">
    <w:name w:val="xl25"/>
    <w:basedOn w:val="Normalny"/>
    <w:rsid w:val="00BB7C7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rPr>
  </w:style>
  <w:style w:type="paragraph" w:customStyle="1" w:styleId="xl26">
    <w:name w:val="xl26"/>
    <w:basedOn w:val="Normalny"/>
    <w:rsid w:val="00BB7C7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7">
    <w:name w:val="xl27"/>
    <w:basedOn w:val="Normalny"/>
    <w:rsid w:val="00BB7C7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rPr>
  </w:style>
  <w:style w:type="paragraph" w:customStyle="1" w:styleId="xl28">
    <w:name w:val="xl28"/>
    <w:basedOn w:val="Normalny"/>
    <w:rsid w:val="00BB7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rPr>
  </w:style>
  <w:style w:type="paragraph" w:customStyle="1" w:styleId="xl29">
    <w:name w:val="xl29"/>
    <w:basedOn w:val="Normalny"/>
    <w:rsid w:val="00BB7C78"/>
    <w:pPr>
      <w:pBdr>
        <w:top w:val="single" w:sz="4" w:space="0" w:color="auto"/>
        <w:left w:val="single" w:sz="4" w:space="9" w:color="auto"/>
        <w:right w:val="single" w:sz="4" w:space="0" w:color="auto"/>
      </w:pBdr>
      <w:spacing w:before="100" w:beforeAutospacing="1" w:after="100" w:afterAutospacing="1"/>
      <w:ind w:firstLineChars="100" w:firstLine="100"/>
    </w:pPr>
    <w:rPr>
      <w:rFonts w:ascii="Arial" w:eastAsia="Arial Unicode MS" w:hAnsi="Arial" w:cs="Arial"/>
      <w:kern w:val="0"/>
    </w:rPr>
  </w:style>
  <w:style w:type="paragraph" w:customStyle="1" w:styleId="xl30">
    <w:name w:val="xl30"/>
    <w:basedOn w:val="Normalny"/>
    <w:rsid w:val="00BB7C78"/>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kern w:val="0"/>
    </w:rPr>
  </w:style>
  <w:style w:type="paragraph" w:customStyle="1" w:styleId="xl31">
    <w:name w:val="xl31"/>
    <w:basedOn w:val="Normalny"/>
    <w:rsid w:val="00BB7C78"/>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kern w:val="0"/>
    </w:rPr>
  </w:style>
  <w:style w:type="paragraph" w:customStyle="1" w:styleId="xl32">
    <w:name w:val="xl32"/>
    <w:basedOn w:val="Normalny"/>
    <w:rsid w:val="00BB7C78"/>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kern w:val="0"/>
    </w:rPr>
  </w:style>
  <w:style w:type="paragraph" w:customStyle="1" w:styleId="xl33">
    <w:name w:val="xl33"/>
    <w:basedOn w:val="Normalny"/>
    <w:rsid w:val="00BB7C7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34">
    <w:name w:val="xl34"/>
    <w:basedOn w:val="Normalny"/>
    <w:rsid w:val="00BB7C78"/>
    <w:pPr>
      <w:pBdr>
        <w:left w:val="single" w:sz="4" w:space="9" w:color="auto"/>
        <w:right w:val="single" w:sz="4" w:space="0" w:color="auto"/>
      </w:pBdr>
      <w:spacing w:before="100" w:beforeAutospacing="1" w:after="100" w:afterAutospacing="1"/>
      <w:ind w:firstLineChars="100" w:firstLine="100"/>
    </w:pPr>
    <w:rPr>
      <w:rFonts w:ascii="Arial" w:eastAsia="Arial Unicode MS" w:hAnsi="Arial" w:cs="Arial"/>
      <w:kern w:val="0"/>
    </w:rPr>
  </w:style>
  <w:style w:type="paragraph" w:customStyle="1" w:styleId="xl35">
    <w:name w:val="xl35"/>
    <w:basedOn w:val="Normalny"/>
    <w:rsid w:val="00BB7C78"/>
    <w:pPr>
      <w:pBdr>
        <w:left w:val="single" w:sz="4" w:space="0" w:color="auto"/>
        <w:right w:val="single" w:sz="4" w:space="0" w:color="auto"/>
      </w:pBdr>
      <w:spacing w:before="100" w:beforeAutospacing="1" w:after="100" w:afterAutospacing="1"/>
      <w:jc w:val="center"/>
    </w:pPr>
    <w:rPr>
      <w:rFonts w:ascii="Arial" w:eastAsia="Arial Unicode MS" w:hAnsi="Arial" w:cs="Arial"/>
      <w:kern w:val="0"/>
    </w:rPr>
  </w:style>
  <w:style w:type="paragraph" w:customStyle="1" w:styleId="xl36">
    <w:name w:val="xl36"/>
    <w:basedOn w:val="Normalny"/>
    <w:rsid w:val="00BB7C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37">
    <w:name w:val="xl37"/>
    <w:basedOn w:val="Normalny"/>
    <w:rsid w:val="00BB7C78"/>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kern w:val="0"/>
    </w:rPr>
  </w:style>
  <w:style w:type="paragraph" w:customStyle="1" w:styleId="xl38">
    <w:name w:val="xl38"/>
    <w:basedOn w:val="Normalny"/>
    <w:rsid w:val="00BB7C78"/>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kern w:val="0"/>
    </w:rPr>
  </w:style>
  <w:style w:type="paragraph" w:customStyle="1" w:styleId="xl39">
    <w:name w:val="xl39"/>
    <w:basedOn w:val="Normalny"/>
    <w:rsid w:val="00BB7C7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rPr>
  </w:style>
  <w:style w:type="paragraph" w:customStyle="1" w:styleId="xl40">
    <w:name w:val="xl40"/>
    <w:basedOn w:val="Normalny"/>
    <w:rsid w:val="00BB7C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kern w:val="0"/>
    </w:rPr>
  </w:style>
  <w:style w:type="paragraph" w:customStyle="1" w:styleId="xl41">
    <w:name w:val="xl41"/>
    <w:basedOn w:val="Normalny"/>
    <w:rsid w:val="00BB7C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kern w:val="0"/>
    </w:rPr>
  </w:style>
  <w:style w:type="paragraph" w:customStyle="1" w:styleId="xl42">
    <w:name w:val="xl42"/>
    <w:basedOn w:val="Normalny"/>
    <w:rsid w:val="00BB7C7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3">
    <w:name w:val="xl43"/>
    <w:basedOn w:val="Normalny"/>
    <w:rsid w:val="00BB7C78"/>
    <w:pPr>
      <w:pBdr>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kern w:val="0"/>
    </w:rPr>
  </w:style>
  <w:style w:type="paragraph" w:customStyle="1" w:styleId="xl44">
    <w:name w:val="xl44"/>
    <w:basedOn w:val="Normalny"/>
    <w:rsid w:val="00BB7C78"/>
    <w:pPr>
      <w:pBdr>
        <w:top w:val="single" w:sz="4" w:space="0" w:color="auto"/>
        <w:left w:val="single" w:sz="4" w:space="9" w:color="auto"/>
        <w:bottom w:val="single" w:sz="8" w:space="0" w:color="auto"/>
        <w:right w:val="single" w:sz="4" w:space="0" w:color="auto"/>
      </w:pBdr>
      <w:spacing w:before="100" w:beforeAutospacing="1" w:after="100" w:afterAutospacing="1"/>
      <w:ind w:firstLineChars="100" w:firstLine="100"/>
    </w:pPr>
    <w:rPr>
      <w:rFonts w:ascii="Arial" w:eastAsia="Arial Unicode MS" w:hAnsi="Arial" w:cs="Arial"/>
      <w:kern w:val="0"/>
    </w:rPr>
  </w:style>
  <w:style w:type="paragraph" w:customStyle="1" w:styleId="xl45">
    <w:name w:val="xl45"/>
    <w:basedOn w:val="Normalny"/>
    <w:rsid w:val="00BB7C7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kern w:val="0"/>
    </w:rPr>
  </w:style>
  <w:style w:type="paragraph" w:customStyle="1" w:styleId="xl46">
    <w:name w:val="xl46"/>
    <w:basedOn w:val="Normalny"/>
    <w:rsid w:val="00BB7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kern w:val="0"/>
    </w:rPr>
  </w:style>
  <w:style w:type="paragraph" w:customStyle="1" w:styleId="xl47">
    <w:name w:val="xl47"/>
    <w:basedOn w:val="Normalny"/>
    <w:rsid w:val="00BB7C7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color w:val="FF0000"/>
      <w:kern w:val="0"/>
    </w:rPr>
  </w:style>
  <w:style w:type="paragraph" w:customStyle="1" w:styleId="xl48">
    <w:name w:val="xl48"/>
    <w:basedOn w:val="Normalny"/>
    <w:rsid w:val="00BB7C78"/>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FF0000"/>
      <w:kern w:val="0"/>
    </w:rPr>
  </w:style>
  <w:style w:type="paragraph" w:customStyle="1" w:styleId="xl49">
    <w:name w:val="xl49"/>
    <w:basedOn w:val="Normalny"/>
    <w:rsid w:val="00BB7C7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50">
    <w:name w:val="xl50"/>
    <w:basedOn w:val="Normalny"/>
    <w:rsid w:val="00BB7C78"/>
    <w:pPr>
      <w:pBdr>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1">
    <w:name w:val="xl51"/>
    <w:basedOn w:val="Normalny"/>
    <w:rsid w:val="00BB7C78"/>
    <w:pPr>
      <w:pBdr>
        <w:top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52">
    <w:name w:val="xl52"/>
    <w:basedOn w:val="Normalny"/>
    <w:rsid w:val="00BB7C78"/>
    <w:pPr>
      <w:pBdr>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53">
    <w:name w:val="xl53"/>
    <w:basedOn w:val="Normalny"/>
    <w:rsid w:val="00BB7C7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54">
    <w:name w:val="xl54"/>
    <w:basedOn w:val="Normalny"/>
    <w:rsid w:val="00BB7C7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character" w:styleId="Hipercze">
    <w:name w:val="Hyperlink"/>
    <w:rsid w:val="00BB7C78"/>
    <w:rPr>
      <w:color w:val="800000"/>
      <w:u w:val="single"/>
    </w:rPr>
  </w:style>
  <w:style w:type="paragraph" w:customStyle="1" w:styleId="raport">
    <w:name w:val="raport"/>
    <w:basedOn w:val="Normalny"/>
    <w:rsid w:val="00BB7C78"/>
    <w:pPr>
      <w:overflowPunct w:val="0"/>
      <w:autoSpaceDE w:val="0"/>
      <w:autoSpaceDN w:val="0"/>
      <w:adjustRightInd w:val="0"/>
      <w:spacing w:after="120" w:line="360" w:lineRule="atLeast"/>
      <w:ind w:left="357" w:hanging="357"/>
      <w:textAlignment w:val="baseline"/>
    </w:pPr>
    <w:rPr>
      <w:kern w:val="0"/>
      <w:szCs w:val="20"/>
    </w:rPr>
  </w:style>
  <w:style w:type="table" w:customStyle="1" w:styleId="Tabela-Siatka1">
    <w:name w:val="Tabela - Siatka1"/>
    <w:basedOn w:val="Standardowy"/>
    <w:next w:val="Tabela-Siatka"/>
    <w:rsid w:val="00BB7C78"/>
    <w:pPr>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chwbZnak">
    <w:name w:val="tyt_uchw_b Znak"/>
    <w:link w:val="tytuchwb0"/>
    <w:rsid w:val="00BB7C78"/>
    <w:rPr>
      <w:rFonts w:ascii="Times New Roman" w:eastAsia="Times New Roman" w:hAnsi="Times New Roman" w:cs="Times New Roman"/>
      <w:b/>
      <w:sz w:val="18"/>
      <w:szCs w:val="20"/>
      <w:lang w:eastAsia="pl-PL"/>
    </w:rPr>
  </w:style>
  <w:style w:type="character" w:styleId="UyteHipercze">
    <w:name w:val="FollowedHyperlink"/>
    <w:rsid w:val="00BB7C78"/>
    <w:rPr>
      <w:color w:val="800080"/>
      <w:u w:val="single"/>
    </w:rPr>
  </w:style>
  <w:style w:type="paragraph" w:customStyle="1" w:styleId="xl65">
    <w:name w:val="xl65"/>
    <w:basedOn w:val="Normalny"/>
    <w:rsid w:val="00BB7C78"/>
    <w:pPr>
      <w:spacing w:before="100" w:beforeAutospacing="1" w:after="100" w:afterAutospacing="1"/>
    </w:pPr>
    <w:rPr>
      <w:rFonts w:ascii="Arial" w:hAnsi="Arial" w:cs="Arial"/>
      <w:color w:val="333333"/>
      <w:kern w:val="0"/>
      <w:sz w:val="16"/>
      <w:szCs w:val="16"/>
    </w:rPr>
  </w:style>
  <w:style w:type="paragraph" w:customStyle="1" w:styleId="xl66">
    <w:name w:val="xl66"/>
    <w:basedOn w:val="Normalny"/>
    <w:rsid w:val="00BB7C7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67">
    <w:name w:val="xl67"/>
    <w:basedOn w:val="Normalny"/>
    <w:rsid w:val="00BB7C7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333333"/>
      <w:kern w:val="0"/>
      <w:sz w:val="16"/>
      <w:szCs w:val="16"/>
    </w:rPr>
  </w:style>
  <w:style w:type="paragraph" w:customStyle="1" w:styleId="xl68">
    <w:name w:val="xl68"/>
    <w:basedOn w:val="Normalny"/>
    <w:rsid w:val="00BB7C78"/>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333333"/>
      <w:kern w:val="0"/>
      <w:sz w:val="16"/>
      <w:szCs w:val="16"/>
    </w:rPr>
  </w:style>
  <w:style w:type="paragraph" w:customStyle="1" w:styleId="xl69">
    <w:name w:val="xl69"/>
    <w:basedOn w:val="Normalny"/>
    <w:rsid w:val="00BB7C78"/>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70">
    <w:name w:val="xl70"/>
    <w:basedOn w:val="Normalny"/>
    <w:rsid w:val="00BB7C7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333333"/>
      <w:kern w:val="0"/>
      <w:sz w:val="16"/>
      <w:szCs w:val="16"/>
    </w:rPr>
  </w:style>
  <w:style w:type="paragraph" w:customStyle="1" w:styleId="xl71">
    <w:name w:val="xl71"/>
    <w:basedOn w:val="Normalny"/>
    <w:rsid w:val="00BB7C7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72">
    <w:name w:val="xl72"/>
    <w:basedOn w:val="Normalny"/>
    <w:rsid w:val="00BB7C78"/>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333333"/>
      <w:kern w:val="0"/>
      <w:sz w:val="16"/>
      <w:szCs w:val="16"/>
    </w:rPr>
  </w:style>
  <w:style w:type="paragraph" w:customStyle="1" w:styleId="xl73">
    <w:name w:val="xl73"/>
    <w:basedOn w:val="Normalny"/>
    <w:rsid w:val="00BB7C7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color w:val="333333"/>
      <w:kern w:val="0"/>
      <w:sz w:val="16"/>
      <w:szCs w:val="16"/>
    </w:rPr>
  </w:style>
  <w:style w:type="paragraph" w:customStyle="1" w:styleId="xl74">
    <w:name w:val="xl74"/>
    <w:basedOn w:val="Normalny"/>
    <w:rsid w:val="00BB7C7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75">
    <w:name w:val="xl75"/>
    <w:basedOn w:val="Normalny"/>
    <w:rsid w:val="00BB7C78"/>
    <w:pPr>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76">
    <w:name w:val="xl76"/>
    <w:basedOn w:val="Normalny"/>
    <w:rsid w:val="00BB7C7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77">
    <w:name w:val="xl77"/>
    <w:basedOn w:val="Normalny"/>
    <w:rsid w:val="00BB7C78"/>
    <w:pPr>
      <w:pBdr>
        <w:left w:val="single" w:sz="8" w:space="6" w:color="auto"/>
        <w:bottom w:val="single" w:sz="4" w:space="0" w:color="auto"/>
        <w:right w:val="single" w:sz="4" w:space="0" w:color="auto"/>
      </w:pBdr>
      <w:spacing w:before="100" w:beforeAutospacing="1" w:after="100" w:afterAutospacing="1"/>
      <w:ind w:firstLineChars="100" w:firstLine="100"/>
    </w:pPr>
    <w:rPr>
      <w:rFonts w:ascii="Arial" w:hAnsi="Arial" w:cs="Arial"/>
      <w:color w:val="333333"/>
      <w:kern w:val="0"/>
      <w:sz w:val="16"/>
      <w:szCs w:val="16"/>
    </w:rPr>
  </w:style>
  <w:style w:type="paragraph" w:customStyle="1" w:styleId="xl78">
    <w:name w:val="xl78"/>
    <w:basedOn w:val="Normalny"/>
    <w:rsid w:val="00BB7C7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16"/>
      <w:szCs w:val="16"/>
    </w:rPr>
  </w:style>
  <w:style w:type="paragraph" w:customStyle="1" w:styleId="xl79">
    <w:name w:val="xl79"/>
    <w:basedOn w:val="Normalny"/>
    <w:rsid w:val="00BB7C78"/>
    <w:pPr>
      <w:pBdr>
        <w:left w:val="single" w:sz="4" w:space="0" w:color="auto"/>
        <w:bottom w:val="single" w:sz="4" w:space="0" w:color="auto"/>
      </w:pBdr>
      <w:spacing w:before="100" w:beforeAutospacing="1" w:after="100" w:afterAutospacing="1"/>
      <w:jc w:val="center"/>
    </w:pPr>
    <w:rPr>
      <w:rFonts w:ascii="Arial" w:hAnsi="Arial" w:cs="Arial"/>
      <w:color w:val="333333"/>
      <w:kern w:val="0"/>
      <w:sz w:val="16"/>
      <w:szCs w:val="16"/>
    </w:rPr>
  </w:style>
  <w:style w:type="paragraph" w:customStyle="1" w:styleId="xl80">
    <w:name w:val="xl80"/>
    <w:basedOn w:val="Normalny"/>
    <w:rsid w:val="00BB7C78"/>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color w:val="333333"/>
      <w:kern w:val="0"/>
      <w:sz w:val="16"/>
      <w:szCs w:val="16"/>
    </w:rPr>
  </w:style>
  <w:style w:type="paragraph" w:customStyle="1" w:styleId="xl81">
    <w:name w:val="xl81"/>
    <w:basedOn w:val="Normalny"/>
    <w:rsid w:val="00BB7C78"/>
    <w:pPr>
      <w:pBdr>
        <w:top w:val="single" w:sz="4" w:space="0" w:color="auto"/>
        <w:left w:val="single" w:sz="8" w:space="6" w:color="auto"/>
        <w:bottom w:val="single" w:sz="4" w:space="0" w:color="auto"/>
        <w:right w:val="single" w:sz="4" w:space="0" w:color="auto"/>
      </w:pBdr>
      <w:spacing w:before="100" w:beforeAutospacing="1" w:after="100" w:afterAutospacing="1"/>
      <w:ind w:firstLineChars="100" w:firstLine="100"/>
    </w:pPr>
    <w:rPr>
      <w:rFonts w:ascii="Arial" w:hAnsi="Arial" w:cs="Arial"/>
      <w:color w:val="333333"/>
      <w:kern w:val="0"/>
      <w:sz w:val="16"/>
      <w:szCs w:val="16"/>
    </w:rPr>
  </w:style>
  <w:style w:type="paragraph" w:customStyle="1" w:styleId="xl82">
    <w:name w:val="xl82"/>
    <w:basedOn w:val="Normalny"/>
    <w:rsid w:val="00BB7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16"/>
      <w:szCs w:val="16"/>
    </w:rPr>
  </w:style>
  <w:style w:type="paragraph" w:customStyle="1" w:styleId="xl83">
    <w:name w:val="xl83"/>
    <w:basedOn w:val="Normalny"/>
    <w:rsid w:val="00BB7C78"/>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333333"/>
      <w:kern w:val="0"/>
      <w:sz w:val="16"/>
      <w:szCs w:val="16"/>
    </w:rPr>
  </w:style>
  <w:style w:type="paragraph" w:customStyle="1" w:styleId="xl84">
    <w:name w:val="xl84"/>
    <w:basedOn w:val="Normalny"/>
    <w:rsid w:val="00BB7C7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333333"/>
      <w:kern w:val="0"/>
      <w:sz w:val="16"/>
      <w:szCs w:val="16"/>
    </w:rPr>
  </w:style>
  <w:style w:type="paragraph" w:customStyle="1" w:styleId="xl85">
    <w:name w:val="xl85"/>
    <w:basedOn w:val="Normalny"/>
    <w:rsid w:val="00BB7C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86">
    <w:name w:val="xl86"/>
    <w:basedOn w:val="Normalny"/>
    <w:rsid w:val="00BB7C78"/>
    <w:pPr>
      <w:pBdr>
        <w:top w:val="single" w:sz="4" w:space="0" w:color="auto"/>
        <w:left w:val="single" w:sz="8" w:space="6" w:color="auto"/>
        <w:right w:val="single" w:sz="4" w:space="0" w:color="auto"/>
      </w:pBdr>
      <w:spacing w:before="100" w:beforeAutospacing="1" w:after="100" w:afterAutospacing="1"/>
      <w:ind w:firstLineChars="100" w:firstLine="100"/>
    </w:pPr>
    <w:rPr>
      <w:rFonts w:ascii="Arial" w:hAnsi="Arial" w:cs="Arial"/>
      <w:color w:val="333333"/>
      <w:kern w:val="0"/>
      <w:sz w:val="16"/>
      <w:szCs w:val="16"/>
    </w:rPr>
  </w:style>
  <w:style w:type="paragraph" w:customStyle="1" w:styleId="xl87">
    <w:name w:val="xl87"/>
    <w:basedOn w:val="Normalny"/>
    <w:rsid w:val="00BB7C7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333333"/>
      <w:kern w:val="0"/>
      <w:sz w:val="16"/>
      <w:szCs w:val="16"/>
    </w:rPr>
  </w:style>
  <w:style w:type="paragraph" w:customStyle="1" w:styleId="xl88">
    <w:name w:val="xl88"/>
    <w:basedOn w:val="Normalny"/>
    <w:rsid w:val="00BB7C78"/>
    <w:pPr>
      <w:pBdr>
        <w:top w:val="single" w:sz="4" w:space="0" w:color="auto"/>
        <w:left w:val="single" w:sz="4" w:space="0" w:color="auto"/>
      </w:pBdr>
      <w:spacing w:before="100" w:beforeAutospacing="1" w:after="100" w:afterAutospacing="1"/>
      <w:jc w:val="center"/>
    </w:pPr>
    <w:rPr>
      <w:rFonts w:ascii="Arial" w:hAnsi="Arial" w:cs="Arial"/>
      <w:color w:val="333333"/>
      <w:kern w:val="0"/>
      <w:sz w:val="16"/>
      <w:szCs w:val="16"/>
    </w:rPr>
  </w:style>
  <w:style w:type="paragraph" w:customStyle="1" w:styleId="xl89">
    <w:name w:val="xl89"/>
    <w:basedOn w:val="Normalny"/>
    <w:rsid w:val="00BB7C78"/>
    <w:pPr>
      <w:pBdr>
        <w:top w:val="single" w:sz="4" w:space="0" w:color="auto"/>
        <w:left w:val="single" w:sz="4" w:space="0" w:color="auto"/>
        <w:right w:val="single" w:sz="8" w:space="0" w:color="auto"/>
      </w:pBdr>
      <w:spacing w:before="100" w:beforeAutospacing="1" w:after="100" w:afterAutospacing="1"/>
      <w:jc w:val="center"/>
    </w:pPr>
    <w:rPr>
      <w:rFonts w:ascii="Arial" w:hAnsi="Arial" w:cs="Arial"/>
      <w:color w:val="333333"/>
      <w:kern w:val="0"/>
      <w:sz w:val="16"/>
      <w:szCs w:val="16"/>
    </w:rPr>
  </w:style>
  <w:style w:type="paragraph" w:customStyle="1" w:styleId="xl90">
    <w:name w:val="xl90"/>
    <w:basedOn w:val="Normalny"/>
    <w:rsid w:val="00BB7C78"/>
    <w:pPr>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91">
    <w:name w:val="xl91"/>
    <w:basedOn w:val="Normalny"/>
    <w:rsid w:val="00BB7C78"/>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92">
    <w:name w:val="xl92"/>
    <w:basedOn w:val="Normalny"/>
    <w:rsid w:val="00BB7C7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93">
    <w:name w:val="xl93"/>
    <w:basedOn w:val="Normalny"/>
    <w:rsid w:val="00BB7C7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94">
    <w:name w:val="xl94"/>
    <w:basedOn w:val="Normalny"/>
    <w:rsid w:val="00BB7C78"/>
    <w:pPr>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xl95">
    <w:name w:val="xl95"/>
    <w:basedOn w:val="Normalny"/>
    <w:rsid w:val="00BB7C7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96">
    <w:name w:val="xl96"/>
    <w:basedOn w:val="Normalny"/>
    <w:rsid w:val="00BB7C78"/>
    <w:pPr>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97">
    <w:name w:val="xl97"/>
    <w:basedOn w:val="Normalny"/>
    <w:rsid w:val="00BB7C7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color w:val="333333"/>
      <w:kern w:val="0"/>
      <w:sz w:val="16"/>
      <w:szCs w:val="16"/>
    </w:rPr>
  </w:style>
  <w:style w:type="paragraph" w:customStyle="1" w:styleId="xl98">
    <w:name w:val="xl98"/>
    <w:basedOn w:val="Normalny"/>
    <w:rsid w:val="00BB7C7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color w:val="333333"/>
      <w:kern w:val="0"/>
      <w:sz w:val="16"/>
      <w:szCs w:val="16"/>
    </w:rPr>
  </w:style>
  <w:style w:type="paragraph" w:customStyle="1" w:styleId="xl99">
    <w:name w:val="xl99"/>
    <w:basedOn w:val="Normalny"/>
    <w:rsid w:val="00BB7C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333333"/>
      <w:kern w:val="0"/>
      <w:sz w:val="16"/>
      <w:szCs w:val="16"/>
    </w:rPr>
  </w:style>
  <w:style w:type="paragraph" w:customStyle="1" w:styleId="xl100">
    <w:name w:val="xl100"/>
    <w:basedOn w:val="Normalny"/>
    <w:rsid w:val="00BB7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kern w:val="0"/>
      <w:sz w:val="16"/>
      <w:szCs w:val="16"/>
    </w:rPr>
  </w:style>
  <w:style w:type="paragraph" w:customStyle="1" w:styleId="xl101">
    <w:name w:val="xl101"/>
    <w:basedOn w:val="Normalny"/>
    <w:rsid w:val="00BB7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02">
    <w:name w:val="xl102"/>
    <w:basedOn w:val="Normalny"/>
    <w:rsid w:val="00BB7C78"/>
    <w:pPr>
      <w:pBdr>
        <w:top w:val="single" w:sz="4" w:space="0" w:color="auto"/>
        <w:left w:val="single" w:sz="8" w:space="6" w:color="auto"/>
        <w:bottom w:val="single" w:sz="4" w:space="0" w:color="auto"/>
        <w:right w:val="single" w:sz="4" w:space="0" w:color="auto"/>
      </w:pBdr>
      <w:spacing w:before="100" w:beforeAutospacing="1" w:after="100" w:afterAutospacing="1"/>
      <w:ind w:firstLineChars="100" w:firstLine="100"/>
    </w:pPr>
    <w:rPr>
      <w:rFonts w:ascii="Arial" w:hAnsi="Arial" w:cs="Arial"/>
      <w:color w:val="333333"/>
      <w:kern w:val="0"/>
      <w:sz w:val="16"/>
      <w:szCs w:val="16"/>
    </w:rPr>
  </w:style>
  <w:style w:type="paragraph" w:customStyle="1" w:styleId="xl103">
    <w:name w:val="xl103"/>
    <w:basedOn w:val="Normalny"/>
    <w:rsid w:val="00BB7C78"/>
    <w:pPr>
      <w:pBdr>
        <w:left w:val="single" w:sz="8" w:space="6" w:color="auto"/>
        <w:right w:val="single" w:sz="4" w:space="0" w:color="auto"/>
      </w:pBdr>
      <w:spacing w:before="100" w:beforeAutospacing="1" w:after="100" w:afterAutospacing="1"/>
      <w:ind w:firstLineChars="100" w:firstLine="100"/>
    </w:pPr>
    <w:rPr>
      <w:rFonts w:ascii="Arial" w:hAnsi="Arial" w:cs="Arial"/>
      <w:color w:val="333333"/>
      <w:kern w:val="0"/>
      <w:sz w:val="16"/>
      <w:szCs w:val="16"/>
    </w:rPr>
  </w:style>
  <w:style w:type="paragraph" w:customStyle="1" w:styleId="xl104">
    <w:name w:val="xl104"/>
    <w:basedOn w:val="Normalny"/>
    <w:rsid w:val="00BB7C78"/>
    <w:pPr>
      <w:pBdr>
        <w:left w:val="single" w:sz="4" w:space="0" w:color="auto"/>
        <w:right w:val="single" w:sz="4" w:space="0" w:color="auto"/>
      </w:pBdr>
      <w:spacing w:before="100" w:beforeAutospacing="1" w:after="100" w:afterAutospacing="1"/>
      <w:jc w:val="center"/>
    </w:pPr>
    <w:rPr>
      <w:rFonts w:ascii="Arial" w:hAnsi="Arial" w:cs="Arial"/>
      <w:color w:val="333333"/>
      <w:kern w:val="0"/>
      <w:sz w:val="16"/>
      <w:szCs w:val="16"/>
    </w:rPr>
  </w:style>
  <w:style w:type="paragraph" w:customStyle="1" w:styleId="xl105">
    <w:name w:val="xl105"/>
    <w:basedOn w:val="Normalny"/>
    <w:rsid w:val="00BB7C78"/>
    <w:pPr>
      <w:pBdr>
        <w:left w:val="single" w:sz="4" w:space="0" w:color="auto"/>
      </w:pBdr>
      <w:spacing w:before="100" w:beforeAutospacing="1" w:after="100" w:afterAutospacing="1"/>
      <w:jc w:val="center"/>
    </w:pPr>
    <w:rPr>
      <w:rFonts w:ascii="Arial" w:hAnsi="Arial" w:cs="Arial"/>
      <w:color w:val="333333"/>
      <w:kern w:val="0"/>
      <w:sz w:val="16"/>
      <w:szCs w:val="16"/>
    </w:rPr>
  </w:style>
  <w:style w:type="paragraph" w:customStyle="1" w:styleId="xl106">
    <w:name w:val="xl106"/>
    <w:basedOn w:val="Normalny"/>
    <w:rsid w:val="00BB7C78"/>
    <w:pPr>
      <w:pBdr>
        <w:left w:val="single" w:sz="4" w:space="0" w:color="auto"/>
        <w:right w:val="single" w:sz="8" w:space="0" w:color="auto"/>
      </w:pBdr>
      <w:spacing w:before="100" w:beforeAutospacing="1" w:after="100" w:afterAutospacing="1"/>
      <w:jc w:val="center"/>
    </w:pPr>
    <w:rPr>
      <w:rFonts w:ascii="Arial" w:hAnsi="Arial" w:cs="Arial"/>
      <w:color w:val="333333"/>
      <w:kern w:val="0"/>
      <w:sz w:val="16"/>
      <w:szCs w:val="16"/>
    </w:rPr>
  </w:style>
  <w:style w:type="paragraph" w:customStyle="1" w:styleId="xl107">
    <w:name w:val="xl107"/>
    <w:basedOn w:val="Normalny"/>
    <w:rsid w:val="00BB7C7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color w:val="333333"/>
      <w:kern w:val="0"/>
      <w:sz w:val="16"/>
      <w:szCs w:val="16"/>
    </w:rPr>
  </w:style>
  <w:style w:type="paragraph" w:customStyle="1" w:styleId="xl108">
    <w:name w:val="xl108"/>
    <w:basedOn w:val="Normalny"/>
    <w:rsid w:val="00BB7C78"/>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color w:val="333333"/>
      <w:kern w:val="0"/>
      <w:sz w:val="16"/>
      <w:szCs w:val="16"/>
    </w:rPr>
  </w:style>
  <w:style w:type="paragraph" w:customStyle="1" w:styleId="xl109">
    <w:name w:val="xl109"/>
    <w:basedOn w:val="Normalny"/>
    <w:rsid w:val="00BB7C7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333333"/>
      <w:kern w:val="0"/>
      <w:sz w:val="16"/>
      <w:szCs w:val="16"/>
    </w:rPr>
  </w:style>
  <w:style w:type="paragraph" w:customStyle="1" w:styleId="xl110">
    <w:name w:val="xl110"/>
    <w:basedOn w:val="Normalny"/>
    <w:rsid w:val="00BB7C78"/>
    <w:pPr>
      <w:pBdr>
        <w:top w:val="single" w:sz="8" w:space="0" w:color="auto"/>
        <w:left w:val="single" w:sz="8" w:space="0" w:color="auto"/>
        <w:bottom w:val="single" w:sz="8" w:space="0" w:color="auto"/>
        <w:right w:val="single" w:sz="4" w:space="0" w:color="auto"/>
      </w:pBdr>
      <w:shd w:val="clear" w:color="auto" w:fill="969696"/>
      <w:spacing w:before="100" w:beforeAutospacing="1" w:after="100" w:afterAutospacing="1"/>
      <w:textAlignment w:val="center"/>
    </w:pPr>
    <w:rPr>
      <w:rFonts w:ascii="Arial" w:hAnsi="Arial" w:cs="Arial"/>
      <w:b/>
      <w:bCs/>
      <w:color w:val="333333"/>
      <w:kern w:val="0"/>
      <w:sz w:val="16"/>
      <w:szCs w:val="16"/>
    </w:rPr>
  </w:style>
  <w:style w:type="paragraph" w:customStyle="1" w:styleId="xl111">
    <w:name w:val="xl111"/>
    <w:basedOn w:val="Normalny"/>
    <w:rsid w:val="00BB7C78"/>
    <w:pPr>
      <w:pBdr>
        <w:top w:val="single" w:sz="8" w:space="0" w:color="auto"/>
        <w:left w:val="single" w:sz="4" w:space="0" w:color="auto"/>
        <w:bottom w:val="single" w:sz="8" w:space="0" w:color="auto"/>
        <w:right w:val="single" w:sz="4" w:space="0" w:color="auto"/>
      </w:pBdr>
      <w:shd w:val="clear" w:color="auto" w:fill="969696"/>
      <w:spacing w:before="100" w:beforeAutospacing="1" w:after="100" w:afterAutospacing="1"/>
      <w:jc w:val="center"/>
      <w:textAlignment w:val="center"/>
    </w:pPr>
    <w:rPr>
      <w:rFonts w:ascii="Arial" w:hAnsi="Arial" w:cs="Arial"/>
      <w:b/>
      <w:bCs/>
      <w:color w:val="333333"/>
      <w:kern w:val="0"/>
      <w:sz w:val="16"/>
      <w:szCs w:val="16"/>
    </w:rPr>
  </w:style>
  <w:style w:type="paragraph" w:customStyle="1" w:styleId="Akapitzlist1">
    <w:name w:val="Akapit z listą1"/>
    <w:basedOn w:val="Normalny"/>
    <w:rsid w:val="00BB7C78"/>
    <w:pPr>
      <w:spacing w:after="200" w:line="276" w:lineRule="auto"/>
      <w:ind w:left="720"/>
      <w:contextualSpacing/>
    </w:pPr>
    <w:rPr>
      <w:rFonts w:ascii="Calibri" w:hAnsi="Calibri"/>
      <w:kern w:val="0"/>
      <w:sz w:val="22"/>
      <w:szCs w:val="22"/>
      <w:lang w:eastAsia="en-US"/>
    </w:rPr>
  </w:style>
  <w:style w:type="character" w:customStyle="1" w:styleId="Tekstpodstawowy3Znak1">
    <w:name w:val="Tekst podstawowy 3 Znak1"/>
    <w:link w:val="Tekstpodstawowy3"/>
    <w:locked/>
    <w:rsid w:val="00BB7C78"/>
    <w:rPr>
      <w:rFonts w:ascii="Times New Roman" w:eastAsia="Times New Roman" w:hAnsi="Times New Roman" w:cs="Times New Roman"/>
      <w:b/>
      <w:bCs/>
      <w:sz w:val="24"/>
      <w:szCs w:val="24"/>
      <w:lang w:eastAsia="pl-PL"/>
    </w:rPr>
  </w:style>
  <w:style w:type="character" w:styleId="Odwoanieprzypisudolnego">
    <w:name w:val="footnote reference"/>
    <w:uiPriority w:val="99"/>
    <w:rsid w:val="00BB7C78"/>
    <w:rPr>
      <w:rFonts w:cs="Times New Roman"/>
      <w:vertAlign w:val="superscript"/>
    </w:rPr>
  </w:style>
  <w:style w:type="paragraph" w:styleId="Tekstprzypisudolnego">
    <w:name w:val="footnote text"/>
    <w:basedOn w:val="Normalny"/>
    <w:link w:val="TekstprzypisudolnegoZnak"/>
    <w:rsid w:val="00BB7C78"/>
    <w:rPr>
      <w:rFonts w:eastAsia="Calibri"/>
      <w:kern w:val="0"/>
      <w:sz w:val="20"/>
      <w:szCs w:val="20"/>
    </w:rPr>
  </w:style>
  <w:style w:type="character" w:customStyle="1" w:styleId="TekstprzypisudolnegoZnak">
    <w:name w:val="Tekst przypisu dolnego Znak"/>
    <w:basedOn w:val="Domylnaczcionkaakapitu"/>
    <w:link w:val="Tekstprzypisudolnego"/>
    <w:rsid w:val="00BB7C78"/>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BB7C78"/>
    <w:pPr>
      <w:ind w:left="180" w:hanging="180"/>
      <w:jc w:val="both"/>
    </w:pPr>
    <w:rPr>
      <w:rFonts w:eastAsia="Calibri"/>
      <w:kern w:val="0"/>
      <w:sz w:val="20"/>
    </w:rPr>
  </w:style>
  <w:style w:type="character" w:customStyle="1" w:styleId="Tekstpodstawowywcity3Znak">
    <w:name w:val="Tekst podstawowy wcięty 3 Znak"/>
    <w:basedOn w:val="Domylnaczcionkaakapitu"/>
    <w:link w:val="Tekstpodstawowywcity3"/>
    <w:rsid w:val="00BB7C78"/>
    <w:rPr>
      <w:rFonts w:ascii="Times New Roman" w:eastAsia="Calibri" w:hAnsi="Times New Roman" w:cs="Times New Roman"/>
      <w:sz w:val="20"/>
      <w:szCs w:val="24"/>
      <w:lang w:eastAsia="pl-PL"/>
    </w:rPr>
  </w:style>
  <w:style w:type="paragraph" w:customStyle="1" w:styleId="Akapitzlist2">
    <w:name w:val="Akapit z listą2"/>
    <w:basedOn w:val="Normalny"/>
    <w:rsid w:val="00BB7C78"/>
    <w:pPr>
      <w:spacing w:after="200" w:line="276" w:lineRule="auto"/>
      <w:ind w:left="720"/>
      <w:contextualSpacing/>
    </w:pPr>
    <w:rPr>
      <w:rFonts w:ascii="Calibri" w:hAnsi="Calibri"/>
      <w:kern w:val="0"/>
      <w:sz w:val="22"/>
      <w:szCs w:val="22"/>
      <w:lang w:eastAsia="en-US"/>
    </w:rPr>
  </w:style>
  <w:style w:type="paragraph" w:customStyle="1" w:styleId="Bezodstpw1">
    <w:name w:val="Bez odstępów1"/>
    <w:rsid w:val="00BB7C78"/>
    <w:pPr>
      <w:spacing w:before="120" w:after="0" w:line="240" w:lineRule="auto"/>
    </w:pPr>
    <w:rPr>
      <w:rFonts w:ascii="Calibri" w:eastAsia="Times New Roman" w:hAnsi="Calibri" w:cs="Times New Roman"/>
    </w:rPr>
  </w:style>
  <w:style w:type="paragraph" w:customStyle="1" w:styleId="12">
    <w:name w:val="12"/>
    <w:basedOn w:val="Normalny"/>
    <w:rsid w:val="00BB7C78"/>
    <w:pPr>
      <w:jc w:val="center"/>
    </w:pPr>
    <w:rPr>
      <w:b/>
      <w:bCs/>
      <w:kern w:val="0"/>
      <w:sz w:val="28"/>
      <w:szCs w:val="40"/>
    </w:rPr>
  </w:style>
  <w:style w:type="character" w:customStyle="1" w:styleId="apple-converted-space">
    <w:name w:val="apple-converted-space"/>
    <w:rsid w:val="00BB7C78"/>
  </w:style>
  <w:style w:type="paragraph" w:styleId="Zwykytekst">
    <w:name w:val="Plain Text"/>
    <w:basedOn w:val="Normalny"/>
    <w:link w:val="ZwykytekstZnak"/>
    <w:rsid w:val="00BB7C78"/>
    <w:rPr>
      <w:rFonts w:ascii="Courier New" w:hAnsi="Courier New" w:cs="Courier New"/>
      <w:kern w:val="0"/>
      <w:sz w:val="20"/>
      <w:szCs w:val="20"/>
    </w:rPr>
  </w:style>
  <w:style w:type="character" w:customStyle="1" w:styleId="ZwykytekstZnak">
    <w:name w:val="Zwykły tekst Znak"/>
    <w:basedOn w:val="Domylnaczcionkaakapitu"/>
    <w:link w:val="Zwykytekst"/>
    <w:rsid w:val="00BB7C78"/>
    <w:rPr>
      <w:rFonts w:ascii="Courier New" w:eastAsia="Times New Roman" w:hAnsi="Courier New" w:cs="Courier New"/>
      <w:sz w:val="20"/>
      <w:szCs w:val="20"/>
      <w:lang w:eastAsia="pl-PL"/>
    </w:rPr>
  </w:style>
  <w:style w:type="character" w:customStyle="1" w:styleId="Teksttreci">
    <w:name w:val="Tekst treści"/>
    <w:rsid w:val="00BB7C78"/>
    <w:rPr>
      <w:rFonts w:ascii="Palatino Linotype" w:hAnsi="Palatino Linotype" w:cs="Palatino Linotype"/>
      <w:color w:val="000000"/>
      <w:spacing w:val="0"/>
      <w:w w:val="100"/>
      <w:position w:val="0"/>
      <w:sz w:val="21"/>
      <w:szCs w:val="21"/>
      <w:u w:val="none"/>
      <w:lang w:val="pl-PL" w:eastAsia="x-none" w:bidi="ar-SA"/>
    </w:rPr>
  </w:style>
  <w:style w:type="character" w:styleId="Odwoaniedokomentarza">
    <w:name w:val="annotation reference"/>
    <w:uiPriority w:val="99"/>
    <w:rsid w:val="00BB7C78"/>
    <w:rPr>
      <w:sz w:val="16"/>
      <w:szCs w:val="16"/>
    </w:rPr>
  </w:style>
  <w:style w:type="paragraph" w:styleId="Tekstkomentarza">
    <w:name w:val="annotation text"/>
    <w:basedOn w:val="Normalny"/>
    <w:link w:val="TekstkomentarzaZnak"/>
    <w:uiPriority w:val="99"/>
    <w:rsid w:val="00BB7C78"/>
    <w:rPr>
      <w:sz w:val="20"/>
      <w:szCs w:val="20"/>
    </w:rPr>
  </w:style>
  <w:style w:type="character" w:customStyle="1" w:styleId="TekstkomentarzaZnak">
    <w:name w:val="Tekst komentarza Znak"/>
    <w:basedOn w:val="Domylnaczcionkaakapitu"/>
    <w:link w:val="Tekstkomentarza"/>
    <w:uiPriority w:val="99"/>
    <w:rsid w:val="00BB7C78"/>
    <w:rPr>
      <w:rFonts w:ascii="Times New Roman" w:eastAsia="Times New Roman" w:hAnsi="Times New Roman" w:cs="Times New Roman"/>
      <w:kern w:val="20"/>
      <w:sz w:val="20"/>
      <w:szCs w:val="20"/>
      <w:lang w:eastAsia="pl-PL"/>
    </w:rPr>
  </w:style>
  <w:style w:type="character" w:customStyle="1" w:styleId="ZnakZnak17">
    <w:name w:val="Znak Znak17"/>
    <w:locked/>
    <w:rsid w:val="00BB7C78"/>
    <w:rPr>
      <w:rFonts w:ascii="Times New Roman" w:hAnsi="Times New Roman" w:cs="Times New Roman"/>
      <w:b/>
      <w:sz w:val="20"/>
      <w:szCs w:val="20"/>
      <w:lang w:val="x-none" w:eastAsia="pl-PL"/>
    </w:rPr>
  </w:style>
  <w:style w:type="character" w:customStyle="1" w:styleId="ZnakZnak16">
    <w:name w:val="Znak Znak16"/>
    <w:locked/>
    <w:rsid w:val="00BB7C78"/>
    <w:rPr>
      <w:rFonts w:ascii="Times New Roman" w:hAnsi="Times New Roman" w:cs="Times New Roman"/>
      <w:sz w:val="24"/>
      <w:szCs w:val="24"/>
      <w:u w:val="single"/>
      <w:lang w:val="x-none" w:eastAsia="pl-PL"/>
    </w:rPr>
  </w:style>
  <w:style w:type="character" w:customStyle="1" w:styleId="ZnakZnak15">
    <w:name w:val="Znak Znak15"/>
    <w:locked/>
    <w:rsid w:val="00BB7C78"/>
    <w:rPr>
      <w:rFonts w:ascii="Times New Roman" w:hAnsi="Times New Roman" w:cs="Times New Roman"/>
      <w:sz w:val="20"/>
      <w:szCs w:val="20"/>
      <w:u w:val="single"/>
      <w:lang w:val="x-none" w:eastAsia="pl-PL"/>
    </w:rPr>
  </w:style>
  <w:style w:type="character" w:customStyle="1" w:styleId="ZnakZnak13">
    <w:name w:val="Znak Znak13"/>
    <w:locked/>
    <w:rsid w:val="00BB7C78"/>
    <w:rPr>
      <w:rFonts w:ascii="Times New Roman" w:hAnsi="Times New Roman" w:cs="Times New Roman"/>
      <w:b/>
      <w:color w:val="000000"/>
      <w:sz w:val="24"/>
      <w:szCs w:val="24"/>
      <w:lang w:val="x-none" w:eastAsia="pl-PL"/>
    </w:rPr>
  </w:style>
  <w:style w:type="paragraph" w:customStyle="1" w:styleId="ListParagraph1">
    <w:name w:val="List Paragraph1"/>
    <w:basedOn w:val="Normalny"/>
    <w:rsid w:val="00BB7C78"/>
    <w:pPr>
      <w:spacing w:after="200" w:line="276" w:lineRule="auto"/>
      <w:ind w:left="720"/>
      <w:contextualSpacing/>
    </w:pPr>
    <w:rPr>
      <w:rFonts w:ascii="Calibri" w:hAnsi="Calibri"/>
      <w:kern w:val="0"/>
      <w:sz w:val="22"/>
      <w:szCs w:val="22"/>
      <w:lang w:eastAsia="en-US"/>
    </w:rPr>
  </w:style>
  <w:style w:type="paragraph" w:customStyle="1" w:styleId="NoSpacing1">
    <w:name w:val="No Spacing1"/>
    <w:rsid w:val="00BB7C78"/>
    <w:pPr>
      <w:spacing w:before="120" w:after="0" w:line="240" w:lineRule="auto"/>
    </w:pPr>
    <w:rPr>
      <w:rFonts w:ascii="Calibri" w:eastAsia="Times New Roman" w:hAnsi="Calibri" w:cs="Times New Roman"/>
    </w:rPr>
  </w:style>
  <w:style w:type="paragraph" w:styleId="Tematkomentarza">
    <w:name w:val="annotation subject"/>
    <w:basedOn w:val="Tekstkomentarza"/>
    <w:next w:val="Tekstkomentarza"/>
    <w:link w:val="TematkomentarzaZnak"/>
    <w:rsid w:val="00BB7C78"/>
    <w:rPr>
      <w:rFonts w:eastAsia="Calibri"/>
      <w:b/>
      <w:bCs/>
      <w:kern w:val="0"/>
      <w:lang w:val="x-none"/>
    </w:rPr>
  </w:style>
  <w:style w:type="character" w:customStyle="1" w:styleId="TematkomentarzaZnak">
    <w:name w:val="Temat komentarza Znak"/>
    <w:basedOn w:val="TekstkomentarzaZnak"/>
    <w:link w:val="Tematkomentarza"/>
    <w:rsid w:val="00BB7C78"/>
    <w:rPr>
      <w:rFonts w:ascii="Times New Roman" w:eastAsia="Calibri" w:hAnsi="Times New Roman" w:cs="Times New Roman"/>
      <w:b/>
      <w:bCs/>
      <w:kern w:val="20"/>
      <w:sz w:val="20"/>
      <w:szCs w:val="20"/>
      <w:lang w:val="x-none" w:eastAsia="pl-PL"/>
    </w:rPr>
  </w:style>
  <w:style w:type="paragraph" w:styleId="Tekstprzypisukocowego">
    <w:name w:val="endnote text"/>
    <w:basedOn w:val="Normalny"/>
    <w:link w:val="TekstprzypisukocowegoZnak"/>
    <w:rsid w:val="00BB7C78"/>
    <w:rPr>
      <w:rFonts w:eastAsia="Calibri"/>
      <w:kern w:val="0"/>
      <w:sz w:val="20"/>
      <w:szCs w:val="20"/>
      <w:lang w:val="x-none" w:eastAsia="x-none"/>
    </w:rPr>
  </w:style>
  <w:style w:type="character" w:customStyle="1" w:styleId="TekstprzypisukocowegoZnak">
    <w:name w:val="Tekst przypisu końcowego Znak"/>
    <w:basedOn w:val="Domylnaczcionkaakapitu"/>
    <w:link w:val="Tekstprzypisukocowego"/>
    <w:rsid w:val="00BB7C78"/>
    <w:rPr>
      <w:rFonts w:ascii="Times New Roman" w:eastAsia="Calibri" w:hAnsi="Times New Roman" w:cs="Times New Roman"/>
      <w:sz w:val="20"/>
      <w:szCs w:val="20"/>
      <w:lang w:val="x-none" w:eastAsia="x-none"/>
    </w:rPr>
  </w:style>
  <w:style w:type="character" w:styleId="Odwoanieprzypisukocowego">
    <w:name w:val="endnote reference"/>
    <w:rsid w:val="00BB7C78"/>
    <w:rPr>
      <w:vertAlign w:val="superscript"/>
    </w:rPr>
  </w:style>
  <w:style w:type="character" w:customStyle="1" w:styleId="tabulatory">
    <w:name w:val="tabulatory"/>
    <w:rsid w:val="00BB7C78"/>
  </w:style>
  <w:style w:type="character" w:customStyle="1" w:styleId="Heading2Char">
    <w:name w:val="Heading 2 Char"/>
    <w:locked/>
    <w:rsid w:val="00BB7C78"/>
    <w:rPr>
      <w:b/>
      <w:bCs/>
      <w:sz w:val="24"/>
      <w:szCs w:val="24"/>
      <w:lang w:val="pl-PL" w:eastAsia="pl-PL" w:bidi="ar-SA"/>
    </w:rPr>
  </w:style>
  <w:style w:type="paragraph" w:customStyle="1" w:styleId="Kolorowalistaakcent11">
    <w:name w:val="Kolorowa lista — akcent 11"/>
    <w:basedOn w:val="Normalny"/>
    <w:qFormat/>
    <w:rsid w:val="00BB7C78"/>
    <w:pPr>
      <w:spacing w:after="200" w:line="360" w:lineRule="auto"/>
      <w:contextualSpacing/>
      <w:jc w:val="both"/>
    </w:pPr>
    <w:rPr>
      <w:rFonts w:eastAsia="Calibri"/>
      <w:kern w:val="0"/>
      <w:lang w:eastAsia="en-US"/>
    </w:rPr>
  </w:style>
  <w:style w:type="paragraph" w:styleId="Mapadokumentu">
    <w:name w:val="Document Map"/>
    <w:basedOn w:val="Normalny"/>
    <w:link w:val="MapadokumentuZnak"/>
    <w:rsid w:val="00BB7C78"/>
    <w:pPr>
      <w:shd w:val="clear" w:color="auto" w:fill="000080"/>
    </w:pPr>
    <w:rPr>
      <w:rFonts w:ascii="Tahoma" w:hAnsi="Tahoma" w:cs="Tahoma"/>
      <w:kern w:val="0"/>
      <w:sz w:val="20"/>
      <w:szCs w:val="20"/>
    </w:rPr>
  </w:style>
  <w:style w:type="character" w:customStyle="1" w:styleId="MapadokumentuZnak">
    <w:name w:val="Mapa dokumentu Znak"/>
    <w:basedOn w:val="Domylnaczcionkaakapitu"/>
    <w:link w:val="Mapadokumentu"/>
    <w:rsid w:val="00BB7C78"/>
    <w:rPr>
      <w:rFonts w:ascii="Tahoma" w:eastAsia="Times New Roman" w:hAnsi="Tahoma" w:cs="Tahoma"/>
      <w:sz w:val="20"/>
      <w:szCs w:val="20"/>
      <w:shd w:val="clear" w:color="auto" w:fill="000080"/>
      <w:lang w:eastAsia="pl-PL"/>
    </w:rPr>
  </w:style>
  <w:style w:type="paragraph" w:customStyle="1" w:styleId="Nag3wek3">
    <w:name w:val="Nag3ówek 3"/>
    <w:basedOn w:val="Default"/>
    <w:next w:val="Default"/>
    <w:rsid w:val="00BB7C78"/>
    <w:rPr>
      <w:rFonts w:ascii="Tahoma" w:eastAsia="Calibri" w:hAnsi="Tahoma"/>
      <w:color w:val="auto"/>
    </w:rPr>
  </w:style>
  <w:style w:type="paragraph" w:customStyle="1" w:styleId="Nag3wek1">
    <w:name w:val="Nag3ówek 1"/>
    <w:basedOn w:val="Default"/>
    <w:next w:val="Default"/>
    <w:rsid w:val="00BB7C78"/>
    <w:rPr>
      <w:rFonts w:ascii="Tahoma" w:eastAsia="Calibri" w:hAnsi="Tahoma"/>
      <w:color w:val="auto"/>
    </w:rPr>
  </w:style>
  <w:style w:type="paragraph" w:customStyle="1" w:styleId="ameliteratura">
    <w:name w:val="ame_literatura"/>
    <w:basedOn w:val="Normalny"/>
    <w:rsid w:val="00BB7C78"/>
    <w:pPr>
      <w:numPr>
        <w:numId w:val="2"/>
      </w:numPr>
    </w:pPr>
    <w:rPr>
      <w:rFonts w:eastAsia="Calibri"/>
      <w:kern w:val="0"/>
    </w:rPr>
  </w:style>
  <w:style w:type="character" w:customStyle="1" w:styleId="FooterChar">
    <w:name w:val="Footer Char"/>
    <w:semiHidden/>
    <w:locked/>
    <w:rsid w:val="00BB7C78"/>
    <w:rPr>
      <w:rFonts w:ascii="Times New Roman" w:hAnsi="Times New Roman" w:cs="Times New Roman"/>
      <w:sz w:val="24"/>
      <w:szCs w:val="24"/>
    </w:rPr>
  </w:style>
  <w:style w:type="paragraph" w:styleId="Lista">
    <w:name w:val="List"/>
    <w:basedOn w:val="Normalny"/>
    <w:rsid w:val="00BB7C78"/>
    <w:pPr>
      <w:ind w:left="283" w:hanging="283"/>
    </w:pPr>
    <w:rPr>
      <w:kern w:val="0"/>
    </w:rPr>
  </w:style>
  <w:style w:type="paragraph" w:styleId="Lista2">
    <w:name w:val="List 2"/>
    <w:basedOn w:val="Normalny"/>
    <w:rsid w:val="00BB7C78"/>
    <w:pPr>
      <w:ind w:left="566" w:hanging="283"/>
    </w:pPr>
    <w:rPr>
      <w:kern w:val="0"/>
    </w:rPr>
  </w:style>
  <w:style w:type="paragraph" w:styleId="Lista-kontynuacja">
    <w:name w:val="List Continue"/>
    <w:basedOn w:val="Normalny"/>
    <w:rsid w:val="00BB7C78"/>
    <w:pPr>
      <w:spacing w:after="120"/>
      <w:ind w:left="283"/>
    </w:pPr>
    <w:rPr>
      <w:kern w:val="0"/>
    </w:rPr>
  </w:style>
  <w:style w:type="character" w:customStyle="1" w:styleId="Znakiprzypiswdolnych">
    <w:name w:val="Znaki przypisów dolnych"/>
    <w:rsid w:val="00BB7C78"/>
    <w:rPr>
      <w:rFonts w:cs="Times New Roman"/>
      <w:vertAlign w:val="superscript"/>
    </w:rPr>
  </w:style>
  <w:style w:type="character" w:styleId="Nierozpoznanawzmianka">
    <w:name w:val="Unresolved Mention"/>
    <w:uiPriority w:val="99"/>
    <w:semiHidden/>
    <w:unhideWhenUsed/>
    <w:rsid w:val="00BB7C78"/>
    <w:rPr>
      <w:color w:val="605E5C"/>
      <w:shd w:val="clear" w:color="auto" w:fill="E1DFDD"/>
    </w:rPr>
  </w:style>
  <w:style w:type="paragraph" w:styleId="Indeks1">
    <w:name w:val="index 1"/>
    <w:basedOn w:val="Normalny"/>
    <w:next w:val="Normalny"/>
    <w:autoRedefine/>
    <w:semiHidden/>
    <w:unhideWhenUsed/>
    <w:rsid w:val="00BB7C78"/>
    <w:pPr>
      <w:ind w:left="240" w:hanging="240"/>
    </w:pPr>
  </w:style>
  <w:style w:type="paragraph" w:styleId="Nagwekindeksu">
    <w:name w:val="index heading"/>
    <w:basedOn w:val="Normalny"/>
    <w:next w:val="Indeks1"/>
    <w:semiHidden/>
    <w:rsid w:val="00BB7C78"/>
    <w:pPr>
      <w:suppressAutoHyphens/>
    </w:pPr>
    <w:rPr>
      <w:kern w:val="0"/>
      <w:lang w:eastAsia="ar-SA"/>
    </w:rPr>
  </w:style>
  <w:style w:type="paragraph" w:customStyle="1" w:styleId="WW-Tekstpodstawowy2">
    <w:name w:val="WW-Tekst podstawowy 2"/>
    <w:basedOn w:val="Normalny"/>
    <w:rsid w:val="00BB7C78"/>
    <w:pPr>
      <w:suppressAutoHyphens/>
    </w:pPr>
    <w:rPr>
      <w:rFonts w:ascii="Verdana" w:hAnsi="Verdana"/>
      <w:kern w:val="0"/>
      <w:sz w:val="14"/>
      <w:lang w:eastAsia="ar-SA"/>
    </w:rPr>
  </w:style>
  <w:style w:type="character" w:customStyle="1" w:styleId="checkboxtext">
    <w:name w:val="checkboxtext"/>
    <w:rsid w:val="00BB7C78"/>
  </w:style>
  <w:style w:type="paragraph" w:customStyle="1" w:styleId="xmsolistparagraph">
    <w:name w:val="x_msolistparagraph"/>
    <w:basedOn w:val="Normalny"/>
    <w:rsid w:val="00BB7C78"/>
    <w:pPr>
      <w:spacing w:after="200" w:line="276" w:lineRule="auto"/>
      <w:ind w:left="720"/>
    </w:pPr>
    <w:rPr>
      <w:rFonts w:ascii="Calibri" w:eastAsia="Calibri" w:hAnsi="Calibri" w:cs="Calibri"/>
      <w:kern w:val="0"/>
      <w:sz w:val="22"/>
      <w:szCs w:val="22"/>
    </w:rPr>
  </w:style>
  <w:style w:type="character" w:customStyle="1" w:styleId="ng-binding">
    <w:name w:val="ng-binding"/>
    <w:basedOn w:val="Domylnaczcionkaakapitu"/>
    <w:rsid w:val="00BB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94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0B86-3ED0-4421-9186-7C90126F89CD}">
  <ds:schemaRefs>
    <ds:schemaRef ds:uri="http://www.w3.org/2001/XMLSchema"/>
  </ds:schemaRefs>
</ds:datastoreItem>
</file>

<file path=customXml/itemProps2.xml><?xml version="1.0" encoding="utf-8"?>
<ds:datastoreItem xmlns:ds="http://schemas.openxmlformats.org/officeDocument/2006/customXml" ds:itemID="{AD39D6A8-9680-481A-A9B8-57AB45B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49</Pages>
  <Words>22725</Words>
  <Characters>136355</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Śmiechowicz RKR</dc:creator>
  <cp:keywords/>
  <dc:description/>
  <cp:lastModifiedBy>Iwona Jaborska ROO</cp:lastModifiedBy>
  <cp:revision>12</cp:revision>
  <cp:lastPrinted>2024-06-06T08:57:00Z</cp:lastPrinted>
  <dcterms:created xsi:type="dcterms:W3CDTF">2024-06-17T11:05:00Z</dcterms:created>
  <dcterms:modified xsi:type="dcterms:W3CDTF">2024-06-27T13:33:00Z</dcterms:modified>
</cp:coreProperties>
</file>